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91" w:rsidRDefault="00916D91" w:rsidP="00916D91">
      <w:pPr>
        <w:spacing w:line="360" w:lineRule="auto"/>
        <w:jc w:val="right"/>
        <w:rPr>
          <w:rFonts w:ascii="Times New Roman" w:hAnsi="Times New Roman" w:cs="Times New Roman"/>
          <w:sz w:val="16"/>
          <w:szCs w:val="16"/>
        </w:rPr>
      </w:pPr>
    </w:p>
    <w:p w:rsidR="00916D91" w:rsidRPr="00971D8E" w:rsidRDefault="00916D91" w:rsidP="00916D91">
      <w:pPr>
        <w:spacing w:after="0" w:line="240" w:lineRule="auto"/>
        <w:jc w:val="center"/>
        <w:rPr>
          <w:rFonts w:asciiTheme="majorHAnsi" w:hAnsiTheme="majorHAnsi" w:cs="Times New Roman"/>
          <w:b/>
          <w:sz w:val="36"/>
          <w:szCs w:val="36"/>
        </w:rPr>
      </w:pPr>
      <w:r w:rsidRPr="00971D8E">
        <w:rPr>
          <w:rFonts w:asciiTheme="majorHAnsi" w:hAnsiTheme="majorHAnsi" w:cs="Times New Roman"/>
          <w:b/>
          <w:sz w:val="36"/>
          <w:szCs w:val="36"/>
        </w:rPr>
        <w:t>ОБЩЕСТВЕННАЯ ПАЛАТА</w:t>
      </w:r>
    </w:p>
    <w:p w:rsidR="00916D91" w:rsidRPr="00971D8E" w:rsidRDefault="00916D91" w:rsidP="00916D91">
      <w:pPr>
        <w:spacing w:after="0" w:line="240" w:lineRule="auto"/>
        <w:jc w:val="center"/>
        <w:rPr>
          <w:rFonts w:asciiTheme="majorHAnsi" w:hAnsiTheme="majorHAnsi" w:cs="Times New Roman"/>
          <w:b/>
          <w:sz w:val="36"/>
          <w:szCs w:val="36"/>
        </w:rPr>
      </w:pPr>
      <w:r w:rsidRPr="00971D8E">
        <w:rPr>
          <w:rFonts w:asciiTheme="majorHAnsi" w:hAnsiTheme="majorHAnsi" w:cs="Times New Roman"/>
          <w:b/>
          <w:sz w:val="36"/>
          <w:szCs w:val="36"/>
        </w:rPr>
        <w:t>ЗАБАЙКАЛЬСКОГО КРАЯ</w:t>
      </w:r>
    </w:p>
    <w:p w:rsidR="00916D91" w:rsidRPr="00971D8E" w:rsidRDefault="00916D91" w:rsidP="00916D91">
      <w:pPr>
        <w:spacing w:line="360" w:lineRule="auto"/>
        <w:jc w:val="center"/>
        <w:rPr>
          <w:rFonts w:asciiTheme="majorHAnsi" w:hAnsiTheme="majorHAnsi" w:cs="Times New Roman"/>
          <w:sz w:val="32"/>
          <w:szCs w:val="32"/>
        </w:rPr>
      </w:pPr>
    </w:p>
    <w:p w:rsidR="00916D91" w:rsidRPr="00971D8E" w:rsidRDefault="00916D91" w:rsidP="00916D91">
      <w:pPr>
        <w:spacing w:line="360" w:lineRule="auto"/>
        <w:jc w:val="center"/>
        <w:rPr>
          <w:rFonts w:asciiTheme="majorHAnsi" w:hAnsiTheme="majorHAnsi" w:cs="Times New Roman"/>
          <w:sz w:val="32"/>
          <w:szCs w:val="32"/>
        </w:rPr>
      </w:pPr>
    </w:p>
    <w:p w:rsidR="00916D91" w:rsidRPr="00971D8E" w:rsidRDefault="00916D91" w:rsidP="00916D91">
      <w:pPr>
        <w:spacing w:line="360" w:lineRule="auto"/>
        <w:jc w:val="center"/>
        <w:rPr>
          <w:rFonts w:asciiTheme="majorHAnsi" w:hAnsiTheme="majorHAnsi" w:cs="Times New Roman"/>
          <w:sz w:val="32"/>
          <w:szCs w:val="32"/>
        </w:rPr>
      </w:pPr>
    </w:p>
    <w:p w:rsidR="00916D91" w:rsidRPr="00971D8E" w:rsidRDefault="00916D91" w:rsidP="00916D91">
      <w:pPr>
        <w:spacing w:line="360" w:lineRule="auto"/>
        <w:jc w:val="center"/>
        <w:rPr>
          <w:rFonts w:asciiTheme="majorHAnsi" w:hAnsiTheme="majorHAnsi" w:cs="Times New Roman"/>
          <w:sz w:val="32"/>
          <w:szCs w:val="32"/>
        </w:rPr>
      </w:pPr>
    </w:p>
    <w:p w:rsidR="00916D91" w:rsidRPr="00971D8E" w:rsidRDefault="00916D91" w:rsidP="00916D91">
      <w:pPr>
        <w:spacing w:line="360" w:lineRule="auto"/>
        <w:jc w:val="center"/>
        <w:rPr>
          <w:rFonts w:asciiTheme="majorHAnsi" w:hAnsiTheme="majorHAnsi" w:cs="Times New Roman"/>
          <w:sz w:val="32"/>
          <w:szCs w:val="32"/>
        </w:rPr>
      </w:pPr>
    </w:p>
    <w:p w:rsidR="00916D91" w:rsidRPr="00971D8E" w:rsidRDefault="00916D91" w:rsidP="00916D91">
      <w:pPr>
        <w:spacing w:after="0" w:line="360" w:lineRule="auto"/>
        <w:jc w:val="center"/>
        <w:rPr>
          <w:rFonts w:asciiTheme="majorHAnsi" w:hAnsiTheme="majorHAnsi" w:cs="Times New Roman"/>
          <w:b/>
          <w:sz w:val="36"/>
          <w:szCs w:val="36"/>
        </w:rPr>
      </w:pPr>
      <w:r w:rsidRPr="00971D8E">
        <w:rPr>
          <w:rFonts w:asciiTheme="majorHAnsi" w:hAnsiTheme="majorHAnsi" w:cs="Times New Roman"/>
          <w:b/>
          <w:sz w:val="36"/>
          <w:szCs w:val="36"/>
        </w:rPr>
        <w:t xml:space="preserve">ОТЧЕТ О ДЕЯТЕЛЬНОСТИ ОБЩЕСТВЕННОЙ ПАЛАТЫ ЗАБАЙКАЛЬСКОГО КРАЯ </w:t>
      </w:r>
    </w:p>
    <w:p w:rsidR="00916D91" w:rsidRPr="00971D8E" w:rsidRDefault="00916D91" w:rsidP="00916D91">
      <w:pPr>
        <w:spacing w:after="0" w:line="360" w:lineRule="auto"/>
        <w:jc w:val="center"/>
        <w:rPr>
          <w:rFonts w:asciiTheme="majorHAnsi" w:hAnsiTheme="majorHAnsi" w:cs="Times New Roman"/>
          <w:b/>
          <w:sz w:val="24"/>
          <w:szCs w:val="24"/>
        </w:rPr>
      </w:pPr>
      <w:r w:rsidRPr="00971D8E">
        <w:rPr>
          <w:rFonts w:asciiTheme="majorHAnsi" w:hAnsiTheme="majorHAnsi" w:cs="Times New Roman"/>
          <w:b/>
          <w:sz w:val="24"/>
          <w:szCs w:val="24"/>
        </w:rPr>
        <w:t xml:space="preserve">В ПЕРИОД С </w:t>
      </w:r>
      <w:r w:rsidRPr="00916D91">
        <w:rPr>
          <w:rFonts w:asciiTheme="majorHAnsi" w:hAnsiTheme="majorHAnsi" w:cs="Times New Roman"/>
          <w:sz w:val="32"/>
          <w:szCs w:val="32"/>
        </w:rPr>
        <w:t>июня</w:t>
      </w:r>
      <w:r w:rsidRPr="00971D8E">
        <w:rPr>
          <w:rFonts w:asciiTheme="majorHAnsi" w:hAnsiTheme="majorHAnsi" w:cs="Times New Roman"/>
          <w:b/>
          <w:sz w:val="24"/>
          <w:szCs w:val="24"/>
        </w:rPr>
        <w:t xml:space="preserve"> 2011 ГОДА ПО МАЙ 2012 ГОДА</w:t>
      </w:r>
    </w:p>
    <w:p w:rsidR="00916D91" w:rsidRPr="00971D8E" w:rsidRDefault="00916D91" w:rsidP="00916D91">
      <w:pPr>
        <w:spacing w:line="360" w:lineRule="auto"/>
        <w:rPr>
          <w:rFonts w:asciiTheme="majorHAnsi" w:hAnsiTheme="majorHAnsi" w:cs="Times New Roman"/>
          <w:sz w:val="24"/>
          <w:szCs w:val="24"/>
        </w:rPr>
      </w:pPr>
    </w:p>
    <w:p w:rsidR="00916D91" w:rsidRPr="00971D8E" w:rsidRDefault="00916D91" w:rsidP="00916D91">
      <w:pPr>
        <w:spacing w:line="360" w:lineRule="auto"/>
        <w:rPr>
          <w:rFonts w:asciiTheme="majorHAnsi" w:hAnsiTheme="majorHAnsi" w:cs="Times New Roman"/>
          <w:sz w:val="24"/>
          <w:szCs w:val="24"/>
        </w:rPr>
      </w:pPr>
    </w:p>
    <w:p w:rsidR="00916D91" w:rsidRPr="00971D8E" w:rsidRDefault="00916D91" w:rsidP="00916D91">
      <w:pPr>
        <w:spacing w:line="360" w:lineRule="auto"/>
        <w:rPr>
          <w:rFonts w:asciiTheme="majorHAnsi" w:hAnsiTheme="majorHAnsi" w:cs="Times New Roman"/>
          <w:sz w:val="24"/>
          <w:szCs w:val="24"/>
        </w:rPr>
      </w:pPr>
    </w:p>
    <w:p w:rsidR="00916D91" w:rsidRPr="00971D8E" w:rsidRDefault="00916D91" w:rsidP="00916D91">
      <w:pPr>
        <w:spacing w:line="360" w:lineRule="auto"/>
        <w:rPr>
          <w:rFonts w:asciiTheme="majorHAnsi" w:hAnsiTheme="majorHAnsi" w:cs="Times New Roman"/>
          <w:sz w:val="24"/>
          <w:szCs w:val="24"/>
        </w:rPr>
      </w:pPr>
    </w:p>
    <w:p w:rsidR="00916D91" w:rsidRPr="00971D8E" w:rsidRDefault="00916D91" w:rsidP="00916D91">
      <w:pPr>
        <w:spacing w:line="360" w:lineRule="auto"/>
        <w:rPr>
          <w:rFonts w:asciiTheme="majorHAnsi" w:hAnsiTheme="majorHAnsi" w:cs="Times New Roman"/>
          <w:sz w:val="24"/>
          <w:szCs w:val="24"/>
        </w:rPr>
      </w:pPr>
    </w:p>
    <w:p w:rsidR="00916D91" w:rsidRPr="00971D8E" w:rsidRDefault="00916D91" w:rsidP="00916D91">
      <w:pPr>
        <w:spacing w:line="360" w:lineRule="auto"/>
        <w:rPr>
          <w:rFonts w:asciiTheme="majorHAnsi" w:hAnsiTheme="majorHAnsi" w:cs="Times New Roman"/>
          <w:sz w:val="24"/>
          <w:szCs w:val="24"/>
        </w:rPr>
      </w:pPr>
    </w:p>
    <w:p w:rsidR="00916D91" w:rsidRPr="00971D8E" w:rsidRDefault="00916D91" w:rsidP="00916D91">
      <w:pPr>
        <w:spacing w:line="360" w:lineRule="auto"/>
        <w:rPr>
          <w:rFonts w:asciiTheme="majorHAnsi" w:hAnsiTheme="majorHAnsi" w:cs="Times New Roman"/>
          <w:sz w:val="24"/>
          <w:szCs w:val="24"/>
        </w:rPr>
      </w:pPr>
    </w:p>
    <w:p w:rsidR="00916D91" w:rsidRPr="00971D8E" w:rsidRDefault="00916D91" w:rsidP="00916D91">
      <w:pPr>
        <w:spacing w:line="360" w:lineRule="auto"/>
        <w:rPr>
          <w:rFonts w:asciiTheme="majorHAnsi" w:hAnsiTheme="majorHAnsi" w:cs="Times New Roman"/>
          <w:sz w:val="24"/>
          <w:szCs w:val="24"/>
        </w:rPr>
      </w:pPr>
    </w:p>
    <w:p w:rsidR="00916D91" w:rsidRPr="00971D8E" w:rsidRDefault="00916D91" w:rsidP="00916D91">
      <w:pPr>
        <w:spacing w:line="360" w:lineRule="auto"/>
        <w:rPr>
          <w:rFonts w:asciiTheme="majorHAnsi" w:hAnsiTheme="majorHAnsi" w:cs="Times New Roman"/>
          <w:sz w:val="24"/>
          <w:szCs w:val="24"/>
        </w:rPr>
      </w:pPr>
    </w:p>
    <w:p w:rsidR="00916D91" w:rsidRPr="00971D8E" w:rsidRDefault="00916D91" w:rsidP="00916D91">
      <w:pPr>
        <w:spacing w:line="360" w:lineRule="auto"/>
        <w:rPr>
          <w:rFonts w:asciiTheme="majorHAnsi" w:hAnsiTheme="majorHAnsi" w:cs="Times New Roman"/>
          <w:sz w:val="24"/>
          <w:szCs w:val="24"/>
        </w:rPr>
      </w:pPr>
    </w:p>
    <w:p w:rsidR="00916D91" w:rsidRPr="00971D8E" w:rsidRDefault="00916D91" w:rsidP="00916D91">
      <w:pPr>
        <w:spacing w:line="360" w:lineRule="auto"/>
        <w:jc w:val="center"/>
        <w:rPr>
          <w:rFonts w:asciiTheme="majorHAnsi" w:hAnsiTheme="majorHAnsi" w:cs="Times New Roman"/>
          <w:sz w:val="28"/>
          <w:szCs w:val="28"/>
        </w:rPr>
      </w:pPr>
    </w:p>
    <w:p w:rsidR="00916D91" w:rsidRPr="00971D8E" w:rsidRDefault="00916D91" w:rsidP="00916D91">
      <w:pPr>
        <w:spacing w:line="360" w:lineRule="auto"/>
        <w:jc w:val="center"/>
        <w:rPr>
          <w:rFonts w:asciiTheme="majorHAnsi" w:hAnsiTheme="majorHAnsi" w:cs="Times New Roman"/>
          <w:sz w:val="28"/>
          <w:szCs w:val="28"/>
        </w:rPr>
      </w:pPr>
      <w:r w:rsidRPr="00971D8E">
        <w:rPr>
          <w:rFonts w:asciiTheme="majorHAnsi" w:hAnsiTheme="majorHAnsi" w:cs="Times New Roman"/>
          <w:sz w:val="28"/>
          <w:szCs w:val="28"/>
        </w:rPr>
        <w:t>ЧИТА 2012</w:t>
      </w:r>
    </w:p>
    <w:p w:rsidR="00AD41A5" w:rsidRPr="00CA3C1D" w:rsidRDefault="00AD41A5" w:rsidP="00F43372">
      <w:pPr>
        <w:spacing w:line="360" w:lineRule="auto"/>
        <w:rPr>
          <w:rFonts w:ascii="Times New Roman" w:hAnsi="Times New Roman" w:cs="Times New Roman"/>
          <w:sz w:val="24"/>
          <w:szCs w:val="24"/>
        </w:rPr>
      </w:pPr>
    </w:p>
    <w:p w:rsidR="00AD41A5" w:rsidRPr="00934052" w:rsidRDefault="00934052" w:rsidP="00934052">
      <w:pPr>
        <w:spacing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Содержание</w:t>
      </w:r>
    </w:p>
    <w:p w:rsidR="00934052" w:rsidRDefault="00934052" w:rsidP="005A1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767B07">
        <w:rPr>
          <w:rFonts w:ascii="Times New Roman" w:hAnsi="Times New Roman" w:cs="Times New Roman"/>
          <w:sz w:val="28"/>
          <w:szCs w:val="28"/>
        </w:rPr>
        <w:t>…………………………………………………………………………..4</w:t>
      </w:r>
    </w:p>
    <w:p w:rsidR="00AA29E5" w:rsidRDefault="00AA29E5" w:rsidP="005A17AA">
      <w:pPr>
        <w:spacing w:after="0" w:line="240" w:lineRule="auto"/>
        <w:jc w:val="both"/>
        <w:rPr>
          <w:rFonts w:ascii="Times New Roman" w:hAnsi="Times New Roman" w:cs="Times New Roman"/>
          <w:sz w:val="28"/>
          <w:szCs w:val="28"/>
        </w:rPr>
      </w:pPr>
    </w:p>
    <w:p w:rsidR="004C0B88" w:rsidRPr="00767B07" w:rsidRDefault="00934052" w:rsidP="005A17AA">
      <w:pPr>
        <w:spacing w:after="0" w:line="240" w:lineRule="auto"/>
        <w:jc w:val="both"/>
        <w:rPr>
          <w:rFonts w:ascii="Times New Roman" w:hAnsi="Times New Roman" w:cs="Times New Roman"/>
          <w:sz w:val="28"/>
          <w:szCs w:val="28"/>
        </w:rPr>
      </w:pPr>
      <w:r w:rsidRPr="00AA29E5">
        <w:rPr>
          <w:rFonts w:ascii="Times New Roman" w:hAnsi="Times New Roman" w:cs="Times New Roman"/>
          <w:b/>
          <w:sz w:val="28"/>
          <w:szCs w:val="28"/>
        </w:rPr>
        <w:t xml:space="preserve">Раздел </w:t>
      </w:r>
      <w:r w:rsidRPr="00AA29E5">
        <w:rPr>
          <w:rFonts w:ascii="Times New Roman" w:hAnsi="Times New Roman" w:cs="Times New Roman"/>
          <w:b/>
          <w:sz w:val="28"/>
          <w:szCs w:val="28"/>
          <w:lang w:val="en-US"/>
        </w:rPr>
        <w:t>I</w:t>
      </w:r>
      <w:r w:rsidRPr="00AA29E5">
        <w:rPr>
          <w:rFonts w:ascii="Times New Roman" w:hAnsi="Times New Roman" w:cs="Times New Roman"/>
          <w:b/>
          <w:sz w:val="28"/>
          <w:szCs w:val="28"/>
        </w:rPr>
        <w:t>. О состоянии и динамике институтов гражданского общества в Забайкальском крае</w:t>
      </w:r>
      <w:r w:rsidR="00767B07">
        <w:rPr>
          <w:rFonts w:ascii="Times New Roman" w:hAnsi="Times New Roman" w:cs="Times New Roman"/>
          <w:sz w:val="28"/>
          <w:szCs w:val="28"/>
        </w:rPr>
        <w:t>.......................................................................................5</w:t>
      </w:r>
    </w:p>
    <w:p w:rsidR="00934052" w:rsidRDefault="00934052" w:rsidP="005A17AA">
      <w:pPr>
        <w:pStyle w:val="a9"/>
        <w:numPr>
          <w:ilvl w:val="1"/>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состояния институтов гражданского общества</w:t>
      </w:r>
      <w:r w:rsidR="00767B07">
        <w:rPr>
          <w:rFonts w:ascii="Times New Roman" w:hAnsi="Times New Roman" w:cs="Times New Roman"/>
          <w:sz w:val="28"/>
          <w:szCs w:val="28"/>
        </w:rPr>
        <w:t>………………………………………………………………………….5</w:t>
      </w:r>
    </w:p>
    <w:p w:rsidR="00421782" w:rsidRPr="009B7386" w:rsidRDefault="00421782" w:rsidP="005A17AA">
      <w:pPr>
        <w:pStyle w:val="a9"/>
        <w:numPr>
          <w:ilvl w:val="1"/>
          <w:numId w:val="43"/>
        </w:numPr>
        <w:spacing w:after="0" w:line="240" w:lineRule="auto"/>
        <w:ind w:left="0" w:firstLine="709"/>
        <w:jc w:val="both"/>
        <w:rPr>
          <w:rFonts w:ascii="Times New Roman" w:hAnsi="Times New Roman" w:cs="Times New Roman"/>
          <w:sz w:val="28"/>
          <w:szCs w:val="28"/>
        </w:rPr>
      </w:pPr>
      <w:r w:rsidRPr="009B7386">
        <w:rPr>
          <w:rFonts w:ascii="Times New Roman" w:hAnsi="Times New Roman" w:cs="Times New Roman"/>
          <w:sz w:val="28"/>
          <w:szCs w:val="28"/>
        </w:rPr>
        <w:t>«Горячая линия» связи с избирателями Забайкальского края</w:t>
      </w:r>
    </w:p>
    <w:p w:rsidR="00421782" w:rsidRDefault="00421782" w:rsidP="005A17AA">
      <w:pPr>
        <w:spacing w:after="0" w:line="240" w:lineRule="auto"/>
        <w:jc w:val="both"/>
        <w:rPr>
          <w:rFonts w:ascii="Times New Roman" w:hAnsi="Times New Roman" w:cs="Times New Roman"/>
          <w:sz w:val="28"/>
          <w:szCs w:val="28"/>
        </w:rPr>
      </w:pPr>
      <w:r w:rsidRPr="009B7386">
        <w:rPr>
          <w:rFonts w:ascii="Times New Roman" w:hAnsi="Times New Roman" w:cs="Times New Roman"/>
          <w:sz w:val="28"/>
          <w:szCs w:val="28"/>
        </w:rPr>
        <w:t>как отражение гражданской активности</w:t>
      </w:r>
      <w:r w:rsidR="00027DC0">
        <w:rPr>
          <w:rFonts w:ascii="Times New Roman" w:hAnsi="Times New Roman" w:cs="Times New Roman"/>
          <w:sz w:val="28"/>
          <w:szCs w:val="28"/>
        </w:rPr>
        <w:t>……………………………………….9</w:t>
      </w:r>
    </w:p>
    <w:p w:rsidR="009B7386" w:rsidRDefault="009B7386" w:rsidP="005A17AA">
      <w:pPr>
        <w:pStyle w:val="a9"/>
        <w:numPr>
          <w:ilvl w:val="1"/>
          <w:numId w:val="43"/>
        </w:numPr>
        <w:spacing w:after="0" w:line="240" w:lineRule="auto"/>
        <w:ind w:left="0" w:firstLine="709"/>
        <w:jc w:val="both"/>
        <w:rPr>
          <w:rFonts w:ascii="Times New Roman" w:hAnsi="Times New Roman" w:cs="Times New Roman"/>
          <w:sz w:val="28"/>
          <w:szCs w:val="28"/>
        </w:rPr>
      </w:pPr>
      <w:r w:rsidRPr="009B7386">
        <w:rPr>
          <w:rFonts w:ascii="Times New Roman" w:hAnsi="Times New Roman" w:cs="Times New Roman"/>
          <w:sz w:val="28"/>
          <w:szCs w:val="28"/>
        </w:rPr>
        <w:t>Общая характеристика с</w:t>
      </w:r>
      <w:r>
        <w:rPr>
          <w:rFonts w:ascii="Times New Roman" w:hAnsi="Times New Roman" w:cs="Times New Roman"/>
          <w:sz w:val="28"/>
          <w:szCs w:val="28"/>
        </w:rPr>
        <w:t xml:space="preserve">редств массовой информации и их </w:t>
      </w:r>
      <w:r w:rsidRPr="009B7386">
        <w:rPr>
          <w:rFonts w:ascii="Times New Roman" w:hAnsi="Times New Roman" w:cs="Times New Roman"/>
          <w:sz w:val="28"/>
          <w:szCs w:val="28"/>
        </w:rPr>
        <w:t>значения в развитии гражданского общества</w:t>
      </w:r>
      <w:r w:rsidR="00380CFC">
        <w:rPr>
          <w:rFonts w:ascii="Times New Roman" w:hAnsi="Times New Roman" w:cs="Times New Roman"/>
          <w:sz w:val="28"/>
          <w:szCs w:val="28"/>
        </w:rPr>
        <w:t xml:space="preserve"> в Забайкальском крае……………………………………………..</w:t>
      </w:r>
      <w:r w:rsidR="00027DC0">
        <w:rPr>
          <w:rFonts w:ascii="Times New Roman" w:hAnsi="Times New Roman" w:cs="Times New Roman"/>
          <w:sz w:val="28"/>
          <w:szCs w:val="28"/>
        </w:rPr>
        <w:t>………………………………..11</w:t>
      </w:r>
    </w:p>
    <w:p w:rsidR="009B7386" w:rsidRDefault="009B7386" w:rsidP="005A17AA">
      <w:pPr>
        <w:pStyle w:val="a9"/>
        <w:spacing w:after="0" w:line="240" w:lineRule="auto"/>
        <w:ind w:left="0"/>
        <w:jc w:val="both"/>
        <w:rPr>
          <w:rFonts w:ascii="Times New Roman" w:hAnsi="Times New Roman" w:cs="Times New Roman"/>
          <w:sz w:val="28"/>
          <w:szCs w:val="28"/>
        </w:rPr>
      </w:pPr>
    </w:p>
    <w:p w:rsidR="009B7386" w:rsidRPr="00AA29E5" w:rsidRDefault="009B7386" w:rsidP="005A17AA">
      <w:pPr>
        <w:spacing w:after="0" w:line="240" w:lineRule="auto"/>
        <w:jc w:val="both"/>
        <w:rPr>
          <w:rFonts w:ascii="Times New Roman" w:hAnsi="Times New Roman" w:cs="Times New Roman"/>
          <w:b/>
          <w:sz w:val="28"/>
          <w:szCs w:val="28"/>
        </w:rPr>
      </w:pPr>
      <w:r w:rsidRPr="00AA29E5">
        <w:rPr>
          <w:rFonts w:ascii="Times New Roman" w:eastAsia="Times New Roman" w:hAnsi="Times New Roman" w:cs="Times New Roman"/>
          <w:b/>
          <w:color w:val="000000"/>
          <w:sz w:val="28"/>
          <w:szCs w:val="28"/>
          <w:lang w:eastAsia="ru-RU"/>
        </w:rPr>
        <w:t xml:space="preserve">Раздел </w:t>
      </w:r>
      <w:r w:rsidRPr="00AA29E5">
        <w:rPr>
          <w:rFonts w:ascii="Times New Roman" w:eastAsia="Times New Roman" w:hAnsi="Times New Roman" w:cs="Times New Roman"/>
          <w:b/>
          <w:color w:val="000000"/>
          <w:sz w:val="28"/>
          <w:szCs w:val="28"/>
          <w:lang w:val="en-US" w:eastAsia="ru-RU"/>
        </w:rPr>
        <w:t>II</w:t>
      </w:r>
      <w:r w:rsidRPr="00AA29E5">
        <w:rPr>
          <w:rFonts w:ascii="Times New Roman" w:eastAsia="Times New Roman" w:hAnsi="Times New Roman" w:cs="Times New Roman"/>
          <w:b/>
          <w:color w:val="000000"/>
          <w:sz w:val="28"/>
          <w:szCs w:val="28"/>
          <w:lang w:eastAsia="ru-RU"/>
        </w:rPr>
        <w:t xml:space="preserve">. </w:t>
      </w:r>
      <w:r w:rsidRPr="00AA29E5">
        <w:rPr>
          <w:rFonts w:ascii="Times New Roman" w:hAnsi="Times New Roman" w:cs="Times New Roman"/>
          <w:b/>
          <w:sz w:val="28"/>
          <w:szCs w:val="28"/>
        </w:rPr>
        <w:t xml:space="preserve"> Отчет </w:t>
      </w:r>
      <w:r w:rsidR="005A17AA">
        <w:rPr>
          <w:rFonts w:ascii="Times New Roman" w:hAnsi="Times New Roman" w:cs="Times New Roman"/>
          <w:b/>
          <w:sz w:val="28"/>
          <w:szCs w:val="28"/>
        </w:rPr>
        <w:t xml:space="preserve">о работе </w:t>
      </w:r>
      <w:r w:rsidRPr="00AA29E5">
        <w:rPr>
          <w:rFonts w:ascii="Times New Roman" w:hAnsi="Times New Roman" w:cs="Times New Roman"/>
          <w:b/>
          <w:sz w:val="28"/>
          <w:szCs w:val="28"/>
        </w:rPr>
        <w:t>Общественной палаты</w:t>
      </w:r>
      <w:r w:rsidR="005A17AA">
        <w:rPr>
          <w:rFonts w:ascii="Times New Roman" w:hAnsi="Times New Roman" w:cs="Times New Roman"/>
          <w:b/>
          <w:sz w:val="28"/>
          <w:szCs w:val="28"/>
        </w:rPr>
        <w:t xml:space="preserve"> Забайкальского края</w:t>
      </w:r>
    </w:p>
    <w:p w:rsidR="009B7386" w:rsidRDefault="009B7386" w:rsidP="005A17AA">
      <w:pPr>
        <w:spacing w:after="0" w:line="240" w:lineRule="auto"/>
        <w:jc w:val="both"/>
        <w:rPr>
          <w:rFonts w:ascii="Times New Roman" w:hAnsi="Times New Roman" w:cs="Times New Roman"/>
          <w:sz w:val="28"/>
          <w:szCs w:val="28"/>
        </w:rPr>
      </w:pPr>
    </w:p>
    <w:p w:rsidR="00D0615B" w:rsidRDefault="009B7386" w:rsidP="005A17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Пленарные заседания Палаты</w:t>
      </w:r>
      <w:r w:rsidR="00027DC0">
        <w:rPr>
          <w:rFonts w:ascii="Times New Roman" w:hAnsi="Times New Roman" w:cs="Times New Roman"/>
          <w:sz w:val="28"/>
          <w:szCs w:val="28"/>
        </w:rPr>
        <w:t>……………………………………..14</w:t>
      </w:r>
    </w:p>
    <w:p w:rsidR="00AA29E5" w:rsidRDefault="00AA29E5" w:rsidP="005A17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Четвертое пленарное заседание «Реформа </w:t>
      </w:r>
      <w:proofErr w:type="spellStart"/>
      <w:r>
        <w:rPr>
          <w:rFonts w:ascii="Times New Roman" w:hAnsi="Times New Roman" w:cs="Times New Roman"/>
          <w:sz w:val="28"/>
          <w:szCs w:val="28"/>
        </w:rPr>
        <w:t>ЖКХ</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ять</w:t>
      </w:r>
      <w:proofErr w:type="spellEnd"/>
      <w:r>
        <w:rPr>
          <w:rFonts w:ascii="Times New Roman" w:hAnsi="Times New Roman" w:cs="Times New Roman"/>
          <w:sz w:val="28"/>
          <w:szCs w:val="28"/>
        </w:rPr>
        <w:t xml:space="preserve"> лет спустя»</w:t>
      </w:r>
      <w:r w:rsidR="00027DC0">
        <w:rPr>
          <w:rFonts w:ascii="Times New Roman" w:hAnsi="Times New Roman" w:cs="Times New Roman"/>
          <w:sz w:val="28"/>
          <w:szCs w:val="28"/>
        </w:rPr>
        <w:t>…………………………………………………………………………..14</w:t>
      </w:r>
    </w:p>
    <w:p w:rsidR="00AA29E5" w:rsidRDefault="00AA29E5" w:rsidP="005A17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Пятое пленарное заседание «</w:t>
      </w:r>
      <w:r w:rsidR="00D0615B">
        <w:rPr>
          <w:rFonts w:ascii="Times New Roman" w:hAnsi="Times New Roman" w:cs="Times New Roman"/>
          <w:sz w:val="28"/>
          <w:szCs w:val="28"/>
        </w:rPr>
        <w:t xml:space="preserve">Об актуальных вопросах </w:t>
      </w:r>
      <w:r w:rsidR="00D0615B" w:rsidRPr="00CA55DC">
        <w:rPr>
          <w:rFonts w:ascii="Times New Roman" w:hAnsi="Times New Roman" w:cs="Times New Roman"/>
          <w:b/>
          <w:sz w:val="28"/>
          <w:szCs w:val="28"/>
        </w:rPr>
        <w:t xml:space="preserve"> </w:t>
      </w:r>
      <w:r w:rsidR="00D0615B" w:rsidRPr="00D0615B">
        <w:rPr>
          <w:rFonts w:ascii="Times New Roman" w:hAnsi="Times New Roman" w:cs="Times New Roman"/>
          <w:sz w:val="28"/>
          <w:szCs w:val="28"/>
        </w:rPr>
        <w:t>профессионального образования и  социализации молодежи в Забайкальском крае</w:t>
      </w:r>
      <w:r w:rsidR="00D0615B">
        <w:rPr>
          <w:rFonts w:ascii="Times New Roman" w:hAnsi="Times New Roman" w:cs="Times New Roman"/>
          <w:sz w:val="28"/>
          <w:szCs w:val="28"/>
        </w:rPr>
        <w:t>»</w:t>
      </w:r>
      <w:r w:rsidR="004C4191">
        <w:rPr>
          <w:rFonts w:ascii="Times New Roman" w:hAnsi="Times New Roman" w:cs="Times New Roman"/>
          <w:sz w:val="28"/>
          <w:szCs w:val="28"/>
        </w:rPr>
        <w:t>…………………………………………………………………………….37</w:t>
      </w:r>
    </w:p>
    <w:p w:rsidR="00E0236E" w:rsidRPr="009B7386" w:rsidRDefault="00D0615B" w:rsidP="005A17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Шестое пленарное заседание «Об актуальных вопросах экономической деятельности и предпринимательства в Забайкальском крае»</w:t>
      </w:r>
      <w:r w:rsidR="00027DC0">
        <w:rPr>
          <w:rFonts w:ascii="Times New Roman" w:hAnsi="Times New Roman" w:cs="Times New Roman"/>
          <w:sz w:val="28"/>
          <w:szCs w:val="28"/>
        </w:rPr>
        <w:t>……………………………………………………………………………..56</w:t>
      </w:r>
    </w:p>
    <w:p w:rsidR="00E0236E" w:rsidRDefault="00E0236E" w:rsidP="005A17AA">
      <w:pPr>
        <w:pStyle w:val="a9"/>
        <w:numPr>
          <w:ilvl w:val="1"/>
          <w:numId w:val="46"/>
        </w:numPr>
        <w:spacing w:after="0" w:line="240" w:lineRule="auto"/>
        <w:ind w:left="0" w:firstLine="709"/>
        <w:jc w:val="both"/>
        <w:rPr>
          <w:rFonts w:ascii="Times New Roman" w:hAnsi="Times New Roman" w:cs="Times New Roman"/>
          <w:sz w:val="28"/>
          <w:szCs w:val="28"/>
        </w:rPr>
      </w:pPr>
      <w:r w:rsidRPr="00E0236E">
        <w:rPr>
          <w:rFonts w:ascii="Times New Roman" w:hAnsi="Times New Roman" w:cs="Times New Roman"/>
          <w:sz w:val="28"/>
          <w:szCs w:val="28"/>
        </w:rPr>
        <w:t>Сибирский  Гражданский Форум и конференция</w:t>
      </w:r>
      <w:r>
        <w:rPr>
          <w:rFonts w:ascii="Times New Roman" w:hAnsi="Times New Roman" w:cs="Times New Roman"/>
          <w:sz w:val="28"/>
          <w:szCs w:val="28"/>
        </w:rPr>
        <w:t xml:space="preserve"> </w:t>
      </w:r>
      <w:r w:rsidRPr="00E0236E">
        <w:rPr>
          <w:rFonts w:ascii="Times New Roman" w:hAnsi="Times New Roman" w:cs="Times New Roman"/>
          <w:sz w:val="28"/>
          <w:szCs w:val="28"/>
        </w:rPr>
        <w:t>«О состоянии правозащитной деятельности в Забайкальском крае, механизмах и практике ее совершенствования» как  диалога общества и власти</w:t>
      </w:r>
      <w:r w:rsidR="00027DC0">
        <w:rPr>
          <w:rFonts w:ascii="Times New Roman" w:hAnsi="Times New Roman" w:cs="Times New Roman"/>
          <w:sz w:val="28"/>
          <w:szCs w:val="28"/>
        </w:rPr>
        <w:t>……………………..71</w:t>
      </w:r>
    </w:p>
    <w:p w:rsidR="00E0236E" w:rsidRDefault="00E0236E" w:rsidP="005A17AA">
      <w:pPr>
        <w:spacing w:after="0" w:line="240" w:lineRule="auto"/>
        <w:ind w:firstLine="709"/>
        <w:jc w:val="both"/>
        <w:rPr>
          <w:rFonts w:ascii="Times New Roman" w:hAnsi="Times New Roman" w:cs="Times New Roman"/>
          <w:sz w:val="28"/>
          <w:szCs w:val="28"/>
        </w:rPr>
      </w:pPr>
      <w:r w:rsidRPr="00E0236E">
        <w:rPr>
          <w:rFonts w:ascii="Times New Roman" w:hAnsi="Times New Roman" w:cs="Times New Roman"/>
          <w:sz w:val="28"/>
          <w:szCs w:val="28"/>
        </w:rPr>
        <w:t>2.2.1.Сибирский Гражданский Форум октябрь 2011  «Сибирь – территория гражданского мира и согласия»</w:t>
      </w:r>
      <w:r w:rsidR="00027DC0">
        <w:rPr>
          <w:rFonts w:ascii="Times New Roman" w:hAnsi="Times New Roman" w:cs="Times New Roman"/>
          <w:sz w:val="28"/>
          <w:szCs w:val="28"/>
        </w:rPr>
        <w:t>…………………………………71</w:t>
      </w:r>
    </w:p>
    <w:p w:rsidR="00E0236E" w:rsidRDefault="00E0236E" w:rsidP="005A17AA">
      <w:pPr>
        <w:spacing w:after="0" w:line="240" w:lineRule="auto"/>
        <w:ind w:firstLine="709"/>
        <w:jc w:val="both"/>
        <w:rPr>
          <w:rFonts w:ascii="Times New Roman" w:hAnsi="Times New Roman" w:cs="Times New Roman"/>
          <w:sz w:val="28"/>
          <w:szCs w:val="28"/>
        </w:rPr>
      </w:pPr>
      <w:r w:rsidRPr="00E0236E">
        <w:rPr>
          <w:rFonts w:ascii="Times New Roman" w:hAnsi="Times New Roman" w:cs="Times New Roman"/>
          <w:sz w:val="28"/>
          <w:szCs w:val="28"/>
        </w:rPr>
        <w:t xml:space="preserve">2.2.2.Конференция « О состоянии правозащитной деятельности в Забайкальском крае, механизмах и </w:t>
      </w:r>
      <w:r>
        <w:rPr>
          <w:rFonts w:ascii="Times New Roman" w:hAnsi="Times New Roman" w:cs="Times New Roman"/>
          <w:sz w:val="28"/>
          <w:szCs w:val="28"/>
        </w:rPr>
        <w:t>практике ее совершенствования»</w:t>
      </w:r>
      <w:r w:rsidR="004C4191">
        <w:rPr>
          <w:rFonts w:ascii="Times New Roman" w:hAnsi="Times New Roman" w:cs="Times New Roman"/>
          <w:sz w:val="28"/>
          <w:szCs w:val="28"/>
        </w:rPr>
        <w:t>…… 80</w:t>
      </w:r>
    </w:p>
    <w:p w:rsidR="00FE4944" w:rsidRPr="00FE4944" w:rsidRDefault="00FE4944" w:rsidP="005A17AA">
      <w:pPr>
        <w:pStyle w:val="a9"/>
        <w:numPr>
          <w:ilvl w:val="1"/>
          <w:numId w:val="46"/>
        </w:numPr>
        <w:spacing w:after="0" w:line="240" w:lineRule="auto"/>
        <w:ind w:left="0" w:firstLine="709"/>
        <w:jc w:val="both"/>
        <w:rPr>
          <w:rFonts w:ascii="Times New Roman" w:hAnsi="Times New Roman" w:cs="Times New Roman"/>
          <w:sz w:val="28"/>
          <w:szCs w:val="28"/>
        </w:rPr>
      </w:pPr>
      <w:r w:rsidRPr="00FE4944">
        <w:rPr>
          <w:rFonts w:ascii="Times New Roman" w:hAnsi="Times New Roman" w:cs="Times New Roman"/>
          <w:sz w:val="28"/>
          <w:szCs w:val="28"/>
        </w:rPr>
        <w:t>Взаимодействие  Общественной  палаты Забайкальского края</w:t>
      </w:r>
      <w:r w:rsidR="00027DC0">
        <w:rPr>
          <w:rFonts w:ascii="Times New Roman" w:hAnsi="Times New Roman" w:cs="Times New Roman"/>
          <w:sz w:val="28"/>
          <w:szCs w:val="28"/>
        </w:rPr>
        <w:t xml:space="preserve"> с муниципальными образованиями……………………………………………..8</w:t>
      </w:r>
      <w:r w:rsidR="004C4191">
        <w:rPr>
          <w:rFonts w:ascii="Times New Roman" w:hAnsi="Times New Roman" w:cs="Times New Roman"/>
          <w:sz w:val="28"/>
          <w:szCs w:val="28"/>
        </w:rPr>
        <w:t>6</w:t>
      </w:r>
    </w:p>
    <w:p w:rsidR="00FE4944" w:rsidRPr="00FE4944" w:rsidRDefault="00FE4944" w:rsidP="005A17AA">
      <w:pPr>
        <w:pStyle w:val="a9"/>
        <w:numPr>
          <w:ilvl w:val="2"/>
          <w:numId w:val="46"/>
        </w:numPr>
        <w:spacing w:after="0" w:line="240" w:lineRule="auto"/>
        <w:ind w:left="0" w:firstLine="709"/>
        <w:jc w:val="both"/>
        <w:rPr>
          <w:rFonts w:ascii="Times New Roman" w:hAnsi="Times New Roman" w:cs="Times New Roman"/>
          <w:b/>
          <w:sz w:val="28"/>
          <w:szCs w:val="28"/>
        </w:rPr>
      </w:pPr>
      <w:r w:rsidRPr="00FE4944">
        <w:rPr>
          <w:rFonts w:ascii="Times New Roman" w:hAnsi="Times New Roman" w:cs="Times New Roman"/>
          <w:sz w:val="28"/>
          <w:szCs w:val="28"/>
        </w:rPr>
        <w:t xml:space="preserve">Выездное заседание  </w:t>
      </w:r>
      <w:proofErr w:type="spellStart"/>
      <w:r w:rsidRPr="00FE4944">
        <w:rPr>
          <w:rFonts w:ascii="Times New Roman" w:hAnsi="Times New Roman" w:cs="Times New Roman"/>
          <w:sz w:val="28"/>
          <w:szCs w:val="28"/>
        </w:rPr>
        <w:t>межкомиссионной</w:t>
      </w:r>
      <w:proofErr w:type="spellEnd"/>
      <w:r w:rsidRPr="00FE4944">
        <w:rPr>
          <w:rFonts w:ascii="Times New Roman" w:hAnsi="Times New Roman" w:cs="Times New Roman"/>
          <w:sz w:val="28"/>
          <w:szCs w:val="28"/>
        </w:rPr>
        <w:t xml:space="preserve"> рабочей группы Общественной палаты Забайкальского края в муниципальном районе «</w:t>
      </w:r>
      <w:proofErr w:type="spellStart"/>
      <w:r w:rsidRPr="00FE4944">
        <w:rPr>
          <w:rFonts w:ascii="Times New Roman" w:hAnsi="Times New Roman" w:cs="Times New Roman"/>
          <w:sz w:val="28"/>
          <w:szCs w:val="28"/>
        </w:rPr>
        <w:t>Акшинский</w:t>
      </w:r>
      <w:proofErr w:type="spellEnd"/>
      <w:r w:rsidRPr="00FE4944">
        <w:rPr>
          <w:rFonts w:ascii="Times New Roman" w:hAnsi="Times New Roman" w:cs="Times New Roman"/>
          <w:b/>
          <w:sz w:val="28"/>
          <w:szCs w:val="28"/>
        </w:rPr>
        <w:t>»</w:t>
      </w:r>
      <w:r w:rsidR="00027DC0" w:rsidRPr="00027DC0">
        <w:rPr>
          <w:rFonts w:ascii="Times New Roman" w:hAnsi="Times New Roman" w:cs="Times New Roman"/>
          <w:sz w:val="28"/>
          <w:szCs w:val="28"/>
        </w:rPr>
        <w:t>…………</w:t>
      </w:r>
      <w:r w:rsidR="00027DC0">
        <w:rPr>
          <w:rFonts w:ascii="Times New Roman" w:hAnsi="Times New Roman" w:cs="Times New Roman"/>
          <w:sz w:val="28"/>
          <w:szCs w:val="28"/>
        </w:rPr>
        <w:t>…………………………………………………………</w:t>
      </w:r>
      <w:r w:rsidR="00027DC0" w:rsidRPr="00027DC0">
        <w:rPr>
          <w:rFonts w:ascii="Times New Roman" w:hAnsi="Times New Roman" w:cs="Times New Roman"/>
          <w:sz w:val="28"/>
          <w:szCs w:val="28"/>
        </w:rPr>
        <w:t>8</w:t>
      </w:r>
      <w:r w:rsidR="004C4191">
        <w:rPr>
          <w:rFonts w:ascii="Times New Roman" w:hAnsi="Times New Roman" w:cs="Times New Roman"/>
          <w:sz w:val="28"/>
          <w:szCs w:val="28"/>
        </w:rPr>
        <w:t>6</w:t>
      </w:r>
    </w:p>
    <w:p w:rsidR="0065439A" w:rsidRDefault="00FE4944" w:rsidP="005A17AA">
      <w:pPr>
        <w:pStyle w:val="a9"/>
        <w:numPr>
          <w:ilvl w:val="2"/>
          <w:numId w:val="46"/>
        </w:numPr>
        <w:spacing w:after="0" w:line="240" w:lineRule="auto"/>
        <w:ind w:left="0" w:firstLine="709"/>
        <w:jc w:val="both"/>
        <w:rPr>
          <w:rFonts w:ascii="Times New Roman" w:hAnsi="Times New Roman" w:cs="Times New Roman"/>
          <w:sz w:val="28"/>
          <w:szCs w:val="28"/>
        </w:rPr>
      </w:pPr>
      <w:r w:rsidRPr="00FE4944">
        <w:rPr>
          <w:rFonts w:ascii="Times New Roman" w:hAnsi="Times New Roman" w:cs="Times New Roman"/>
          <w:sz w:val="28"/>
          <w:szCs w:val="28"/>
        </w:rPr>
        <w:t xml:space="preserve">Выездное заседание  </w:t>
      </w:r>
      <w:proofErr w:type="spellStart"/>
      <w:r w:rsidRPr="00FE4944">
        <w:rPr>
          <w:rFonts w:ascii="Times New Roman" w:hAnsi="Times New Roman" w:cs="Times New Roman"/>
          <w:sz w:val="28"/>
          <w:szCs w:val="28"/>
        </w:rPr>
        <w:t>межкомиссионной</w:t>
      </w:r>
      <w:proofErr w:type="spellEnd"/>
      <w:r w:rsidRPr="00FE4944">
        <w:rPr>
          <w:rFonts w:ascii="Times New Roman" w:hAnsi="Times New Roman" w:cs="Times New Roman"/>
          <w:sz w:val="28"/>
          <w:szCs w:val="28"/>
        </w:rPr>
        <w:t xml:space="preserve"> рабочей группы Общественной палаты  Забайкальского края </w:t>
      </w:r>
      <w:r w:rsidR="00380CFC">
        <w:rPr>
          <w:rFonts w:ascii="Times New Roman" w:hAnsi="Times New Roman" w:cs="Times New Roman"/>
          <w:sz w:val="28"/>
          <w:szCs w:val="28"/>
        </w:rPr>
        <w:t xml:space="preserve">в </w:t>
      </w:r>
      <w:proofErr w:type="gramStart"/>
      <w:r w:rsidR="00380CFC">
        <w:rPr>
          <w:rFonts w:ascii="Times New Roman" w:hAnsi="Times New Roman" w:cs="Times New Roman"/>
          <w:sz w:val="28"/>
          <w:szCs w:val="28"/>
        </w:rPr>
        <w:t>г</w:t>
      </w:r>
      <w:proofErr w:type="gramEnd"/>
      <w:r w:rsidR="00380CFC">
        <w:rPr>
          <w:rFonts w:ascii="Times New Roman" w:hAnsi="Times New Roman" w:cs="Times New Roman"/>
          <w:sz w:val="28"/>
          <w:szCs w:val="28"/>
        </w:rPr>
        <w:t>. Борзя</w:t>
      </w:r>
      <w:r w:rsidR="00380CFC" w:rsidRPr="00FE4944">
        <w:rPr>
          <w:rFonts w:ascii="Times New Roman" w:hAnsi="Times New Roman" w:cs="Times New Roman"/>
          <w:sz w:val="28"/>
          <w:szCs w:val="28"/>
        </w:rPr>
        <w:t xml:space="preserve"> </w:t>
      </w:r>
      <w:r w:rsidRPr="00FE4944">
        <w:rPr>
          <w:rFonts w:ascii="Times New Roman" w:hAnsi="Times New Roman" w:cs="Times New Roman"/>
          <w:sz w:val="28"/>
          <w:szCs w:val="28"/>
        </w:rPr>
        <w:t xml:space="preserve">по обращению Общественной палаты </w:t>
      </w:r>
      <w:r w:rsidR="00380CFC">
        <w:rPr>
          <w:rFonts w:ascii="Times New Roman" w:hAnsi="Times New Roman" w:cs="Times New Roman"/>
          <w:sz w:val="28"/>
          <w:szCs w:val="28"/>
        </w:rPr>
        <w:t>Кировской области…</w:t>
      </w:r>
      <w:r w:rsidR="004C4191">
        <w:rPr>
          <w:rFonts w:ascii="Times New Roman" w:hAnsi="Times New Roman" w:cs="Times New Roman"/>
          <w:sz w:val="28"/>
          <w:szCs w:val="28"/>
        </w:rPr>
        <w:t>………………………………..</w:t>
      </w:r>
      <w:r w:rsidR="00027DC0">
        <w:rPr>
          <w:rFonts w:ascii="Times New Roman" w:hAnsi="Times New Roman" w:cs="Times New Roman"/>
          <w:sz w:val="28"/>
          <w:szCs w:val="28"/>
        </w:rPr>
        <w:t>9</w:t>
      </w:r>
      <w:r w:rsidR="004C4191">
        <w:rPr>
          <w:rFonts w:ascii="Times New Roman" w:hAnsi="Times New Roman" w:cs="Times New Roman"/>
          <w:sz w:val="28"/>
          <w:szCs w:val="28"/>
        </w:rPr>
        <w:t>0</w:t>
      </w:r>
    </w:p>
    <w:p w:rsidR="00380CFC" w:rsidRPr="00982FEB" w:rsidRDefault="00380CFC" w:rsidP="005A17AA">
      <w:pPr>
        <w:pStyle w:val="a9"/>
        <w:numPr>
          <w:ilvl w:val="2"/>
          <w:numId w:val="4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Общественные слушания в пос</w:t>
      </w:r>
      <w:r w:rsidR="009404C1">
        <w:rPr>
          <w:rFonts w:ascii="Times New Roman" w:hAnsi="Times New Roman" w:cs="Times New Roman"/>
          <w:sz w:val="28"/>
          <w:szCs w:val="28"/>
        </w:rPr>
        <w:t>.</w:t>
      </w:r>
      <w:r>
        <w:rPr>
          <w:rFonts w:ascii="Times New Roman" w:hAnsi="Times New Roman" w:cs="Times New Roman"/>
          <w:sz w:val="28"/>
          <w:szCs w:val="28"/>
        </w:rPr>
        <w:t xml:space="preserve"> Атамановка Читинского района………………………………………………………….………………...9</w:t>
      </w:r>
      <w:r w:rsidR="004C4191">
        <w:rPr>
          <w:rFonts w:ascii="Times New Roman" w:hAnsi="Times New Roman" w:cs="Times New Roman"/>
          <w:sz w:val="28"/>
          <w:szCs w:val="28"/>
        </w:rPr>
        <w:t>6</w:t>
      </w:r>
    </w:p>
    <w:p w:rsidR="0065439A" w:rsidRDefault="0065439A" w:rsidP="005A17AA">
      <w:pPr>
        <w:pStyle w:val="a9"/>
        <w:numPr>
          <w:ilvl w:val="1"/>
          <w:numId w:val="46"/>
        </w:numPr>
        <w:spacing w:after="0" w:line="240" w:lineRule="auto"/>
        <w:ind w:left="0" w:firstLine="709"/>
        <w:jc w:val="both"/>
        <w:rPr>
          <w:rFonts w:ascii="Times New Roman" w:hAnsi="Times New Roman" w:cs="Times New Roman"/>
          <w:sz w:val="28"/>
          <w:szCs w:val="28"/>
        </w:rPr>
      </w:pPr>
      <w:r w:rsidRPr="0065439A">
        <w:rPr>
          <w:rFonts w:ascii="Times New Roman" w:hAnsi="Times New Roman" w:cs="Times New Roman"/>
          <w:sz w:val="28"/>
          <w:szCs w:val="28"/>
        </w:rPr>
        <w:t>Работа Совета Общественной палаты</w:t>
      </w:r>
      <w:r>
        <w:rPr>
          <w:rFonts w:ascii="Times New Roman" w:hAnsi="Times New Roman" w:cs="Times New Roman"/>
          <w:sz w:val="28"/>
          <w:szCs w:val="28"/>
        </w:rPr>
        <w:t xml:space="preserve"> Забайкальского края</w:t>
      </w:r>
      <w:r w:rsidR="00027DC0">
        <w:rPr>
          <w:rFonts w:ascii="Times New Roman" w:hAnsi="Times New Roman" w:cs="Times New Roman"/>
          <w:sz w:val="28"/>
          <w:szCs w:val="28"/>
        </w:rPr>
        <w:t>….9</w:t>
      </w:r>
      <w:r w:rsidR="004C4191">
        <w:rPr>
          <w:rFonts w:ascii="Times New Roman" w:hAnsi="Times New Roman" w:cs="Times New Roman"/>
          <w:sz w:val="28"/>
          <w:szCs w:val="28"/>
        </w:rPr>
        <w:t>7</w:t>
      </w:r>
    </w:p>
    <w:p w:rsidR="0065439A" w:rsidRDefault="0065439A" w:rsidP="005A17AA">
      <w:pPr>
        <w:pStyle w:val="a9"/>
        <w:numPr>
          <w:ilvl w:val="1"/>
          <w:numId w:val="4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комиссий Общественной палаты Забайкальского края</w:t>
      </w:r>
      <w:r w:rsidR="00027DC0">
        <w:rPr>
          <w:rFonts w:ascii="Times New Roman" w:hAnsi="Times New Roman" w:cs="Times New Roman"/>
          <w:sz w:val="28"/>
          <w:szCs w:val="28"/>
        </w:rPr>
        <w:t>……………………………………………………………………………..100</w:t>
      </w:r>
    </w:p>
    <w:p w:rsidR="00735B39" w:rsidRPr="00735B39" w:rsidRDefault="00735B39" w:rsidP="005A17AA">
      <w:pPr>
        <w:pStyle w:val="a9"/>
        <w:numPr>
          <w:ilvl w:val="2"/>
          <w:numId w:val="46"/>
        </w:numPr>
        <w:spacing w:after="0" w:line="240" w:lineRule="auto"/>
        <w:ind w:left="0" w:firstLine="709"/>
        <w:jc w:val="both"/>
        <w:rPr>
          <w:rFonts w:ascii="Times New Roman" w:hAnsi="Times New Roman" w:cs="Times New Roman"/>
          <w:sz w:val="28"/>
          <w:szCs w:val="28"/>
        </w:rPr>
      </w:pPr>
      <w:r w:rsidRPr="00735B39">
        <w:rPr>
          <w:rFonts w:ascii="Times New Roman" w:hAnsi="Times New Roman" w:cs="Times New Roman"/>
          <w:sz w:val="28"/>
          <w:szCs w:val="28"/>
        </w:rPr>
        <w:lastRenderedPageBreak/>
        <w:t xml:space="preserve"> Отчет Комиссии по развитию институтов гражданского общества, общественным инициативам и информационной политике</w:t>
      </w:r>
      <w:r w:rsidR="00027DC0">
        <w:rPr>
          <w:rFonts w:ascii="Times New Roman" w:hAnsi="Times New Roman" w:cs="Times New Roman"/>
          <w:sz w:val="28"/>
          <w:szCs w:val="28"/>
        </w:rPr>
        <w:t>…… 100</w:t>
      </w:r>
    </w:p>
    <w:p w:rsidR="00735B39" w:rsidRPr="00735B39" w:rsidRDefault="00735B39" w:rsidP="005A17AA">
      <w:pPr>
        <w:pStyle w:val="a9"/>
        <w:numPr>
          <w:ilvl w:val="2"/>
          <w:numId w:val="46"/>
        </w:numPr>
        <w:spacing w:after="0" w:line="240" w:lineRule="auto"/>
        <w:ind w:left="0" w:firstLine="709"/>
        <w:jc w:val="both"/>
        <w:rPr>
          <w:rFonts w:ascii="Times New Roman" w:hAnsi="Times New Roman" w:cs="Times New Roman"/>
          <w:sz w:val="28"/>
          <w:szCs w:val="28"/>
        </w:rPr>
      </w:pPr>
      <w:r w:rsidRPr="00735B39">
        <w:rPr>
          <w:rFonts w:ascii="Times New Roman" w:hAnsi="Times New Roman" w:cs="Times New Roman"/>
          <w:sz w:val="28"/>
          <w:szCs w:val="28"/>
        </w:rPr>
        <w:t>Отчет Комиссии по вопросам демографии и социальной политики</w:t>
      </w:r>
      <w:r w:rsidR="00027DC0">
        <w:rPr>
          <w:rFonts w:ascii="Times New Roman" w:hAnsi="Times New Roman" w:cs="Times New Roman"/>
          <w:sz w:val="28"/>
          <w:szCs w:val="28"/>
        </w:rPr>
        <w:t>……………………………………………………………………….102</w:t>
      </w:r>
    </w:p>
    <w:p w:rsidR="00735B39" w:rsidRPr="00735B39" w:rsidRDefault="00735B39" w:rsidP="005A17AA">
      <w:pPr>
        <w:pStyle w:val="a3"/>
        <w:numPr>
          <w:ilvl w:val="2"/>
          <w:numId w:val="46"/>
        </w:numPr>
        <w:ind w:left="0" w:firstLine="709"/>
        <w:jc w:val="both"/>
        <w:rPr>
          <w:rFonts w:ascii="Times New Roman" w:hAnsi="Times New Roman" w:cs="Times New Roman"/>
          <w:sz w:val="28"/>
          <w:szCs w:val="28"/>
        </w:rPr>
      </w:pPr>
      <w:r w:rsidRPr="00735B39">
        <w:rPr>
          <w:rFonts w:ascii="Times New Roman" w:hAnsi="Times New Roman" w:cs="Times New Roman"/>
          <w:sz w:val="28"/>
          <w:szCs w:val="28"/>
        </w:rPr>
        <w:t>Отчет Комиссии по вопросам правозащитной деятельности и взаимодействию с правоохранительными органами и вооруженными силами</w:t>
      </w:r>
      <w:r w:rsidR="00027DC0">
        <w:rPr>
          <w:rFonts w:ascii="Times New Roman" w:hAnsi="Times New Roman" w:cs="Times New Roman"/>
          <w:sz w:val="28"/>
          <w:szCs w:val="28"/>
        </w:rPr>
        <w:t>………………………………………………………………………….104</w:t>
      </w:r>
    </w:p>
    <w:p w:rsidR="00735B39" w:rsidRPr="00AA29E5" w:rsidRDefault="00735B39" w:rsidP="005A17AA">
      <w:pPr>
        <w:pStyle w:val="a9"/>
        <w:numPr>
          <w:ilvl w:val="2"/>
          <w:numId w:val="46"/>
        </w:numPr>
        <w:spacing w:after="0" w:line="240" w:lineRule="auto"/>
        <w:ind w:left="0" w:firstLine="709"/>
        <w:jc w:val="both"/>
        <w:rPr>
          <w:rFonts w:ascii="Times New Roman" w:hAnsi="Times New Roman" w:cs="Times New Roman"/>
          <w:sz w:val="28"/>
          <w:szCs w:val="28"/>
        </w:rPr>
      </w:pPr>
      <w:r w:rsidRPr="00AA29E5">
        <w:rPr>
          <w:rFonts w:ascii="Times New Roman" w:hAnsi="Times New Roman" w:cs="Times New Roman"/>
          <w:sz w:val="28"/>
          <w:szCs w:val="28"/>
        </w:rPr>
        <w:t>Отчет Комиссии</w:t>
      </w:r>
      <w:r w:rsidR="00AA29E5" w:rsidRPr="00AA29E5">
        <w:rPr>
          <w:rFonts w:ascii="Times New Roman" w:hAnsi="Times New Roman" w:cs="Times New Roman"/>
          <w:sz w:val="28"/>
          <w:szCs w:val="28"/>
        </w:rPr>
        <w:t xml:space="preserve"> </w:t>
      </w:r>
      <w:r w:rsidR="00AA29E5" w:rsidRPr="00AA29E5">
        <w:rPr>
          <w:rFonts w:ascii="Times New Roman" w:hAnsi="Times New Roman"/>
          <w:sz w:val="28"/>
          <w:szCs w:val="28"/>
        </w:rPr>
        <w:t xml:space="preserve"> по вопросам  экономического развития, промышленного и сельскохозяйственного производства, предпринимательству и инновациям</w:t>
      </w:r>
      <w:r w:rsidR="00027DC0">
        <w:rPr>
          <w:rFonts w:ascii="Times New Roman" w:hAnsi="Times New Roman"/>
          <w:sz w:val="28"/>
          <w:szCs w:val="28"/>
        </w:rPr>
        <w:t>………………………………………….105</w:t>
      </w:r>
    </w:p>
    <w:p w:rsidR="00735B39" w:rsidRPr="00AA29E5" w:rsidRDefault="00735B39" w:rsidP="005A17AA">
      <w:pPr>
        <w:pStyle w:val="a9"/>
        <w:numPr>
          <w:ilvl w:val="2"/>
          <w:numId w:val="46"/>
        </w:numPr>
        <w:spacing w:after="0" w:line="240" w:lineRule="auto"/>
        <w:ind w:left="0" w:firstLine="709"/>
        <w:jc w:val="both"/>
        <w:rPr>
          <w:rFonts w:ascii="Times New Roman" w:hAnsi="Times New Roman" w:cs="Times New Roman"/>
          <w:sz w:val="28"/>
          <w:szCs w:val="28"/>
        </w:rPr>
      </w:pPr>
      <w:r w:rsidRPr="00AA29E5">
        <w:rPr>
          <w:rFonts w:ascii="Times New Roman" w:hAnsi="Times New Roman" w:cs="Times New Roman"/>
          <w:sz w:val="28"/>
          <w:szCs w:val="28"/>
        </w:rPr>
        <w:t xml:space="preserve">Отчет </w:t>
      </w:r>
      <w:r w:rsidR="00AA29E5" w:rsidRPr="00AA29E5">
        <w:rPr>
          <w:rFonts w:ascii="Times New Roman" w:hAnsi="Times New Roman" w:cs="Times New Roman"/>
          <w:sz w:val="28"/>
          <w:szCs w:val="28"/>
        </w:rPr>
        <w:t xml:space="preserve">Комиссии </w:t>
      </w:r>
      <w:r w:rsidR="00AA29E5" w:rsidRPr="00AA29E5">
        <w:rPr>
          <w:rFonts w:ascii="Times New Roman" w:hAnsi="Times New Roman"/>
          <w:sz w:val="28"/>
          <w:szCs w:val="28"/>
        </w:rPr>
        <w:t>по вопросам здравоохранения, экологической безопасности и охране окружающей среды</w:t>
      </w:r>
      <w:r w:rsidR="00027DC0">
        <w:rPr>
          <w:rFonts w:ascii="Times New Roman" w:hAnsi="Times New Roman"/>
          <w:sz w:val="28"/>
          <w:szCs w:val="28"/>
        </w:rPr>
        <w:t>…………………………………..105</w:t>
      </w:r>
    </w:p>
    <w:p w:rsidR="00735B39" w:rsidRPr="00AA29E5" w:rsidRDefault="00735B39" w:rsidP="005A17AA">
      <w:pPr>
        <w:pStyle w:val="a9"/>
        <w:numPr>
          <w:ilvl w:val="2"/>
          <w:numId w:val="46"/>
        </w:numPr>
        <w:spacing w:after="0" w:line="240" w:lineRule="auto"/>
        <w:ind w:left="0" w:firstLine="709"/>
        <w:jc w:val="both"/>
        <w:rPr>
          <w:rFonts w:ascii="Times New Roman" w:hAnsi="Times New Roman" w:cs="Times New Roman"/>
          <w:sz w:val="28"/>
          <w:szCs w:val="28"/>
        </w:rPr>
      </w:pPr>
      <w:r w:rsidRPr="00AA29E5">
        <w:rPr>
          <w:rFonts w:ascii="Times New Roman" w:hAnsi="Times New Roman" w:cs="Times New Roman"/>
          <w:sz w:val="28"/>
          <w:szCs w:val="28"/>
        </w:rPr>
        <w:t>Отчет</w:t>
      </w:r>
      <w:r w:rsidR="00AA29E5" w:rsidRPr="00AA29E5">
        <w:rPr>
          <w:rFonts w:ascii="Times New Roman" w:hAnsi="Times New Roman" w:cs="Times New Roman"/>
          <w:sz w:val="28"/>
          <w:szCs w:val="28"/>
        </w:rPr>
        <w:t xml:space="preserve"> Комиссии </w:t>
      </w:r>
      <w:r w:rsidR="00AA29E5" w:rsidRPr="00AA29E5">
        <w:rPr>
          <w:rFonts w:ascii="Times New Roman" w:hAnsi="Times New Roman"/>
          <w:sz w:val="28"/>
          <w:szCs w:val="28"/>
        </w:rPr>
        <w:t>по вопросам образования и науки</w:t>
      </w:r>
      <w:r w:rsidR="00027DC0">
        <w:rPr>
          <w:rFonts w:ascii="Times New Roman" w:hAnsi="Times New Roman"/>
          <w:sz w:val="28"/>
          <w:szCs w:val="28"/>
        </w:rPr>
        <w:t>……………10</w:t>
      </w:r>
      <w:r w:rsidR="00D74B77">
        <w:rPr>
          <w:rFonts w:ascii="Times New Roman" w:hAnsi="Times New Roman"/>
          <w:sz w:val="28"/>
          <w:szCs w:val="28"/>
        </w:rPr>
        <w:t>6</w:t>
      </w:r>
    </w:p>
    <w:p w:rsidR="00735B39" w:rsidRPr="00AA29E5" w:rsidRDefault="00735B39" w:rsidP="005A17AA">
      <w:pPr>
        <w:pStyle w:val="a9"/>
        <w:numPr>
          <w:ilvl w:val="2"/>
          <w:numId w:val="46"/>
        </w:numPr>
        <w:spacing w:after="0" w:line="240" w:lineRule="auto"/>
        <w:ind w:left="0" w:firstLine="709"/>
        <w:jc w:val="both"/>
        <w:rPr>
          <w:rFonts w:ascii="Times New Roman" w:hAnsi="Times New Roman" w:cs="Times New Roman"/>
          <w:sz w:val="28"/>
          <w:szCs w:val="28"/>
        </w:rPr>
      </w:pPr>
      <w:r w:rsidRPr="00AA29E5">
        <w:rPr>
          <w:rFonts w:ascii="Times New Roman" w:hAnsi="Times New Roman" w:cs="Times New Roman"/>
          <w:sz w:val="28"/>
          <w:szCs w:val="28"/>
        </w:rPr>
        <w:t>Отчет</w:t>
      </w:r>
      <w:r w:rsidR="00AA29E5" w:rsidRPr="00AA29E5">
        <w:rPr>
          <w:rFonts w:ascii="Times New Roman" w:hAnsi="Times New Roman" w:cs="Times New Roman"/>
          <w:sz w:val="28"/>
          <w:szCs w:val="28"/>
        </w:rPr>
        <w:t xml:space="preserve"> Комиссии </w:t>
      </w:r>
      <w:r w:rsidR="00AA29E5" w:rsidRPr="00AA29E5">
        <w:rPr>
          <w:rFonts w:ascii="Times New Roman" w:hAnsi="Times New Roman"/>
          <w:sz w:val="28"/>
          <w:szCs w:val="28"/>
        </w:rPr>
        <w:t>по вопросам культуры, нравственности, межэтнических отношений и межконфессиональному диалогу</w:t>
      </w:r>
      <w:r w:rsidR="00D74B77">
        <w:rPr>
          <w:rFonts w:ascii="Times New Roman" w:hAnsi="Times New Roman"/>
          <w:sz w:val="28"/>
          <w:szCs w:val="28"/>
        </w:rPr>
        <w:t>…………..10</w:t>
      </w:r>
      <w:r w:rsidR="004C4191">
        <w:rPr>
          <w:rFonts w:ascii="Times New Roman" w:hAnsi="Times New Roman"/>
          <w:sz w:val="28"/>
          <w:szCs w:val="28"/>
        </w:rPr>
        <w:t>7</w:t>
      </w:r>
    </w:p>
    <w:p w:rsidR="00AA29E5" w:rsidRPr="00AA29E5" w:rsidRDefault="00AA29E5" w:rsidP="005A17AA">
      <w:pPr>
        <w:pStyle w:val="a9"/>
        <w:numPr>
          <w:ilvl w:val="2"/>
          <w:numId w:val="46"/>
        </w:numPr>
        <w:spacing w:after="0" w:line="240" w:lineRule="auto"/>
        <w:ind w:left="0" w:firstLine="709"/>
        <w:jc w:val="both"/>
        <w:rPr>
          <w:rFonts w:ascii="Times New Roman" w:hAnsi="Times New Roman"/>
          <w:sz w:val="28"/>
          <w:szCs w:val="28"/>
        </w:rPr>
      </w:pPr>
      <w:r w:rsidRPr="00AA29E5">
        <w:rPr>
          <w:rFonts w:ascii="Times New Roman" w:hAnsi="Times New Roman" w:cs="Times New Roman"/>
          <w:sz w:val="28"/>
          <w:szCs w:val="28"/>
        </w:rPr>
        <w:t xml:space="preserve">Отчет Комиссии </w:t>
      </w:r>
      <w:r w:rsidRPr="00AA29E5">
        <w:rPr>
          <w:rFonts w:ascii="Times New Roman" w:hAnsi="Times New Roman"/>
          <w:sz w:val="28"/>
          <w:szCs w:val="28"/>
        </w:rPr>
        <w:t>по вопросам местного самоуправления, строительства и ЖКХ</w:t>
      </w:r>
      <w:r w:rsidR="00D74B77">
        <w:rPr>
          <w:rFonts w:ascii="Times New Roman" w:hAnsi="Times New Roman"/>
          <w:sz w:val="28"/>
          <w:szCs w:val="28"/>
        </w:rPr>
        <w:t>………………………………………………………….10</w:t>
      </w:r>
      <w:r w:rsidR="004C4191">
        <w:rPr>
          <w:rFonts w:ascii="Times New Roman" w:hAnsi="Times New Roman"/>
          <w:sz w:val="28"/>
          <w:szCs w:val="28"/>
        </w:rPr>
        <w:t>7</w:t>
      </w:r>
    </w:p>
    <w:p w:rsidR="00735B39" w:rsidRPr="00AA29E5" w:rsidRDefault="00AA29E5" w:rsidP="005A17AA">
      <w:pPr>
        <w:pStyle w:val="a9"/>
        <w:numPr>
          <w:ilvl w:val="2"/>
          <w:numId w:val="46"/>
        </w:numPr>
        <w:spacing w:after="0" w:line="240" w:lineRule="auto"/>
        <w:ind w:left="0" w:firstLine="709"/>
        <w:jc w:val="both"/>
        <w:rPr>
          <w:rFonts w:ascii="Times New Roman" w:hAnsi="Times New Roman" w:cs="Times New Roman"/>
          <w:sz w:val="28"/>
          <w:szCs w:val="28"/>
        </w:rPr>
      </w:pPr>
      <w:r w:rsidRPr="00AA29E5">
        <w:rPr>
          <w:rFonts w:ascii="Times New Roman" w:hAnsi="Times New Roman" w:cs="Times New Roman"/>
          <w:sz w:val="28"/>
          <w:szCs w:val="28"/>
        </w:rPr>
        <w:t xml:space="preserve">Отчет Комиссии </w:t>
      </w:r>
      <w:r w:rsidRPr="00AA29E5">
        <w:rPr>
          <w:rFonts w:ascii="Times New Roman" w:hAnsi="Times New Roman"/>
          <w:sz w:val="28"/>
          <w:szCs w:val="28"/>
        </w:rPr>
        <w:t>по вопросам  молодежи, патриотическому воспитанию, физкультуре и спорту</w:t>
      </w:r>
      <w:r w:rsidR="000F4782">
        <w:rPr>
          <w:rFonts w:ascii="Times New Roman" w:hAnsi="Times New Roman"/>
          <w:sz w:val="28"/>
          <w:szCs w:val="28"/>
        </w:rPr>
        <w:t>………………………………………….108</w:t>
      </w:r>
    </w:p>
    <w:p w:rsidR="0065439A" w:rsidRPr="00254FCF" w:rsidRDefault="0065439A" w:rsidP="005A17AA">
      <w:pPr>
        <w:pStyle w:val="a9"/>
        <w:numPr>
          <w:ilvl w:val="1"/>
          <w:numId w:val="4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Работа Общественной палаты Забайкальского края с Советом общественных палат России</w:t>
      </w:r>
      <w:r w:rsidR="00D74B77">
        <w:rPr>
          <w:rFonts w:ascii="Times New Roman" w:hAnsi="Times New Roman" w:cs="Times New Roman"/>
          <w:sz w:val="28"/>
          <w:szCs w:val="28"/>
        </w:rPr>
        <w:t>…………………………………………………...1</w:t>
      </w:r>
      <w:r w:rsidR="004C4191">
        <w:rPr>
          <w:rFonts w:ascii="Times New Roman" w:hAnsi="Times New Roman" w:cs="Times New Roman"/>
          <w:sz w:val="28"/>
          <w:szCs w:val="28"/>
        </w:rPr>
        <w:t>1</w:t>
      </w:r>
      <w:r w:rsidR="00D74B77">
        <w:rPr>
          <w:rFonts w:ascii="Times New Roman" w:hAnsi="Times New Roman" w:cs="Times New Roman"/>
          <w:sz w:val="28"/>
          <w:szCs w:val="28"/>
        </w:rPr>
        <w:t>0</w:t>
      </w:r>
    </w:p>
    <w:p w:rsidR="00735B39" w:rsidRPr="00254FCF" w:rsidRDefault="00254FCF" w:rsidP="00254FCF">
      <w:pPr>
        <w:spacing w:after="0" w:line="240" w:lineRule="auto"/>
        <w:jc w:val="both"/>
        <w:rPr>
          <w:rFonts w:ascii="Times New Roman" w:eastAsia="Calibri" w:hAnsi="Times New Roman" w:cs="Times New Roman"/>
          <w:sz w:val="28"/>
          <w:szCs w:val="28"/>
        </w:rPr>
      </w:pPr>
      <w:r w:rsidRPr="00254FCF">
        <w:rPr>
          <w:rFonts w:ascii="Times New Roman" w:eastAsia="Calibri" w:hAnsi="Times New Roman" w:cs="Times New Roman"/>
          <w:b/>
          <w:sz w:val="28"/>
          <w:szCs w:val="28"/>
        </w:rPr>
        <w:t xml:space="preserve">Раздел </w:t>
      </w:r>
      <w:r w:rsidRPr="00254FCF">
        <w:rPr>
          <w:rFonts w:ascii="Times New Roman" w:eastAsia="Calibri" w:hAnsi="Times New Roman" w:cs="Times New Roman"/>
          <w:b/>
          <w:sz w:val="28"/>
          <w:szCs w:val="28"/>
          <w:lang w:val="en-US"/>
        </w:rPr>
        <w:t>III</w:t>
      </w:r>
      <w:r w:rsidRPr="00254FCF">
        <w:rPr>
          <w:rFonts w:ascii="Times New Roman" w:eastAsia="Calibri" w:hAnsi="Times New Roman" w:cs="Times New Roman"/>
          <w:b/>
          <w:sz w:val="28"/>
          <w:szCs w:val="28"/>
        </w:rPr>
        <w:t xml:space="preserve"> </w:t>
      </w:r>
      <w:r w:rsidR="00735B39" w:rsidRPr="00254FCF">
        <w:rPr>
          <w:rFonts w:ascii="Times New Roman" w:eastAsia="Calibri" w:hAnsi="Times New Roman" w:cs="Times New Roman"/>
          <w:b/>
          <w:sz w:val="28"/>
          <w:szCs w:val="28"/>
        </w:rPr>
        <w:t xml:space="preserve">Отчет аппарата Общественной палаты Забайкальского </w:t>
      </w:r>
      <w:r w:rsidR="00735B39" w:rsidRPr="00254FCF">
        <w:rPr>
          <w:rFonts w:ascii="Times New Roman" w:eastAsia="Calibri" w:hAnsi="Times New Roman" w:cs="Times New Roman"/>
          <w:sz w:val="28"/>
          <w:szCs w:val="28"/>
        </w:rPr>
        <w:t>края</w:t>
      </w:r>
      <w:r>
        <w:rPr>
          <w:rFonts w:ascii="Times New Roman" w:eastAsia="Calibri" w:hAnsi="Times New Roman" w:cs="Times New Roman"/>
          <w:sz w:val="28"/>
          <w:szCs w:val="28"/>
        </w:rPr>
        <w:t>……………………………………………………………………………..</w:t>
      </w:r>
      <w:r w:rsidR="00027DC0" w:rsidRPr="00254FCF">
        <w:rPr>
          <w:rFonts w:ascii="Times New Roman" w:eastAsia="Calibri" w:hAnsi="Times New Roman" w:cs="Times New Roman"/>
          <w:sz w:val="28"/>
          <w:szCs w:val="28"/>
        </w:rPr>
        <w:t>11</w:t>
      </w:r>
      <w:r w:rsidR="004C4191">
        <w:rPr>
          <w:rFonts w:ascii="Times New Roman" w:eastAsia="Calibri" w:hAnsi="Times New Roman" w:cs="Times New Roman"/>
          <w:sz w:val="28"/>
          <w:szCs w:val="28"/>
        </w:rPr>
        <w:t>5</w:t>
      </w:r>
    </w:p>
    <w:p w:rsidR="00735B39" w:rsidRPr="00CA55DC" w:rsidRDefault="00735B39" w:rsidP="005A17AA">
      <w:pPr>
        <w:pStyle w:val="a9"/>
        <w:spacing w:after="0" w:line="240" w:lineRule="auto"/>
        <w:ind w:left="0" w:firstLine="709"/>
        <w:jc w:val="both"/>
        <w:rPr>
          <w:rFonts w:ascii="Times New Roman" w:hAnsi="Times New Roman" w:cs="Times New Roman"/>
          <w:b/>
          <w:sz w:val="28"/>
          <w:szCs w:val="28"/>
        </w:rPr>
      </w:pPr>
    </w:p>
    <w:p w:rsidR="00735B39" w:rsidRPr="00735B39" w:rsidRDefault="00735B39" w:rsidP="00D0615B">
      <w:pPr>
        <w:pStyle w:val="a9"/>
        <w:spacing w:after="0" w:line="240" w:lineRule="auto"/>
        <w:ind w:left="0"/>
        <w:rPr>
          <w:rFonts w:ascii="Times New Roman" w:hAnsi="Times New Roman" w:cs="Times New Roman"/>
          <w:sz w:val="28"/>
          <w:szCs w:val="28"/>
        </w:rPr>
      </w:pPr>
    </w:p>
    <w:p w:rsidR="0065439A" w:rsidRPr="00FE4944" w:rsidRDefault="0065439A" w:rsidP="00D0615B">
      <w:pPr>
        <w:pStyle w:val="a9"/>
        <w:spacing w:after="0" w:line="240" w:lineRule="auto"/>
        <w:rPr>
          <w:rFonts w:ascii="Times New Roman" w:hAnsi="Times New Roman" w:cs="Times New Roman"/>
          <w:sz w:val="28"/>
          <w:szCs w:val="28"/>
        </w:rPr>
      </w:pPr>
    </w:p>
    <w:p w:rsidR="00FE4944" w:rsidRPr="00FE4944" w:rsidRDefault="00FE4944" w:rsidP="00D0615B">
      <w:pPr>
        <w:pStyle w:val="a9"/>
        <w:spacing w:after="0" w:line="240" w:lineRule="auto"/>
        <w:rPr>
          <w:rFonts w:ascii="Times New Roman" w:hAnsi="Times New Roman" w:cs="Times New Roman"/>
          <w:b/>
          <w:sz w:val="28"/>
          <w:szCs w:val="28"/>
        </w:rPr>
      </w:pPr>
    </w:p>
    <w:p w:rsidR="00FE4944" w:rsidRPr="00E0236E" w:rsidRDefault="00FE4944" w:rsidP="00E0236E">
      <w:pPr>
        <w:spacing w:after="0" w:line="240" w:lineRule="auto"/>
        <w:jc w:val="both"/>
        <w:rPr>
          <w:rFonts w:ascii="Times New Roman" w:hAnsi="Times New Roman" w:cs="Times New Roman"/>
          <w:sz w:val="28"/>
          <w:szCs w:val="28"/>
        </w:rPr>
      </w:pPr>
    </w:p>
    <w:p w:rsidR="00E0236E" w:rsidRPr="00CA55DC" w:rsidRDefault="00E0236E" w:rsidP="00E0236E">
      <w:pPr>
        <w:spacing w:after="0" w:line="240" w:lineRule="auto"/>
        <w:ind w:left="851"/>
        <w:jc w:val="both"/>
        <w:rPr>
          <w:rFonts w:ascii="Times New Roman" w:hAnsi="Times New Roman" w:cs="Times New Roman"/>
          <w:b/>
          <w:sz w:val="28"/>
          <w:szCs w:val="28"/>
        </w:rPr>
      </w:pPr>
    </w:p>
    <w:p w:rsidR="00E0236E" w:rsidRPr="00E0236E" w:rsidRDefault="00E0236E" w:rsidP="00E0236E">
      <w:pPr>
        <w:spacing w:after="0" w:line="240" w:lineRule="auto"/>
        <w:jc w:val="both"/>
        <w:rPr>
          <w:rFonts w:ascii="Times New Roman" w:hAnsi="Times New Roman" w:cs="Times New Roman"/>
          <w:sz w:val="28"/>
          <w:szCs w:val="28"/>
        </w:rPr>
      </w:pPr>
    </w:p>
    <w:p w:rsidR="00E0236E" w:rsidRPr="00E0236E" w:rsidRDefault="00E0236E" w:rsidP="00E0236E">
      <w:pPr>
        <w:pStyle w:val="a9"/>
        <w:spacing w:after="0" w:line="240" w:lineRule="auto"/>
        <w:jc w:val="both"/>
        <w:rPr>
          <w:rFonts w:ascii="Times New Roman" w:hAnsi="Times New Roman" w:cs="Times New Roman"/>
          <w:sz w:val="28"/>
          <w:szCs w:val="28"/>
        </w:rPr>
      </w:pPr>
    </w:p>
    <w:p w:rsidR="009B7386" w:rsidRPr="009B7386" w:rsidRDefault="009B7386" w:rsidP="009B7386">
      <w:pPr>
        <w:spacing w:after="0" w:line="240" w:lineRule="auto"/>
        <w:jc w:val="both"/>
        <w:rPr>
          <w:rFonts w:ascii="Times New Roman" w:hAnsi="Times New Roman" w:cs="Times New Roman"/>
          <w:sz w:val="28"/>
          <w:szCs w:val="28"/>
        </w:rPr>
      </w:pPr>
    </w:p>
    <w:p w:rsidR="009B7386" w:rsidRPr="009B7386" w:rsidRDefault="009B7386" w:rsidP="009B7386">
      <w:pPr>
        <w:spacing w:after="0" w:line="240" w:lineRule="auto"/>
        <w:rPr>
          <w:rFonts w:ascii="Times New Roman" w:hAnsi="Times New Roman" w:cs="Times New Roman"/>
          <w:sz w:val="28"/>
          <w:szCs w:val="28"/>
        </w:rPr>
      </w:pPr>
    </w:p>
    <w:p w:rsidR="00421782" w:rsidRPr="00934052" w:rsidRDefault="00421782" w:rsidP="00421782">
      <w:pPr>
        <w:pStyle w:val="a9"/>
        <w:spacing w:line="360" w:lineRule="auto"/>
        <w:ind w:left="1425"/>
        <w:rPr>
          <w:rFonts w:ascii="Times New Roman" w:hAnsi="Times New Roman" w:cs="Times New Roman"/>
          <w:sz w:val="28"/>
          <w:szCs w:val="28"/>
        </w:rPr>
      </w:pPr>
    </w:p>
    <w:p w:rsidR="00934052" w:rsidRDefault="00934052" w:rsidP="00F43372">
      <w:pPr>
        <w:spacing w:line="360" w:lineRule="auto"/>
        <w:rPr>
          <w:rFonts w:ascii="Times New Roman" w:hAnsi="Times New Roman" w:cs="Times New Roman"/>
          <w:sz w:val="24"/>
          <w:szCs w:val="24"/>
        </w:rPr>
      </w:pPr>
    </w:p>
    <w:p w:rsidR="00934052" w:rsidRDefault="00934052" w:rsidP="00F43372">
      <w:pPr>
        <w:spacing w:line="360" w:lineRule="auto"/>
        <w:rPr>
          <w:rFonts w:ascii="Times New Roman" w:hAnsi="Times New Roman" w:cs="Times New Roman"/>
          <w:sz w:val="24"/>
          <w:szCs w:val="24"/>
        </w:rPr>
      </w:pPr>
    </w:p>
    <w:p w:rsidR="00934052" w:rsidRDefault="00934052" w:rsidP="00F43372">
      <w:pPr>
        <w:spacing w:line="360" w:lineRule="auto"/>
        <w:rPr>
          <w:rFonts w:ascii="Times New Roman" w:hAnsi="Times New Roman" w:cs="Times New Roman"/>
          <w:sz w:val="24"/>
          <w:szCs w:val="24"/>
        </w:rPr>
      </w:pPr>
    </w:p>
    <w:p w:rsidR="00934052" w:rsidRDefault="00934052" w:rsidP="00F43372">
      <w:pPr>
        <w:spacing w:line="360" w:lineRule="auto"/>
        <w:rPr>
          <w:rFonts w:ascii="Times New Roman" w:hAnsi="Times New Roman" w:cs="Times New Roman"/>
          <w:sz w:val="24"/>
          <w:szCs w:val="24"/>
        </w:rPr>
      </w:pPr>
    </w:p>
    <w:p w:rsidR="00A05D64" w:rsidRDefault="00A05D64" w:rsidP="00F43372">
      <w:pPr>
        <w:spacing w:line="360" w:lineRule="auto"/>
        <w:rPr>
          <w:rFonts w:ascii="Times New Roman" w:hAnsi="Times New Roman" w:cs="Times New Roman"/>
          <w:sz w:val="24"/>
          <w:szCs w:val="24"/>
        </w:rPr>
      </w:pPr>
    </w:p>
    <w:p w:rsidR="00A05D64" w:rsidRDefault="00A05D64" w:rsidP="00F43372">
      <w:pPr>
        <w:spacing w:line="360" w:lineRule="auto"/>
        <w:rPr>
          <w:rFonts w:ascii="Times New Roman" w:hAnsi="Times New Roman" w:cs="Times New Roman"/>
          <w:sz w:val="24"/>
          <w:szCs w:val="24"/>
        </w:rPr>
      </w:pPr>
    </w:p>
    <w:p w:rsidR="00CB5098" w:rsidRDefault="001F4745" w:rsidP="001F47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934052" w:rsidRPr="00934052">
        <w:rPr>
          <w:rFonts w:ascii="Times New Roman" w:hAnsi="Times New Roman" w:cs="Times New Roman"/>
          <w:b/>
          <w:sz w:val="28"/>
          <w:szCs w:val="28"/>
        </w:rPr>
        <w:t>Введение</w:t>
      </w:r>
      <w:proofErr w:type="gramStart"/>
      <w:r>
        <w:rPr>
          <w:rFonts w:ascii="Times New Roman" w:hAnsi="Times New Roman" w:cs="Times New Roman"/>
          <w:b/>
          <w:sz w:val="28"/>
          <w:szCs w:val="28"/>
        </w:rPr>
        <w:br/>
      </w:r>
      <w:r w:rsidR="00CB5098">
        <w:rPr>
          <w:rFonts w:ascii="Times New Roman" w:hAnsi="Times New Roman" w:cs="Times New Roman"/>
          <w:b/>
          <w:sz w:val="28"/>
          <w:szCs w:val="28"/>
        </w:rPr>
        <w:br/>
      </w:r>
      <w:r w:rsidR="00CB5098">
        <w:rPr>
          <w:rFonts w:ascii="Times New Roman" w:hAnsi="Times New Roman" w:cs="Times New Roman"/>
          <w:sz w:val="28"/>
          <w:szCs w:val="28"/>
        </w:rPr>
        <w:tab/>
        <w:t>Н</w:t>
      </w:r>
      <w:proofErr w:type="gramEnd"/>
      <w:r w:rsidR="00CB5098">
        <w:rPr>
          <w:rFonts w:ascii="Times New Roman" w:hAnsi="Times New Roman" w:cs="Times New Roman"/>
          <w:sz w:val="28"/>
          <w:szCs w:val="28"/>
        </w:rPr>
        <w:t>а суд гражданского общества вынесен второй отчет о деятельности Общественной палаты Забайкальского края первого созыва. Это не только исполнение норм Устава и Закона Забайкальского края «Об Общественной палате», но и потребность в осмыслении самой деятельности член</w:t>
      </w:r>
      <w:r w:rsidR="00380CFC">
        <w:rPr>
          <w:rFonts w:ascii="Times New Roman" w:hAnsi="Times New Roman" w:cs="Times New Roman"/>
          <w:sz w:val="28"/>
          <w:szCs w:val="28"/>
        </w:rPr>
        <w:t>ами</w:t>
      </w:r>
      <w:r w:rsidR="00CB5098">
        <w:rPr>
          <w:rFonts w:ascii="Times New Roman" w:hAnsi="Times New Roman" w:cs="Times New Roman"/>
          <w:sz w:val="28"/>
          <w:szCs w:val="28"/>
        </w:rPr>
        <w:t xml:space="preserve"> Палаты, используемых форм и методов диалога с властью, вовлеченности граждан в происходящие процессы в гражданском обществе Забайкалья и страны в целом.</w:t>
      </w:r>
    </w:p>
    <w:p w:rsidR="00CB5098" w:rsidRDefault="00CB5098" w:rsidP="001F4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Нынешний отчетный период включал работу Палаты различного уровня и социальной   значимости: от  работы с обращениями граждан и общественных слушаний в небольшом поселении до участия в рассмотрении общероссийских проблемных вопросов "Советом по взаимодействию Общественной палаты Российской Федерации с общественными палатами (общественными советами) субъектов российской Федерации" - Советом  общественных палат России.</w:t>
      </w:r>
    </w:p>
    <w:p w:rsidR="00CB5098" w:rsidRDefault="00CB5098" w:rsidP="001F4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Впервые на территории Забайкальского края состоялся Сибирский Гражданский </w:t>
      </w:r>
      <w:proofErr w:type="gramStart"/>
      <w:r>
        <w:rPr>
          <w:rFonts w:ascii="Times New Roman" w:hAnsi="Times New Roman" w:cs="Times New Roman"/>
          <w:sz w:val="28"/>
          <w:szCs w:val="28"/>
        </w:rPr>
        <w:t>форум</w:t>
      </w:r>
      <w:proofErr w:type="gramEnd"/>
      <w:r w:rsidR="001F4745">
        <w:rPr>
          <w:rFonts w:ascii="Times New Roman" w:hAnsi="Times New Roman" w:cs="Times New Roman"/>
          <w:sz w:val="28"/>
          <w:szCs w:val="28"/>
        </w:rPr>
        <w:t xml:space="preserve"> </w:t>
      </w:r>
      <w:r w:rsidR="00380CFC">
        <w:rPr>
          <w:rFonts w:ascii="Times New Roman" w:hAnsi="Times New Roman" w:cs="Times New Roman"/>
          <w:sz w:val="28"/>
          <w:szCs w:val="28"/>
        </w:rPr>
        <w:t xml:space="preserve">в котором, также впервые,  была проведена "Школа гражданина России" </w:t>
      </w:r>
      <w:r w:rsidR="001F4745">
        <w:rPr>
          <w:rFonts w:ascii="Times New Roman" w:hAnsi="Times New Roman" w:cs="Times New Roman"/>
          <w:sz w:val="28"/>
          <w:szCs w:val="28"/>
        </w:rPr>
        <w:t xml:space="preserve">с участием </w:t>
      </w:r>
      <w:r w:rsidR="00380CFC">
        <w:rPr>
          <w:rFonts w:ascii="Times New Roman" w:hAnsi="Times New Roman" w:cs="Times New Roman"/>
          <w:sz w:val="28"/>
          <w:szCs w:val="28"/>
        </w:rPr>
        <w:t>всех регионов,</w:t>
      </w:r>
      <w:r w:rsidR="001F4745">
        <w:rPr>
          <w:rFonts w:ascii="Times New Roman" w:hAnsi="Times New Roman" w:cs="Times New Roman"/>
          <w:sz w:val="28"/>
          <w:szCs w:val="28"/>
        </w:rPr>
        <w:t xml:space="preserve"> </w:t>
      </w:r>
      <w:r w:rsidR="00380CFC">
        <w:rPr>
          <w:rFonts w:ascii="Times New Roman" w:hAnsi="Times New Roman" w:cs="Times New Roman"/>
          <w:sz w:val="28"/>
          <w:szCs w:val="28"/>
        </w:rPr>
        <w:t>представителей</w:t>
      </w:r>
      <w:r w:rsidR="00380CFC" w:rsidRPr="00380CFC">
        <w:rPr>
          <w:rFonts w:ascii="Times New Roman" w:hAnsi="Times New Roman" w:cs="Times New Roman"/>
          <w:sz w:val="28"/>
          <w:szCs w:val="28"/>
        </w:rPr>
        <w:t xml:space="preserve"> </w:t>
      </w:r>
      <w:r w:rsidR="001F4745">
        <w:rPr>
          <w:rFonts w:ascii="Times New Roman" w:hAnsi="Times New Roman" w:cs="Times New Roman"/>
          <w:sz w:val="28"/>
          <w:szCs w:val="28"/>
        </w:rPr>
        <w:t>всех общественных палат  Сибирского Федерального округа</w:t>
      </w:r>
      <w:r w:rsidR="00380CFC">
        <w:rPr>
          <w:rFonts w:ascii="Times New Roman" w:hAnsi="Times New Roman" w:cs="Times New Roman"/>
          <w:sz w:val="28"/>
          <w:szCs w:val="28"/>
        </w:rPr>
        <w:t>.</w:t>
      </w:r>
      <w:r w:rsidR="001F4745">
        <w:rPr>
          <w:rFonts w:ascii="Times New Roman" w:hAnsi="Times New Roman" w:cs="Times New Roman"/>
          <w:sz w:val="28"/>
          <w:szCs w:val="28"/>
        </w:rPr>
        <w:t xml:space="preserve"> </w:t>
      </w:r>
    </w:p>
    <w:p w:rsidR="001F4745" w:rsidRDefault="001F4745" w:rsidP="001F4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Впервые по инициативе Общественной палаты совместно с Уполномоченным по правам человека в Забайкальском крае была проведена конференция "О состоянии правозащитной деятельности в Забайкальском крае, механизмах и практике ее совершенствования" с приглашением представителей  всех </w:t>
      </w:r>
      <w:proofErr w:type="spellStart"/>
      <w:r>
        <w:rPr>
          <w:rFonts w:ascii="Times New Roman" w:hAnsi="Times New Roman" w:cs="Times New Roman"/>
          <w:sz w:val="28"/>
          <w:szCs w:val="28"/>
        </w:rPr>
        <w:t>отвественных</w:t>
      </w:r>
      <w:proofErr w:type="spellEnd"/>
      <w:r>
        <w:rPr>
          <w:rFonts w:ascii="Times New Roman" w:hAnsi="Times New Roman" w:cs="Times New Roman"/>
          <w:sz w:val="28"/>
          <w:szCs w:val="28"/>
        </w:rPr>
        <w:t xml:space="preserve"> органов, должностных лиц, заинтересованных общественных организаций, граждан. </w:t>
      </w:r>
    </w:p>
    <w:p w:rsidR="001F4745" w:rsidRDefault="001F4745" w:rsidP="001F4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Впервые Общественная палата Забайкальского края провела выездные мероприятия в муниципальных районах.</w:t>
      </w:r>
    </w:p>
    <w:p w:rsidR="00CB5098" w:rsidRDefault="001F4745" w:rsidP="001F4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5098">
        <w:rPr>
          <w:rFonts w:ascii="Times New Roman" w:hAnsi="Times New Roman" w:cs="Times New Roman"/>
          <w:sz w:val="28"/>
          <w:szCs w:val="28"/>
        </w:rPr>
        <w:t>Впервые в обсуждении серьезных актуальных проблем местного сообщества были использованы ток-шоу с молодежью</w:t>
      </w:r>
    </w:p>
    <w:p w:rsidR="00CB5098" w:rsidRDefault="001F4745" w:rsidP="001F4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5098">
        <w:rPr>
          <w:rFonts w:ascii="Times New Roman" w:hAnsi="Times New Roman" w:cs="Times New Roman"/>
          <w:sz w:val="28"/>
          <w:szCs w:val="28"/>
        </w:rPr>
        <w:t xml:space="preserve">Общественной палатой Забайкальского края были использованы и традиционные формы  деятельности:  пленарные заседания, </w:t>
      </w:r>
      <w:r>
        <w:rPr>
          <w:rFonts w:ascii="Times New Roman" w:hAnsi="Times New Roman" w:cs="Times New Roman"/>
          <w:sz w:val="28"/>
          <w:szCs w:val="28"/>
        </w:rPr>
        <w:t xml:space="preserve">работа </w:t>
      </w:r>
      <w:r w:rsidR="00CB5098">
        <w:rPr>
          <w:rFonts w:ascii="Times New Roman" w:hAnsi="Times New Roman" w:cs="Times New Roman"/>
          <w:sz w:val="28"/>
          <w:szCs w:val="28"/>
        </w:rPr>
        <w:t>Совет</w:t>
      </w:r>
      <w:r>
        <w:rPr>
          <w:rFonts w:ascii="Times New Roman" w:hAnsi="Times New Roman" w:cs="Times New Roman"/>
          <w:sz w:val="28"/>
          <w:szCs w:val="28"/>
        </w:rPr>
        <w:t>а</w:t>
      </w:r>
      <w:r w:rsidR="00CB5098">
        <w:rPr>
          <w:rFonts w:ascii="Times New Roman" w:hAnsi="Times New Roman" w:cs="Times New Roman"/>
          <w:sz w:val="28"/>
          <w:szCs w:val="28"/>
        </w:rPr>
        <w:t xml:space="preserve"> палаты, </w:t>
      </w:r>
      <w:r>
        <w:rPr>
          <w:rFonts w:ascii="Times New Roman" w:hAnsi="Times New Roman" w:cs="Times New Roman"/>
          <w:sz w:val="28"/>
          <w:szCs w:val="28"/>
        </w:rPr>
        <w:t xml:space="preserve">"круглые столы", </w:t>
      </w:r>
      <w:r w:rsidR="00CB5098">
        <w:rPr>
          <w:rFonts w:ascii="Times New Roman" w:hAnsi="Times New Roman" w:cs="Times New Roman"/>
          <w:sz w:val="28"/>
          <w:szCs w:val="28"/>
        </w:rPr>
        <w:t>рабочие встречи.</w:t>
      </w:r>
    </w:p>
    <w:p w:rsidR="00CB5098" w:rsidRDefault="001F4745" w:rsidP="001F4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5098">
        <w:rPr>
          <w:rFonts w:ascii="Times New Roman" w:hAnsi="Times New Roman" w:cs="Times New Roman"/>
          <w:sz w:val="28"/>
          <w:szCs w:val="28"/>
        </w:rPr>
        <w:t>Участие членов Палаты в различных Советах, Коллегиях при Министерствах, также представлено в отчетах комиссий палаты.</w:t>
      </w:r>
    </w:p>
    <w:p w:rsidR="00CB5098" w:rsidRDefault="001F4745" w:rsidP="001F4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5098">
        <w:rPr>
          <w:rFonts w:ascii="Times New Roman" w:hAnsi="Times New Roman" w:cs="Times New Roman"/>
          <w:sz w:val="28"/>
          <w:szCs w:val="28"/>
        </w:rPr>
        <w:t>В целом, для  Общественной палаты Забайкальского края этот отчетный период был наполнен много</w:t>
      </w:r>
      <w:r w:rsidR="00380CFC">
        <w:rPr>
          <w:rFonts w:ascii="Times New Roman" w:hAnsi="Times New Roman" w:cs="Times New Roman"/>
          <w:sz w:val="28"/>
          <w:szCs w:val="28"/>
        </w:rPr>
        <w:t>образной деятельностью, которая</w:t>
      </w:r>
      <w:r w:rsidR="00CB5098">
        <w:rPr>
          <w:rFonts w:ascii="Times New Roman" w:hAnsi="Times New Roman" w:cs="Times New Roman"/>
          <w:sz w:val="28"/>
          <w:szCs w:val="28"/>
        </w:rPr>
        <w:t xml:space="preserve"> либо разрешала </w:t>
      </w:r>
      <w:r w:rsidR="00380CFC">
        <w:rPr>
          <w:rFonts w:ascii="Times New Roman" w:hAnsi="Times New Roman" w:cs="Times New Roman"/>
          <w:sz w:val="28"/>
          <w:szCs w:val="28"/>
        </w:rPr>
        <w:t xml:space="preserve">острые </w:t>
      </w:r>
      <w:proofErr w:type="spellStart"/>
      <w:r w:rsidR="00380CFC">
        <w:rPr>
          <w:rFonts w:ascii="Times New Roman" w:hAnsi="Times New Roman" w:cs="Times New Roman"/>
          <w:sz w:val="28"/>
          <w:szCs w:val="28"/>
        </w:rPr>
        <w:t>воспросы</w:t>
      </w:r>
      <w:proofErr w:type="spellEnd"/>
      <w:r w:rsidR="00380CFC">
        <w:rPr>
          <w:rFonts w:ascii="Times New Roman" w:hAnsi="Times New Roman" w:cs="Times New Roman"/>
          <w:sz w:val="28"/>
          <w:szCs w:val="28"/>
        </w:rPr>
        <w:t xml:space="preserve"> и </w:t>
      </w:r>
      <w:r w:rsidR="00CB5098">
        <w:rPr>
          <w:rFonts w:ascii="Times New Roman" w:hAnsi="Times New Roman" w:cs="Times New Roman"/>
          <w:sz w:val="28"/>
          <w:szCs w:val="28"/>
        </w:rPr>
        <w:t xml:space="preserve">снижала  социальное </w:t>
      </w:r>
      <w:r>
        <w:rPr>
          <w:rFonts w:ascii="Times New Roman" w:hAnsi="Times New Roman" w:cs="Times New Roman"/>
          <w:sz w:val="28"/>
          <w:szCs w:val="28"/>
        </w:rPr>
        <w:t>напряжение в обществе, либо предлагала</w:t>
      </w:r>
      <w:r w:rsidR="00CB5098">
        <w:rPr>
          <w:rFonts w:ascii="Times New Roman" w:hAnsi="Times New Roman" w:cs="Times New Roman"/>
          <w:sz w:val="28"/>
          <w:szCs w:val="28"/>
        </w:rPr>
        <w:t xml:space="preserve"> пути возможного решения.</w:t>
      </w:r>
    </w:p>
    <w:p w:rsidR="006F21C8" w:rsidRPr="00CB5098" w:rsidRDefault="006F21C8" w:rsidP="001F4745">
      <w:pPr>
        <w:spacing w:line="360" w:lineRule="auto"/>
        <w:jc w:val="both"/>
        <w:rPr>
          <w:rFonts w:ascii="Times New Roman" w:hAnsi="Times New Roman" w:cs="Times New Roman"/>
          <w:sz w:val="28"/>
          <w:szCs w:val="28"/>
        </w:rPr>
      </w:pPr>
    </w:p>
    <w:p w:rsidR="005210F9" w:rsidRPr="00CA3C1D" w:rsidRDefault="005210F9" w:rsidP="001F4745">
      <w:pPr>
        <w:spacing w:line="360" w:lineRule="auto"/>
        <w:jc w:val="both"/>
        <w:rPr>
          <w:rFonts w:ascii="Times New Roman" w:hAnsi="Times New Roman" w:cs="Times New Roman"/>
          <w:sz w:val="24"/>
          <w:szCs w:val="24"/>
        </w:rPr>
      </w:pPr>
    </w:p>
    <w:p w:rsidR="001F4745" w:rsidRDefault="001F4745" w:rsidP="001F4745">
      <w:pPr>
        <w:spacing w:after="0" w:line="240" w:lineRule="auto"/>
        <w:jc w:val="both"/>
        <w:rPr>
          <w:rFonts w:ascii="Times New Roman" w:hAnsi="Times New Roman" w:cs="Times New Roman"/>
          <w:b/>
          <w:sz w:val="28"/>
          <w:szCs w:val="28"/>
        </w:rPr>
      </w:pPr>
    </w:p>
    <w:p w:rsidR="001F4745" w:rsidRDefault="001F4745" w:rsidP="000A6157">
      <w:pPr>
        <w:spacing w:after="0" w:line="240" w:lineRule="auto"/>
        <w:jc w:val="center"/>
        <w:rPr>
          <w:rFonts w:ascii="Times New Roman" w:hAnsi="Times New Roman" w:cs="Times New Roman"/>
          <w:b/>
          <w:sz w:val="28"/>
          <w:szCs w:val="28"/>
        </w:rPr>
      </w:pPr>
    </w:p>
    <w:p w:rsidR="00710565" w:rsidRPr="00934052" w:rsidRDefault="00934052" w:rsidP="000A6157">
      <w:pPr>
        <w:spacing w:after="0" w:line="240" w:lineRule="auto"/>
        <w:jc w:val="center"/>
        <w:rPr>
          <w:rFonts w:ascii="Times New Roman" w:hAnsi="Times New Roman" w:cs="Times New Roman"/>
          <w:b/>
          <w:sz w:val="28"/>
          <w:szCs w:val="28"/>
        </w:rPr>
      </w:pPr>
      <w:r w:rsidRPr="00934052">
        <w:rPr>
          <w:rFonts w:ascii="Times New Roman" w:hAnsi="Times New Roman" w:cs="Times New Roman"/>
          <w:b/>
          <w:sz w:val="28"/>
          <w:szCs w:val="28"/>
        </w:rPr>
        <w:lastRenderedPageBreak/>
        <w:t xml:space="preserve">Раздел </w:t>
      </w:r>
      <w:r w:rsidRPr="00934052">
        <w:rPr>
          <w:rFonts w:ascii="Times New Roman" w:hAnsi="Times New Roman" w:cs="Times New Roman"/>
          <w:b/>
          <w:sz w:val="28"/>
          <w:szCs w:val="28"/>
          <w:lang w:val="en-US"/>
        </w:rPr>
        <w:t>I</w:t>
      </w:r>
      <w:r w:rsidR="00C57D94" w:rsidRPr="00934052">
        <w:rPr>
          <w:rFonts w:ascii="Times New Roman" w:hAnsi="Times New Roman" w:cs="Times New Roman"/>
          <w:b/>
          <w:sz w:val="28"/>
          <w:szCs w:val="28"/>
        </w:rPr>
        <w:t xml:space="preserve">. </w:t>
      </w:r>
      <w:r w:rsidR="006F21C8" w:rsidRPr="00934052">
        <w:rPr>
          <w:rFonts w:ascii="Times New Roman" w:hAnsi="Times New Roman" w:cs="Times New Roman"/>
          <w:b/>
          <w:sz w:val="28"/>
          <w:szCs w:val="28"/>
        </w:rPr>
        <w:t xml:space="preserve"> О состоянии и динамике </w:t>
      </w:r>
      <w:r w:rsidR="00F44121" w:rsidRPr="00934052">
        <w:rPr>
          <w:rFonts w:ascii="Times New Roman" w:hAnsi="Times New Roman" w:cs="Times New Roman"/>
          <w:b/>
          <w:sz w:val="28"/>
          <w:szCs w:val="28"/>
        </w:rPr>
        <w:t xml:space="preserve">институтов </w:t>
      </w:r>
      <w:r w:rsidR="006F21C8" w:rsidRPr="00934052">
        <w:rPr>
          <w:rFonts w:ascii="Times New Roman" w:hAnsi="Times New Roman" w:cs="Times New Roman"/>
          <w:b/>
          <w:sz w:val="28"/>
          <w:szCs w:val="28"/>
        </w:rPr>
        <w:t>гражданского общества</w:t>
      </w:r>
    </w:p>
    <w:p w:rsidR="005210F9" w:rsidRDefault="006F21C8" w:rsidP="000A6157">
      <w:pPr>
        <w:spacing w:after="0" w:line="240" w:lineRule="auto"/>
        <w:jc w:val="center"/>
        <w:rPr>
          <w:rFonts w:ascii="Times New Roman" w:hAnsi="Times New Roman" w:cs="Times New Roman"/>
          <w:b/>
          <w:sz w:val="28"/>
          <w:szCs w:val="28"/>
        </w:rPr>
      </w:pPr>
      <w:r w:rsidRPr="00934052">
        <w:rPr>
          <w:rFonts w:ascii="Times New Roman" w:hAnsi="Times New Roman" w:cs="Times New Roman"/>
          <w:b/>
          <w:sz w:val="28"/>
          <w:szCs w:val="28"/>
        </w:rPr>
        <w:t xml:space="preserve"> в Забайкальском крае</w:t>
      </w:r>
    </w:p>
    <w:p w:rsidR="00934052" w:rsidRDefault="00934052" w:rsidP="000A6157">
      <w:pPr>
        <w:spacing w:after="0" w:line="240" w:lineRule="auto"/>
        <w:jc w:val="center"/>
        <w:rPr>
          <w:rFonts w:ascii="Times New Roman" w:hAnsi="Times New Roman" w:cs="Times New Roman"/>
          <w:b/>
          <w:sz w:val="28"/>
          <w:szCs w:val="28"/>
          <w:lang w:val="en-US"/>
        </w:rPr>
      </w:pPr>
    </w:p>
    <w:p w:rsidR="00934052" w:rsidRPr="009B7386" w:rsidRDefault="00934052" w:rsidP="009B7386">
      <w:pPr>
        <w:pStyle w:val="a9"/>
        <w:numPr>
          <w:ilvl w:val="1"/>
          <w:numId w:val="45"/>
        </w:numPr>
        <w:spacing w:after="0" w:line="240" w:lineRule="auto"/>
        <w:jc w:val="center"/>
        <w:rPr>
          <w:rFonts w:ascii="Times New Roman" w:hAnsi="Times New Roman" w:cs="Times New Roman"/>
          <w:b/>
          <w:sz w:val="28"/>
          <w:szCs w:val="28"/>
        </w:rPr>
      </w:pPr>
      <w:r w:rsidRPr="009B7386">
        <w:rPr>
          <w:rFonts w:ascii="Times New Roman" w:hAnsi="Times New Roman" w:cs="Times New Roman"/>
          <w:b/>
          <w:sz w:val="28"/>
          <w:szCs w:val="28"/>
        </w:rPr>
        <w:t>Общая характеристика состояния институтов</w:t>
      </w:r>
    </w:p>
    <w:p w:rsidR="00934052" w:rsidRPr="00934052" w:rsidRDefault="00934052" w:rsidP="00934052">
      <w:pPr>
        <w:pStyle w:val="a9"/>
        <w:spacing w:after="0" w:line="240" w:lineRule="auto"/>
        <w:ind w:firstLine="696"/>
        <w:jc w:val="center"/>
        <w:rPr>
          <w:rFonts w:ascii="Times New Roman" w:hAnsi="Times New Roman" w:cs="Times New Roman"/>
          <w:b/>
          <w:sz w:val="28"/>
          <w:szCs w:val="28"/>
        </w:rPr>
      </w:pPr>
      <w:r>
        <w:rPr>
          <w:rFonts w:ascii="Times New Roman" w:hAnsi="Times New Roman" w:cs="Times New Roman"/>
          <w:b/>
          <w:sz w:val="28"/>
          <w:szCs w:val="28"/>
        </w:rPr>
        <w:t>гражданского общества</w:t>
      </w:r>
    </w:p>
    <w:p w:rsidR="000A6157" w:rsidRPr="00CA55DC" w:rsidRDefault="000A6157" w:rsidP="000A6157">
      <w:pPr>
        <w:spacing w:after="0" w:line="240" w:lineRule="auto"/>
        <w:jc w:val="center"/>
        <w:rPr>
          <w:rFonts w:ascii="Times New Roman" w:hAnsi="Times New Roman" w:cs="Times New Roman"/>
          <w:sz w:val="28"/>
          <w:szCs w:val="28"/>
        </w:rPr>
      </w:pPr>
    </w:p>
    <w:p w:rsidR="00380CFC" w:rsidRDefault="001835B5" w:rsidP="00710565">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деятельности Общественной палаты Забайкальского края, как и любой другой Палаты в России, основными участниками гражданского диалога в обществе являются представители различных институтов гражданского общества</w:t>
      </w:r>
      <w:r w:rsidR="00380CFC">
        <w:rPr>
          <w:rFonts w:ascii="Times New Roman" w:hAnsi="Times New Roman" w:cs="Times New Roman"/>
          <w:sz w:val="28"/>
          <w:szCs w:val="28"/>
        </w:rPr>
        <w:t xml:space="preserve"> – члены Общественной палаты.</w:t>
      </w:r>
      <w:r w:rsidR="00087F47" w:rsidRPr="00CA55DC">
        <w:rPr>
          <w:rFonts w:ascii="Times New Roman" w:hAnsi="Times New Roman" w:cs="Times New Roman"/>
          <w:sz w:val="28"/>
          <w:szCs w:val="28"/>
        </w:rPr>
        <w:t xml:space="preserve"> Не вошедшие в состав Палаты представители  институтов гражданского общества являются членами инициативных групп, экспертам</w:t>
      </w:r>
      <w:r w:rsidR="00B32BD9" w:rsidRPr="00CA55DC">
        <w:rPr>
          <w:rFonts w:ascii="Times New Roman" w:hAnsi="Times New Roman" w:cs="Times New Roman"/>
          <w:sz w:val="28"/>
          <w:szCs w:val="28"/>
        </w:rPr>
        <w:t>и Общественной палаты. Как активный потенциал гражданского общества, они, на протяжени</w:t>
      </w:r>
      <w:proofErr w:type="gramStart"/>
      <w:r w:rsidR="00B32BD9" w:rsidRPr="00CA55DC">
        <w:rPr>
          <w:rFonts w:ascii="Times New Roman" w:hAnsi="Times New Roman" w:cs="Times New Roman"/>
          <w:sz w:val="28"/>
          <w:szCs w:val="28"/>
        </w:rPr>
        <w:t>е</w:t>
      </w:r>
      <w:proofErr w:type="gramEnd"/>
      <w:r w:rsidR="00B32BD9" w:rsidRPr="00CA55DC">
        <w:rPr>
          <w:rFonts w:ascii="Times New Roman" w:hAnsi="Times New Roman" w:cs="Times New Roman"/>
          <w:sz w:val="28"/>
          <w:szCs w:val="28"/>
        </w:rPr>
        <w:t xml:space="preserve"> 2011 года,  принимали </w:t>
      </w:r>
      <w:r w:rsidR="00087F47" w:rsidRPr="00CA55DC">
        <w:rPr>
          <w:rFonts w:ascii="Times New Roman" w:hAnsi="Times New Roman" w:cs="Times New Roman"/>
          <w:sz w:val="28"/>
          <w:szCs w:val="28"/>
        </w:rPr>
        <w:t>участ</w:t>
      </w:r>
      <w:r w:rsidR="00B32BD9" w:rsidRPr="00CA55DC">
        <w:rPr>
          <w:rFonts w:ascii="Times New Roman" w:hAnsi="Times New Roman" w:cs="Times New Roman"/>
          <w:sz w:val="28"/>
          <w:szCs w:val="28"/>
        </w:rPr>
        <w:t xml:space="preserve">ие  в текущей </w:t>
      </w:r>
      <w:r w:rsidR="00087F47" w:rsidRPr="00CA55DC">
        <w:rPr>
          <w:rFonts w:ascii="Times New Roman" w:hAnsi="Times New Roman" w:cs="Times New Roman"/>
          <w:sz w:val="28"/>
          <w:szCs w:val="28"/>
        </w:rPr>
        <w:t xml:space="preserve"> деятельности Палаты, </w:t>
      </w:r>
      <w:r w:rsidR="00B32BD9" w:rsidRPr="00CA55DC">
        <w:rPr>
          <w:rFonts w:ascii="Times New Roman" w:hAnsi="Times New Roman" w:cs="Times New Roman"/>
          <w:sz w:val="28"/>
          <w:szCs w:val="28"/>
        </w:rPr>
        <w:t>в подготовке вопросов  пленарных заседаний</w:t>
      </w:r>
      <w:r w:rsidR="00087F47" w:rsidRPr="00CA55DC">
        <w:rPr>
          <w:rFonts w:ascii="Times New Roman" w:hAnsi="Times New Roman" w:cs="Times New Roman"/>
          <w:sz w:val="28"/>
          <w:szCs w:val="28"/>
        </w:rPr>
        <w:t>.</w:t>
      </w:r>
      <w:r w:rsidR="00380CFC">
        <w:rPr>
          <w:rFonts w:ascii="Times New Roman" w:hAnsi="Times New Roman" w:cs="Times New Roman"/>
          <w:sz w:val="28"/>
          <w:szCs w:val="28"/>
        </w:rPr>
        <w:tab/>
      </w:r>
    </w:p>
    <w:p w:rsidR="001835B5" w:rsidRPr="00CA55DC" w:rsidRDefault="00087F47" w:rsidP="00710565">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Учитывая то обстоятельство, что через один год, в 2013 году предстоит избрание нового, второго состава Общественной палаты Забайкальского края, динамика институтов гражданского общества в крае представляет собою значимый  фактор </w:t>
      </w:r>
      <w:r w:rsidR="003D4BD5" w:rsidRPr="00CA55DC">
        <w:rPr>
          <w:rFonts w:ascii="Times New Roman" w:hAnsi="Times New Roman" w:cs="Times New Roman"/>
          <w:sz w:val="28"/>
          <w:szCs w:val="28"/>
        </w:rPr>
        <w:t xml:space="preserve">в формировании  </w:t>
      </w:r>
      <w:r w:rsidRPr="00CA55DC">
        <w:rPr>
          <w:rFonts w:ascii="Times New Roman" w:hAnsi="Times New Roman" w:cs="Times New Roman"/>
          <w:sz w:val="28"/>
          <w:szCs w:val="28"/>
        </w:rPr>
        <w:t>качественного состава новой Палаты. В связи с этим, обратимся к статистическим данным.</w:t>
      </w:r>
    </w:p>
    <w:p w:rsidR="005B3B0F" w:rsidRPr="00CA55DC" w:rsidRDefault="005B3B0F" w:rsidP="00710565">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 данным Росстата на 01.2011 года общая численность некоммерческих организаций в Российской Федерации составляла немногим более 632 тыс. Примерно половина из зарегистрированных некоммерческих организаций  приходится на учреждения, общественные и религиозные организации (объединения).</w:t>
      </w:r>
    </w:p>
    <w:p w:rsidR="00387941" w:rsidRDefault="00F721B2" w:rsidP="00710565">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 данным Управления Министерства юстиции России по Забайкальскому краю</w:t>
      </w:r>
      <w:r w:rsidR="001D16B5" w:rsidRPr="00CA55DC">
        <w:rPr>
          <w:rFonts w:ascii="Times New Roman" w:hAnsi="Times New Roman" w:cs="Times New Roman"/>
          <w:sz w:val="28"/>
          <w:szCs w:val="28"/>
        </w:rPr>
        <w:t xml:space="preserve"> на 1 января 2012 года имеются следующие сведения о</w:t>
      </w:r>
      <w:r w:rsidR="00387941" w:rsidRPr="00CA55DC">
        <w:rPr>
          <w:rFonts w:ascii="Times New Roman" w:hAnsi="Times New Roman" w:cs="Times New Roman"/>
          <w:sz w:val="28"/>
          <w:szCs w:val="28"/>
        </w:rPr>
        <w:t xml:space="preserve"> зарегистрированных</w:t>
      </w:r>
      <w:r w:rsidR="001D16B5" w:rsidRPr="00CA55DC">
        <w:rPr>
          <w:rFonts w:ascii="Times New Roman" w:hAnsi="Times New Roman" w:cs="Times New Roman"/>
          <w:sz w:val="28"/>
          <w:szCs w:val="28"/>
        </w:rPr>
        <w:t xml:space="preserve"> институтах гражданского обществ</w:t>
      </w:r>
      <w:r w:rsidR="00387941" w:rsidRPr="00CA55DC">
        <w:rPr>
          <w:rFonts w:ascii="Times New Roman" w:hAnsi="Times New Roman" w:cs="Times New Roman"/>
          <w:sz w:val="28"/>
          <w:szCs w:val="28"/>
        </w:rPr>
        <w:t xml:space="preserve">а. </w:t>
      </w:r>
      <w:r w:rsidR="00EA5ED5" w:rsidRPr="00CA55DC">
        <w:rPr>
          <w:rFonts w:ascii="Times New Roman" w:hAnsi="Times New Roman" w:cs="Times New Roman"/>
          <w:sz w:val="28"/>
          <w:szCs w:val="28"/>
        </w:rPr>
        <w:t>В  таблице данные приведены в сравнении</w:t>
      </w:r>
      <w:r w:rsidR="00B32BD9" w:rsidRPr="00CA55DC">
        <w:rPr>
          <w:rFonts w:ascii="Times New Roman" w:hAnsi="Times New Roman" w:cs="Times New Roman"/>
          <w:sz w:val="28"/>
          <w:szCs w:val="28"/>
        </w:rPr>
        <w:t xml:space="preserve"> с предыдущими годами.</w:t>
      </w:r>
    </w:p>
    <w:p w:rsidR="004F471B" w:rsidRPr="00CA55DC" w:rsidRDefault="004F471B" w:rsidP="00D0615B">
      <w:pPr>
        <w:spacing w:after="0" w:line="240" w:lineRule="auto"/>
        <w:jc w:val="both"/>
        <w:rPr>
          <w:rFonts w:ascii="Times New Roman" w:hAnsi="Times New Roman" w:cs="Times New Roman"/>
          <w:sz w:val="28"/>
          <w:szCs w:val="28"/>
        </w:rPr>
      </w:pPr>
    </w:p>
    <w:p w:rsidR="00EA5ED5" w:rsidRPr="00CA55DC" w:rsidRDefault="00EA5ED5" w:rsidP="008625D2">
      <w:pPr>
        <w:spacing w:line="360" w:lineRule="auto"/>
        <w:jc w:val="right"/>
        <w:rPr>
          <w:rFonts w:ascii="Times New Roman" w:hAnsi="Times New Roman" w:cs="Times New Roman"/>
          <w:sz w:val="28"/>
          <w:szCs w:val="28"/>
        </w:rPr>
      </w:pP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t>Таблица 1</w:t>
      </w:r>
    </w:p>
    <w:p w:rsidR="00EA5ED5" w:rsidRPr="00CA55DC" w:rsidRDefault="00EA5ED5" w:rsidP="00421782">
      <w:pPr>
        <w:spacing w:after="0" w:line="240" w:lineRule="auto"/>
        <w:rPr>
          <w:rFonts w:ascii="Times New Roman" w:hAnsi="Times New Roman" w:cs="Times New Roman"/>
          <w:sz w:val="28"/>
          <w:szCs w:val="28"/>
        </w:rPr>
      </w:pPr>
      <w:r w:rsidRPr="00CA55DC">
        <w:rPr>
          <w:rFonts w:ascii="Times New Roman" w:hAnsi="Times New Roman" w:cs="Times New Roman"/>
          <w:sz w:val="28"/>
          <w:szCs w:val="28"/>
        </w:rPr>
        <w:tab/>
        <w:t>Сведения о государственной  регистрации общественных объединений</w:t>
      </w:r>
      <w:r w:rsidR="00970E0D" w:rsidRPr="00CA55DC">
        <w:rPr>
          <w:rFonts w:ascii="Times New Roman" w:hAnsi="Times New Roman" w:cs="Times New Roman"/>
          <w:sz w:val="28"/>
          <w:szCs w:val="28"/>
        </w:rPr>
        <w:t xml:space="preserve"> </w:t>
      </w:r>
      <w:r w:rsidR="008625D2" w:rsidRPr="00CA55DC">
        <w:rPr>
          <w:rFonts w:ascii="Times New Roman" w:hAnsi="Times New Roman" w:cs="Times New Roman"/>
          <w:sz w:val="28"/>
          <w:szCs w:val="28"/>
        </w:rPr>
        <w:t xml:space="preserve">           </w:t>
      </w:r>
      <w:r w:rsidR="00970E0D" w:rsidRPr="00CA55DC">
        <w:rPr>
          <w:rFonts w:ascii="Times New Roman" w:hAnsi="Times New Roman" w:cs="Times New Roman"/>
          <w:sz w:val="28"/>
          <w:szCs w:val="28"/>
        </w:rPr>
        <w:t>(данные Управления министерства  юстиции по Забайкальскому краю на 12.05.2012 г)</w:t>
      </w:r>
    </w:p>
    <w:p w:rsidR="008625D2" w:rsidRPr="00CA55DC" w:rsidRDefault="008625D2" w:rsidP="00421782">
      <w:pPr>
        <w:spacing w:after="0" w:line="240" w:lineRule="auto"/>
        <w:rPr>
          <w:rFonts w:ascii="Times New Roman" w:hAnsi="Times New Roman" w:cs="Times New Roman"/>
          <w:sz w:val="28"/>
          <w:szCs w:val="28"/>
        </w:rPr>
      </w:pPr>
    </w:p>
    <w:tbl>
      <w:tblPr>
        <w:tblStyle w:val="a4"/>
        <w:tblW w:w="0" w:type="auto"/>
        <w:tblLook w:val="04A0"/>
      </w:tblPr>
      <w:tblGrid>
        <w:gridCol w:w="4502"/>
        <w:gridCol w:w="1701"/>
        <w:gridCol w:w="1701"/>
        <w:gridCol w:w="1666"/>
      </w:tblGrid>
      <w:tr w:rsidR="00387941" w:rsidRPr="00CA55DC" w:rsidTr="008A35C9">
        <w:tc>
          <w:tcPr>
            <w:tcW w:w="4503"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Организационно-правовые формы</w:t>
            </w:r>
          </w:p>
        </w:tc>
        <w:tc>
          <w:tcPr>
            <w:tcW w:w="1701"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На 01.01.2010</w:t>
            </w:r>
          </w:p>
        </w:tc>
        <w:tc>
          <w:tcPr>
            <w:tcW w:w="1701"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На 01.01.2011</w:t>
            </w:r>
          </w:p>
        </w:tc>
        <w:tc>
          <w:tcPr>
            <w:tcW w:w="1666"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 xml:space="preserve">На </w:t>
            </w:r>
            <w:r w:rsidR="008A35C9" w:rsidRPr="00CA55DC">
              <w:rPr>
                <w:rFonts w:ascii="Times New Roman" w:hAnsi="Times New Roman" w:cs="Times New Roman"/>
                <w:sz w:val="28"/>
                <w:szCs w:val="28"/>
              </w:rPr>
              <w:t>0</w:t>
            </w:r>
            <w:r w:rsidRPr="00CA55DC">
              <w:rPr>
                <w:rFonts w:ascii="Times New Roman" w:hAnsi="Times New Roman" w:cs="Times New Roman"/>
                <w:sz w:val="28"/>
                <w:szCs w:val="28"/>
              </w:rPr>
              <w:t>1.01.2012</w:t>
            </w:r>
          </w:p>
        </w:tc>
      </w:tr>
      <w:tr w:rsidR="00387941" w:rsidRPr="00CA55DC" w:rsidTr="008A35C9">
        <w:tc>
          <w:tcPr>
            <w:tcW w:w="4503" w:type="dxa"/>
          </w:tcPr>
          <w:p w:rsidR="00380CF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Общественные объединения</w:t>
            </w:r>
          </w:p>
          <w:p w:rsidR="00387941" w:rsidRPr="00CA55DC" w:rsidRDefault="00387941" w:rsidP="00380CFC">
            <w:pPr>
              <w:jc w:val="center"/>
              <w:rPr>
                <w:rFonts w:ascii="Times New Roman" w:hAnsi="Times New Roman" w:cs="Times New Roman"/>
                <w:sz w:val="28"/>
                <w:szCs w:val="28"/>
              </w:rPr>
            </w:pPr>
            <w:r w:rsidRPr="00CA55DC">
              <w:rPr>
                <w:rFonts w:ascii="Times New Roman" w:hAnsi="Times New Roman" w:cs="Times New Roman"/>
                <w:sz w:val="28"/>
                <w:szCs w:val="28"/>
              </w:rPr>
              <w:t xml:space="preserve"> (</w:t>
            </w:r>
            <w:r w:rsidR="00380CFC">
              <w:rPr>
                <w:rFonts w:ascii="Times New Roman" w:hAnsi="Times New Roman" w:cs="Times New Roman"/>
                <w:sz w:val="28"/>
                <w:szCs w:val="28"/>
              </w:rPr>
              <w:t xml:space="preserve">в том числе: </w:t>
            </w:r>
            <w:r w:rsidRPr="00CA55DC">
              <w:rPr>
                <w:rFonts w:ascii="Times New Roman" w:hAnsi="Times New Roman" w:cs="Times New Roman"/>
                <w:sz w:val="28"/>
                <w:szCs w:val="28"/>
              </w:rPr>
              <w:t>всего)</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678</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632</w:t>
            </w:r>
          </w:p>
        </w:tc>
        <w:tc>
          <w:tcPr>
            <w:tcW w:w="1666"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526</w:t>
            </w:r>
          </w:p>
        </w:tc>
      </w:tr>
      <w:tr w:rsidR="00387941" w:rsidRPr="00CA55DC" w:rsidTr="008A35C9">
        <w:tc>
          <w:tcPr>
            <w:tcW w:w="4503"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Общественные организации</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205</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214</w:t>
            </w:r>
          </w:p>
        </w:tc>
        <w:tc>
          <w:tcPr>
            <w:tcW w:w="1666"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204</w:t>
            </w:r>
          </w:p>
        </w:tc>
      </w:tr>
      <w:tr w:rsidR="00387941" w:rsidRPr="00CA55DC" w:rsidTr="008A35C9">
        <w:tc>
          <w:tcPr>
            <w:tcW w:w="4503"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Общественные движения</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5</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3</w:t>
            </w:r>
          </w:p>
        </w:tc>
        <w:tc>
          <w:tcPr>
            <w:tcW w:w="1666"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2</w:t>
            </w:r>
          </w:p>
        </w:tc>
      </w:tr>
      <w:tr w:rsidR="00387941" w:rsidRPr="00CA55DC" w:rsidTr="008A35C9">
        <w:tc>
          <w:tcPr>
            <w:tcW w:w="4503"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Общественные фонды</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18</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19</w:t>
            </w:r>
          </w:p>
        </w:tc>
        <w:tc>
          <w:tcPr>
            <w:tcW w:w="1666"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19</w:t>
            </w:r>
          </w:p>
        </w:tc>
      </w:tr>
      <w:tr w:rsidR="00387941" w:rsidRPr="00CA55DC" w:rsidTr="008A35C9">
        <w:tc>
          <w:tcPr>
            <w:tcW w:w="4503"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Общественные учреждения</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5</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7</w:t>
            </w:r>
          </w:p>
        </w:tc>
        <w:tc>
          <w:tcPr>
            <w:tcW w:w="1666"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7</w:t>
            </w:r>
          </w:p>
        </w:tc>
      </w:tr>
      <w:tr w:rsidR="00387941" w:rsidRPr="00CA55DC" w:rsidTr="008A35C9">
        <w:tc>
          <w:tcPr>
            <w:tcW w:w="4503"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 xml:space="preserve">Органы общественной </w:t>
            </w:r>
            <w:r w:rsidRPr="00CA55DC">
              <w:rPr>
                <w:rFonts w:ascii="Times New Roman" w:hAnsi="Times New Roman" w:cs="Times New Roman"/>
                <w:sz w:val="28"/>
                <w:szCs w:val="28"/>
              </w:rPr>
              <w:lastRenderedPageBreak/>
              <w:t>самодеятельности</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lastRenderedPageBreak/>
              <w:t>2</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2</w:t>
            </w:r>
          </w:p>
        </w:tc>
        <w:tc>
          <w:tcPr>
            <w:tcW w:w="1666"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2</w:t>
            </w:r>
          </w:p>
        </w:tc>
      </w:tr>
      <w:tr w:rsidR="00387941" w:rsidRPr="00CA55DC" w:rsidTr="008A35C9">
        <w:tc>
          <w:tcPr>
            <w:tcW w:w="4503"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lastRenderedPageBreak/>
              <w:t>Структурные подразделения (отделения,  организации) общероссийских межрегиональных и региональных общественных объединений</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79</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80</w:t>
            </w:r>
          </w:p>
        </w:tc>
        <w:tc>
          <w:tcPr>
            <w:tcW w:w="1666"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83</w:t>
            </w:r>
          </w:p>
        </w:tc>
      </w:tr>
      <w:tr w:rsidR="00387941" w:rsidRPr="00CA55DC" w:rsidTr="008A35C9">
        <w:tc>
          <w:tcPr>
            <w:tcW w:w="4503"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Национально-культурные автономии</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5</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6</w:t>
            </w:r>
          </w:p>
        </w:tc>
        <w:tc>
          <w:tcPr>
            <w:tcW w:w="1666"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6</w:t>
            </w:r>
          </w:p>
        </w:tc>
      </w:tr>
      <w:tr w:rsidR="00387941" w:rsidRPr="00CA55DC" w:rsidTr="008A35C9">
        <w:tc>
          <w:tcPr>
            <w:tcW w:w="4503" w:type="dxa"/>
          </w:tcPr>
          <w:p w:rsidR="00387941" w:rsidRPr="00CA55DC" w:rsidRDefault="00387941" w:rsidP="00421782">
            <w:pPr>
              <w:jc w:val="center"/>
              <w:rPr>
                <w:rFonts w:ascii="Times New Roman" w:hAnsi="Times New Roman" w:cs="Times New Roman"/>
                <w:sz w:val="28"/>
                <w:szCs w:val="28"/>
              </w:rPr>
            </w:pPr>
            <w:r w:rsidRPr="00CA55DC">
              <w:rPr>
                <w:rFonts w:ascii="Times New Roman" w:hAnsi="Times New Roman" w:cs="Times New Roman"/>
                <w:sz w:val="28"/>
                <w:szCs w:val="28"/>
              </w:rPr>
              <w:t>Профсоюзы</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359</w:t>
            </w:r>
          </w:p>
        </w:tc>
        <w:tc>
          <w:tcPr>
            <w:tcW w:w="1701"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301</w:t>
            </w:r>
          </w:p>
        </w:tc>
        <w:tc>
          <w:tcPr>
            <w:tcW w:w="1666" w:type="dxa"/>
          </w:tcPr>
          <w:p w:rsidR="00387941" w:rsidRPr="00CA55DC" w:rsidRDefault="008A35C9" w:rsidP="00421782">
            <w:pPr>
              <w:jc w:val="center"/>
              <w:rPr>
                <w:rFonts w:ascii="Times New Roman" w:hAnsi="Times New Roman" w:cs="Times New Roman"/>
                <w:sz w:val="28"/>
                <w:szCs w:val="28"/>
              </w:rPr>
            </w:pPr>
            <w:r w:rsidRPr="00CA55DC">
              <w:rPr>
                <w:rFonts w:ascii="Times New Roman" w:hAnsi="Times New Roman" w:cs="Times New Roman"/>
                <w:sz w:val="28"/>
                <w:szCs w:val="28"/>
              </w:rPr>
              <w:t>203</w:t>
            </w:r>
          </w:p>
        </w:tc>
      </w:tr>
    </w:tbl>
    <w:p w:rsidR="001D16B5" w:rsidRPr="00CA55DC" w:rsidRDefault="001D16B5" w:rsidP="00F43372">
      <w:pPr>
        <w:spacing w:line="360" w:lineRule="auto"/>
        <w:rPr>
          <w:rFonts w:ascii="Times New Roman" w:hAnsi="Times New Roman" w:cs="Times New Roman"/>
          <w:sz w:val="28"/>
          <w:szCs w:val="28"/>
        </w:rPr>
      </w:pPr>
    </w:p>
    <w:p w:rsidR="00380CFC" w:rsidRDefault="00EA5ED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Как видно из приведенных данных</w:t>
      </w:r>
      <w:r w:rsidR="00970E0D" w:rsidRPr="00CA55DC">
        <w:rPr>
          <w:rFonts w:ascii="Times New Roman" w:hAnsi="Times New Roman" w:cs="Times New Roman"/>
          <w:sz w:val="28"/>
          <w:szCs w:val="28"/>
        </w:rPr>
        <w:t xml:space="preserve"> в таблице 1, </w:t>
      </w:r>
      <w:r w:rsidR="008C42A8" w:rsidRPr="00CA55DC">
        <w:rPr>
          <w:rFonts w:ascii="Times New Roman" w:hAnsi="Times New Roman" w:cs="Times New Roman"/>
          <w:sz w:val="28"/>
          <w:szCs w:val="28"/>
        </w:rPr>
        <w:t xml:space="preserve"> за последний 2011</w:t>
      </w:r>
      <w:r w:rsidR="00CE03A9" w:rsidRPr="00CA55DC">
        <w:rPr>
          <w:rFonts w:ascii="Times New Roman" w:hAnsi="Times New Roman" w:cs="Times New Roman"/>
          <w:sz w:val="28"/>
          <w:szCs w:val="28"/>
        </w:rPr>
        <w:t xml:space="preserve"> год в структуре общественных объединений прои</w:t>
      </w:r>
      <w:r w:rsidR="00970E0D" w:rsidRPr="00CA55DC">
        <w:rPr>
          <w:rFonts w:ascii="Times New Roman" w:hAnsi="Times New Roman" w:cs="Times New Roman"/>
          <w:sz w:val="28"/>
          <w:szCs w:val="28"/>
        </w:rPr>
        <w:t>зошли</w:t>
      </w:r>
      <w:r w:rsidR="00CE03A9" w:rsidRPr="00CA55DC">
        <w:rPr>
          <w:rFonts w:ascii="Times New Roman" w:hAnsi="Times New Roman" w:cs="Times New Roman"/>
          <w:sz w:val="28"/>
          <w:szCs w:val="28"/>
        </w:rPr>
        <w:t xml:space="preserve"> определенные  изменения.</w:t>
      </w:r>
      <w:r w:rsidR="00C57D94" w:rsidRPr="00CA55DC">
        <w:rPr>
          <w:rFonts w:ascii="Times New Roman" w:hAnsi="Times New Roman" w:cs="Times New Roman"/>
          <w:sz w:val="28"/>
          <w:szCs w:val="28"/>
        </w:rPr>
        <w:t xml:space="preserve"> В целом, идет процесс сокращения зарегистрированных общественных</w:t>
      </w:r>
      <w:r w:rsidR="00CE03A9" w:rsidRPr="00CA55DC">
        <w:rPr>
          <w:rFonts w:ascii="Times New Roman" w:hAnsi="Times New Roman" w:cs="Times New Roman"/>
          <w:sz w:val="28"/>
          <w:szCs w:val="28"/>
        </w:rPr>
        <w:t xml:space="preserve"> </w:t>
      </w:r>
      <w:r w:rsidR="00C57D94" w:rsidRPr="00CA55DC">
        <w:rPr>
          <w:rFonts w:ascii="Times New Roman" w:hAnsi="Times New Roman" w:cs="Times New Roman"/>
          <w:sz w:val="28"/>
          <w:szCs w:val="28"/>
        </w:rPr>
        <w:t xml:space="preserve">объединений различных форм по сравнению с 2011 годом: с 632 до 526. </w:t>
      </w:r>
    </w:p>
    <w:p w:rsidR="00EA5ED5" w:rsidRPr="00CA55DC" w:rsidRDefault="00380CFC" w:rsidP="000A6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Число общественных организаций </w:t>
      </w:r>
      <w:r w:rsidR="00CE03A9" w:rsidRPr="00CA55DC">
        <w:rPr>
          <w:rFonts w:ascii="Times New Roman" w:hAnsi="Times New Roman" w:cs="Times New Roman"/>
          <w:sz w:val="28"/>
          <w:szCs w:val="28"/>
        </w:rPr>
        <w:t xml:space="preserve"> на 1 января 2012</w:t>
      </w:r>
      <w:r>
        <w:rPr>
          <w:rFonts w:ascii="Times New Roman" w:hAnsi="Times New Roman" w:cs="Times New Roman"/>
          <w:sz w:val="28"/>
          <w:szCs w:val="28"/>
        </w:rPr>
        <w:t xml:space="preserve"> г.</w:t>
      </w:r>
      <w:r w:rsidR="00C57D94" w:rsidRPr="00CA55DC">
        <w:rPr>
          <w:rFonts w:ascii="Times New Roman" w:hAnsi="Times New Roman" w:cs="Times New Roman"/>
          <w:sz w:val="28"/>
          <w:szCs w:val="28"/>
        </w:rPr>
        <w:t xml:space="preserve"> сократилось на 10</w:t>
      </w:r>
      <w:r>
        <w:rPr>
          <w:rFonts w:ascii="Times New Roman" w:hAnsi="Times New Roman" w:cs="Times New Roman"/>
          <w:sz w:val="28"/>
          <w:szCs w:val="28"/>
        </w:rPr>
        <w:t>.</w:t>
      </w:r>
      <w:r w:rsidR="00CE03A9" w:rsidRPr="00CA55DC">
        <w:rPr>
          <w:rFonts w:ascii="Times New Roman" w:hAnsi="Times New Roman" w:cs="Times New Roman"/>
          <w:sz w:val="28"/>
          <w:szCs w:val="28"/>
        </w:rPr>
        <w:t xml:space="preserve"> Вполне вероятно, что к концу 2012 года их число еще  сократится, что  </w:t>
      </w:r>
      <w:r w:rsidR="00970E0D" w:rsidRPr="00CA55DC">
        <w:rPr>
          <w:rFonts w:ascii="Times New Roman" w:hAnsi="Times New Roman" w:cs="Times New Roman"/>
          <w:sz w:val="28"/>
          <w:szCs w:val="28"/>
        </w:rPr>
        <w:t xml:space="preserve">косвенным образом </w:t>
      </w:r>
      <w:r w:rsidR="00CE03A9" w:rsidRPr="00CA55DC">
        <w:rPr>
          <w:rFonts w:ascii="Times New Roman" w:hAnsi="Times New Roman" w:cs="Times New Roman"/>
          <w:sz w:val="28"/>
          <w:szCs w:val="28"/>
        </w:rPr>
        <w:t xml:space="preserve">отражают сведения о числе </w:t>
      </w:r>
      <w:proofErr w:type="gramStart"/>
      <w:r w:rsidR="00CE03A9" w:rsidRPr="00CA55DC">
        <w:rPr>
          <w:rFonts w:ascii="Times New Roman" w:hAnsi="Times New Roman" w:cs="Times New Roman"/>
          <w:sz w:val="28"/>
          <w:szCs w:val="28"/>
        </w:rPr>
        <w:t>отчитавшихся</w:t>
      </w:r>
      <w:proofErr w:type="gramEnd"/>
      <w:r w:rsidR="00CE03A9" w:rsidRPr="00CA55DC">
        <w:rPr>
          <w:rFonts w:ascii="Times New Roman" w:hAnsi="Times New Roman" w:cs="Times New Roman"/>
          <w:sz w:val="28"/>
          <w:szCs w:val="28"/>
        </w:rPr>
        <w:t xml:space="preserve"> о своей деятельности и проинформировавших о про</w:t>
      </w:r>
      <w:r w:rsidR="004F471B">
        <w:rPr>
          <w:rFonts w:ascii="Times New Roman" w:hAnsi="Times New Roman" w:cs="Times New Roman"/>
          <w:sz w:val="28"/>
          <w:szCs w:val="28"/>
        </w:rPr>
        <w:t>должении деятельности (табл</w:t>
      </w:r>
      <w:r>
        <w:rPr>
          <w:rFonts w:ascii="Times New Roman" w:hAnsi="Times New Roman" w:cs="Times New Roman"/>
          <w:sz w:val="28"/>
          <w:szCs w:val="28"/>
        </w:rPr>
        <w:t>.</w:t>
      </w:r>
      <w:r w:rsidR="004F471B">
        <w:rPr>
          <w:rFonts w:ascii="Times New Roman" w:hAnsi="Times New Roman" w:cs="Times New Roman"/>
          <w:sz w:val="28"/>
          <w:szCs w:val="28"/>
        </w:rPr>
        <w:t xml:space="preserve"> 2</w:t>
      </w:r>
      <w:r w:rsidR="00CE03A9" w:rsidRPr="00CA55DC">
        <w:rPr>
          <w:rFonts w:ascii="Times New Roman" w:hAnsi="Times New Roman" w:cs="Times New Roman"/>
          <w:sz w:val="28"/>
          <w:szCs w:val="28"/>
        </w:rPr>
        <w:t>)</w:t>
      </w:r>
    </w:p>
    <w:p w:rsidR="002B2F84" w:rsidRPr="00CA55DC" w:rsidRDefault="00CE03A9" w:rsidP="009B7386">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Число общественных движений в Забайкальском крае сократилось до 2. Остается стабильным число  общественных фондов – 19,  общественных учреждений -7</w:t>
      </w:r>
      <w:r w:rsidR="001835B5" w:rsidRPr="00CA55DC">
        <w:rPr>
          <w:rFonts w:ascii="Times New Roman" w:hAnsi="Times New Roman" w:cs="Times New Roman"/>
          <w:sz w:val="28"/>
          <w:szCs w:val="28"/>
        </w:rPr>
        <w:t xml:space="preserve">, </w:t>
      </w:r>
      <w:r w:rsidRPr="00CA55DC">
        <w:rPr>
          <w:rFonts w:ascii="Times New Roman" w:hAnsi="Times New Roman" w:cs="Times New Roman"/>
          <w:sz w:val="28"/>
          <w:szCs w:val="28"/>
        </w:rPr>
        <w:t xml:space="preserve"> органов общественной самодеятельности </w:t>
      </w:r>
      <w:r w:rsidR="001835B5" w:rsidRPr="00CA55DC">
        <w:rPr>
          <w:rFonts w:ascii="Times New Roman" w:hAnsi="Times New Roman" w:cs="Times New Roman"/>
          <w:sz w:val="28"/>
          <w:szCs w:val="28"/>
        </w:rPr>
        <w:t>–</w:t>
      </w:r>
      <w:r w:rsidRPr="00CA55DC">
        <w:rPr>
          <w:rFonts w:ascii="Times New Roman" w:hAnsi="Times New Roman" w:cs="Times New Roman"/>
          <w:sz w:val="28"/>
          <w:szCs w:val="28"/>
        </w:rPr>
        <w:t xml:space="preserve"> 2</w:t>
      </w:r>
      <w:r w:rsidR="001835B5" w:rsidRPr="00CA55DC">
        <w:rPr>
          <w:rFonts w:ascii="Times New Roman" w:hAnsi="Times New Roman" w:cs="Times New Roman"/>
          <w:sz w:val="28"/>
          <w:szCs w:val="28"/>
        </w:rPr>
        <w:t>, национально-культурных автономий- 6. Увеличилось число структурных подразделений общероссийских межрегиональных и региональных общественных объединений</w:t>
      </w:r>
      <w:r w:rsidRPr="00CA55DC">
        <w:rPr>
          <w:rFonts w:ascii="Times New Roman" w:hAnsi="Times New Roman" w:cs="Times New Roman"/>
          <w:sz w:val="28"/>
          <w:szCs w:val="28"/>
        </w:rPr>
        <w:t xml:space="preserve"> </w:t>
      </w:r>
      <w:r w:rsidR="001835B5" w:rsidRPr="00CA55DC">
        <w:rPr>
          <w:rFonts w:ascii="Times New Roman" w:hAnsi="Times New Roman" w:cs="Times New Roman"/>
          <w:sz w:val="28"/>
          <w:szCs w:val="28"/>
        </w:rPr>
        <w:t xml:space="preserve"> с 80 до 83. Достаточно серьезные численные изменения произошли в профсоюзных организациях: с 2010 года идет резкое снижение с 359 до 301 в 2011 и далее </w:t>
      </w:r>
      <w:r w:rsidR="009B7386" w:rsidRPr="00CA55DC">
        <w:rPr>
          <w:rFonts w:ascii="Times New Roman" w:hAnsi="Times New Roman" w:cs="Times New Roman"/>
          <w:sz w:val="28"/>
          <w:szCs w:val="28"/>
        </w:rPr>
        <w:t xml:space="preserve">до 203-  </w:t>
      </w:r>
      <w:proofErr w:type="gramStart"/>
      <w:r w:rsidR="009B7386" w:rsidRPr="00CA55DC">
        <w:rPr>
          <w:rFonts w:ascii="Times New Roman" w:hAnsi="Times New Roman" w:cs="Times New Roman"/>
          <w:sz w:val="28"/>
          <w:szCs w:val="28"/>
        </w:rPr>
        <w:t>на</w:t>
      </w:r>
      <w:proofErr w:type="gramEnd"/>
      <w:r w:rsidR="009B7386" w:rsidRPr="00CA55DC">
        <w:rPr>
          <w:rFonts w:ascii="Times New Roman" w:hAnsi="Times New Roman" w:cs="Times New Roman"/>
          <w:sz w:val="28"/>
          <w:szCs w:val="28"/>
        </w:rPr>
        <w:t xml:space="preserve"> 1 января 2012 года.</w:t>
      </w:r>
      <w:r w:rsidR="009B7386" w:rsidRPr="00CA55DC">
        <w:rPr>
          <w:rFonts w:ascii="Times New Roman" w:hAnsi="Times New Roman" w:cs="Times New Roman"/>
          <w:sz w:val="28"/>
          <w:szCs w:val="28"/>
        </w:rPr>
        <w:tab/>
      </w:r>
      <w:r w:rsidR="00DA5D2A">
        <w:rPr>
          <w:rFonts w:ascii="Times New Roman" w:hAnsi="Times New Roman" w:cs="Times New Roman"/>
          <w:sz w:val="28"/>
          <w:szCs w:val="28"/>
        </w:rPr>
        <w:t xml:space="preserve"> Сокращение связано с тем, что значительная </w:t>
      </w:r>
      <w:proofErr w:type="spellStart"/>
      <w:r w:rsidR="00DA5D2A">
        <w:rPr>
          <w:rFonts w:ascii="Times New Roman" w:hAnsi="Times New Roman" w:cs="Times New Roman"/>
          <w:sz w:val="28"/>
          <w:szCs w:val="28"/>
        </w:rPr>
        <w:t>ачсть</w:t>
      </w:r>
      <w:proofErr w:type="spellEnd"/>
      <w:r w:rsidR="00DA5D2A">
        <w:rPr>
          <w:rFonts w:ascii="Times New Roman" w:hAnsi="Times New Roman" w:cs="Times New Roman"/>
          <w:sz w:val="28"/>
          <w:szCs w:val="28"/>
        </w:rPr>
        <w:t xml:space="preserve"> первичных профсоюзных организаций не проходила перерегистрацию в Управлении юстиции по Забайкальскому </w:t>
      </w:r>
      <w:proofErr w:type="spellStart"/>
      <w:r w:rsidR="00DA5D2A">
        <w:rPr>
          <w:rFonts w:ascii="Times New Roman" w:hAnsi="Times New Roman" w:cs="Times New Roman"/>
          <w:sz w:val="28"/>
          <w:szCs w:val="28"/>
        </w:rPr>
        <w:t>крю</w:t>
      </w:r>
      <w:proofErr w:type="spellEnd"/>
      <w:r w:rsidR="00DA5D2A">
        <w:rPr>
          <w:rFonts w:ascii="Times New Roman" w:hAnsi="Times New Roman" w:cs="Times New Roman"/>
          <w:sz w:val="28"/>
          <w:szCs w:val="28"/>
        </w:rPr>
        <w:t>, при этом организации продолжали свою деятельность, а количество членов даже незначительно увеличилось.</w:t>
      </w:r>
      <w:r w:rsidR="009B7386" w:rsidRPr="00CA55DC">
        <w:rPr>
          <w:rFonts w:ascii="Times New Roman" w:hAnsi="Times New Roman" w:cs="Times New Roman"/>
          <w:sz w:val="28"/>
          <w:szCs w:val="28"/>
        </w:rPr>
        <w:tab/>
      </w:r>
      <w:r w:rsidR="001835B5" w:rsidRPr="00CA55DC">
        <w:rPr>
          <w:rFonts w:ascii="Times New Roman" w:hAnsi="Times New Roman" w:cs="Times New Roman"/>
          <w:sz w:val="28"/>
          <w:szCs w:val="28"/>
        </w:rPr>
        <w:tab/>
      </w:r>
      <w:r w:rsidR="001835B5" w:rsidRPr="00CA55DC">
        <w:rPr>
          <w:rFonts w:ascii="Times New Roman" w:hAnsi="Times New Roman" w:cs="Times New Roman"/>
          <w:sz w:val="28"/>
          <w:szCs w:val="28"/>
        </w:rPr>
        <w:tab/>
      </w:r>
    </w:p>
    <w:p w:rsidR="00B931D7" w:rsidRPr="00CA55DC" w:rsidRDefault="00B32BD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w:t>
      </w:r>
      <w:r w:rsidR="00F5405B" w:rsidRPr="00CA55DC">
        <w:rPr>
          <w:rFonts w:ascii="Times New Roman" w:hAnsi="Times New Roman" w:cs="Times New Roman"/>
          <w:sz w:val="28"/>
          <w:szCs w:val="28"/>
        </w:rPr>
        <w:t xml:space="preserve">дним </w:t>
      </w:r>
      <w:proofErr w:type="gramStart"/>
      <w:r w:rsidR="00F5405B" w:rsidRPr="00CA55DC">
        <w:rPr>
          <w:rFonts w:ascii="Times New Roman" w:hAnsi="Times New Roman" w:cs="Times New Roman"/>
          <w:sz w:val="28"/>
          <w:szCs w:val="28"/>
        </w:rPr>
        <w:t>из</w:t>
      </w:r>
      <w:proofErr w:type="gramEnd"/>
      <w:r w:rsidR="00F5405B"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показателем</w:t>
      </w:r>
      <w:proofErr w:type="gramEnd"/>
      <w:r w:rsidRPr="00CA55DC">
        <w:rPr>
          <w:rFonts w:ascii="Times New Roman" w:hAnsi="Times New Roman" w:cs="Times New Roman"/>
          <w:sz w:val="28"/>
          <w:szCs w:val="28"/>
        </w:rPr>
        <w:t xml:space="preserve"> (индикаторо</w:t>
      </w:r>
      <w:r w:rsidR="001217A9" w:rsidRPr="00CA55DC">
        <w:rPr>
          <w:rFonts w:ascii="Times New Roman" w:hAnsi="Times New Roman" w:cs="Times New Roman"/>
          <w:sz w:val="28"/>
          <w:szCs w:val="28"/>
        </w:rPr>
        <w:t>в</w:t>
      </w:r>
      <w:r w:rsidRPr="00CA55DC">
        <w:rPr>
          <w:rFonts w:ascii="Times New Roman" w:hAnsi="Times New Roman" w:cs="Times New Roman"/>
          <w:sz w:val="28"/>
          <w:szCs w:val="28"/>
        </w:rPr>
        <w:t xml:space="preserve">) </w:t>
      </w:r>
      <w:r w:rsidR="001217A9" w:rsidRPr="00CA55DC">
        <w:rPr>
          <w:rFonts w:ascii="Times New Roman" w:hAnsi="Times New Roman" w:cs="Times New Roman"/>
          <w:sz w:val="28"/>
          <w:szCs w:val="28"/>
        </w:rPr>
        <w:t xml:space="preserve">динамики </w:t>
      </w:r>
      <w:r w:rsidRPr="00CA55DC">
        <w:rPr>
          <w:rFonts w:ascii="Times New Roman" w:hAnsi="Times New Roman" w:cs="Times New Roman"/>
          <w:sz w:val="28"/>
          <w:szCs w:val="28"/>
        </w:rPr>
        <w:t xml:space="preserve"> институтов гражданского общества </w:t>
      </w:r>
      <w:r w:rsidR="00F5405B" w:rsidRPr="00CA55DC">
        <w:rPr>
          <w:rFonts w:ascii="Times New Roman" w:hAnsi="Times New Roman" w:cs="Times New Roman"/>
          <w:sz w:val="28"/>
          <w:szCs w:val="28"/>
        </w:rPr>
        <w:t>в</w:t>
      </w:r>
      <w:r w:rsidR="001217A9" w:rsidRPr="00CA55DC">
        <w:rPr>
          <w:rFonts w:ascii="Times New Roman" w:hAnsi="Times New Roman" w:cs="Times New Roman"/>
          <w:sz w:val="28"/>
          <w:szCs w:val="28"/>
        </w:rPr>
        <w:t xml:space="preserve"> целом, и в</w:t>
      </w:r>
      <w:r w:rsidR="00F5405B" w:rsidRPr="00CA55DC">
        <w:rPr>
          <w:rFonts w:ascii="Times New Roman" w:hAnsi="Times New Roman" w:cs="Times New Roman"/>
          <w:sz w:val="28"/>
          <w:szCs w:val="28"/>
        </w:rPr>
        <w:t xml:space="preserve"> Забайкальском крае</w:t>
      </w:r>
      <w:r w:rsidR="001217A9" w:rsidRPr="00CA55DC">
        <w:rPr>
          <w:rFonts w:ascii="Times New Roman" w:hAnsi="Times New Roman" w:cs="Times New Roman"/>
          <w:sz w:val="28"/>
          <w:szCs w:val="28"/>
        </w:rPr>
        <w:t xml:space="preserve">, в частности, </w:t>
      </w:r>
      <w:r w:rsidRPr="00CA55DC">
        <w:rPr>
          <w:rFonts w:ascii="Times New Roman" w:hAnsi="Times New Roman" w:cs="Times New Roman"/>
          <w:sz w:val="28"/>
          <w:szCs w:val="28"/>
        </w:rPr>
        <w:t xml:space="preserve"> являются сведения </w:t>
      </w:r>
      <w:r w:rsidR="00F5405B" w:rsidRPr="00CA55DC">
        <w:rPr>
          <w:rFonts w:ascii="Times New Roman" w:hAnsi="Times New Roman" w:cs="Times New Roman"/>
          <w:sz w:val="28"/>
          <w:szCs w:val="28"/>
        </w:rPr>
        <w:t>Управления</w:t>
      </w:r>
      <w:r w:rsidR="001217A9" w:rsidRPr="00CA55DC">
        <w:rPr>
          <w:rFonts w:ascii="Times New Roman" w:hAnsi="Times New Roman" w:cs="Times New Roman"/>
          <w:sz w:val="28"/>
          <w:szCs w:val="28"/>
        </w:rPr>
        <w:t xml:space="preserve"> Министерства юстиции по Забайкальскому краю об отчетности и продолжении деятельности. Обращение к сайту Управления иллюстрирует данный индикатор</w:t>
      </w:r>
      <w:r w:rsidR="00B931D7" w:rsidRPr="00CA55DC">
        <w:rPr>
          <w:rFonts w:ascii="Times New Roman" w:hAnsi="Times New Roman" w:cs="Times New Roman"/>
          <w:sz w:val="28"/>
          <w:szCs w:val="28"/>
        </w:rPr>
        <w:t>.</w:t>
      </w:r>
    </w:p>
    <w:p w:rsidR="00B32BD9" w:rsidRPr="00CA55DC" w:rsidRDefault="001217A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w:t>
      </w:r>
    </w:p>
    <w:p w:rsidR="00936439" w:rsidRPr="00CA55DC" w:rsidRDefault="00421782" w:rsidP="00B931D7">
      <w:pPr>
        <w:spacing w:after="0" w:line="240" w:lineRule="auto"/>
        <w:ind w:firstLine="709"/>
        <w:jc w:val="right"/>
        <w:rPr>
          <w:rFonts w:ascii="Times New Roman" w:hAnsi="Times New Roman" w:cs="Times New Roman"/>
          <w:sz w:val="28"/>
          <w:szCs w:val="28"/>
        </w:rPr>
      </w:pP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r>
      <w:r w:rsidRPr="00CA55DC">
        <w:rPr>
          <w:rFonts w:ascii="Times New Roman" w:hAnsi="Times New Roman" w:cs="Times New Roman"/>
          <w:sz w:val="28"/>
          <w:szCs w:val="28"/>
        </w:rPr>
        <w:tab/>
        <w:t>Таблица 2</w:t>
      </w:r>
    </w:p>
    <w:p w:rsidR="00B931D7" w:rsidRPr="00CA55DC" w:rsidRDefault="00B931D7" w:rsidP="00B931D7">
      <w:pPr>
        <w:spacing w:after="0" w:line="240" w:lineRule="auto"/>
        <w:ind w:firstLine="709"/>
        <w:jc w:val="right"/>
        <w:rPr>
          <w:rFonts w:ascii="Times New Roman" w:hAnsi="Times New Roman" w:cs="Times New Roman"/>
          <w:sz w:val="28"/>
          <w:szCs w:val="28"/>
        </w:rPr>
      </w:pPr>
    </w:p>
    <w:p w:rsidR="00936439" w:rsidRPr="00CA55DC" w:rsidRDefault="0093643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Сведения о поступивших отчетах и  о продолжении деятельности общественных объединений на 20.03.2012</w:t>
      </w:r>
      <w:r w:rsidR="00B931D7" w:rsidRPr="00CA55DC">
        <w:rPr>
          <w:rFonts w:ascii="Times New Roman" w:hAnsi="Times New Roman" w:cs="Times New Roman"/>
          <w:sz w:val="28"/>
          <w:szCs w:val="28"/>
        </w:rPr>
        <w:t xml:space="preserve"> </w:t>
      </w:r>
      <w:r w:rsidR="00E70A8F" w:rsidRPr="00CA55DC">
        <w:rPr>
          <w:rFonts w:ascii="Times New Roman" w:hAnsi="Times New Roman" w:cs="Times New Roman"/>
          <w:sz w:val="28"/>
          <w:szCs w:val="28"/>
        </w:rPr>
        <w:t>(данные с сайта Управления Министерства юстиции по Забайкальскому краю)</w:t>
      </w:r>
    </w:p>
    <w:p w:rsidR="00B931D7" w:rsidRPr="00CA55DC" w:rsidRDefault="00B931D7" w:rsidP="000A6157">
      <w:pPr>
        <w:spacing w:after="0" w:line="240" w:lineRule="auto"/>
        <w:ind w:firstLine="709"/>
        <w:jc w:val="both"/>
        <w:rPr>
          <w:rFonts w:ascii="Times New Roman" w:hAnsi="Times New Roman" w:cs="Times New Roman"/>
          <w:sz w:val="28"/>
          <w:szCs w:val="28"/>
        </w:rPr>
      </w:pPr>
    </w:p>
    <w:tbl>
      <w:tblPr>
        <w:tblStyle w:val="a4"/>
        <w:tblW w:w="0" w:type="auto"/>
        <w:tblLook w:val="04A0"/>
      </w:tblPr>
      <w:tblGrid>
        <w:gridCol w:w="5907"/>
        <w:gridCol w:w="1841"/>
        <w:gridCol w:w="1822"/>
      </w:tblGrid>
      <w:tr w:rsidR="00936439" w:rsidRPr="00CA55DC" w:rsidTr="00936439">
        <w:tc>
          <w:tcPr>
            <w:tcW w:w="6204" w:type="dxa"/>
          </w:tcPr>
          <w:p w:rsidR="00936439" w:rsidRPr="00CA55DC" w:rsidRDefault="00936439" w:rsidP="00B931D7">
            <w:pPr>
              <w:ind w:firstLine="709"/>
              <w:jc w:val="center"/>
              <w:rPr>
                <w:rFonts w:ascii="Times New Roman" w:hAnsi="Times New Roman" w:cs="Times New Roman"/>
                <w:sz w:val="28"/>
                <w:szCs w:val="28"/>
              </w:rPr>
            </w:pPr>
            <w:r w:rsidRPr="00CA55DC">
              <w:rPr>
                <w:rFonts w:ascii="Times New Roman" w:hAnsi="Times New Roman" w:cs="Times New Roman"/>
                <w:sz w:val="28"/>
                <w:szCs w:val="28"/>
              </w:rPr>
              <w:t>Организационно-правовая форма</w:t>
            </w:r>
          </w:p>
        </w:tc>
        <w:tc>
          <w:tcPr>
            <w:tcW w:w="1842" w:type="dxa"/>
          </w:tcPr>
          <w:p w:rsidR="00936439" w:rsidRPr="00CA55DC" w:rsidRDefault="003D4BD5" w:rsidP="00B931D7">
            <w:pPr>
              <w:jc w:val="center"/>
              <w:rPr>
                <w:rFonts w:ascii="Times New Roman" w:hAnsi="Times New Roman" w:cs="Times New Roman"/>
                <w:sz w:val="28"/>
                <w:szCs w:val="28"/>
              </w:rPr>
            </w:pPr>
            <w:r w:rsidRPr="00CA55DC">
              <w:rPr>
                <w:rFonts w:ascii="Times New Roman" w:hAnsi="Times New Roman" w:cs="Times New Roman"/>
                <w:sz w:val="28"/>
                <w:szCs w:val="28"/>
              </w:rPr>
              <w:t>К</w:t>
            </w:r>
            <w:r w:rsidR="00936439" w:rsidRPr="00CA55DC">
              <w:rPr>
                <w:rFonts w:ascii="Times New Roman" w:hAnsi="Times New Roman" w:cs="Times New Roman"/>
                <w:sz w:val="28"/>
                <w:szCs w:val="28"/>
              </w:rPr>
              <w:t>оличество</w:t>
            </w:r>
            <w:r w:rsidRPr="00CA55DC">
              <w:rPr>
                <w:rFonts w:ascii="Times New Roman" w:hAnsi="Times New Roman" w:cs="Times New Roman"/>
                <w:sz w:val="28"/>
                <w:szCs w:val="28"/>
              </w:rPr>
              <w:t xml:space="preserve"> </w:t>
            </w:r>
            <w:r w:rsidRPr="00CA55DC">
              <w:rPr>
                <w:rFonts w:ascii="Times New Roman" w:hAnsi="Times New Roman" w:cs="Times New Roman"/>
                <w:sz w:val="28"/>
                <w:szCs w:val="28"/>
              </w:rPr>
              <w:lastRenderedPageBreak/>
              <w:t>поступивших отчетов</w:t>
            </w:r>
          </w:p>
        </w:tc>
        <w:tc>
          <w:tcPr>
            <w:tcW w:w="1525" w:type="dxa"/>
          </w:tcPr>
          <w:p w:rsidR="00936439" w:rsidRPr="00CA55DC" w:rsidRDefault="00936439" w:rsidP="00B931D7">
            <w:pPr>
              <w:ind w:firstLine="709"/>
              <w:jc w:val="center"/>
              <w:rPr>
                <w:rFonts w:ascii="Times New Roman" w:hAnsi="Times New Roman" w:cs="Times New Roman"/>
                <w:sz w:val="28"/>
                <w:szCs w:val="28"/>
              </w:rPr>
            </w:pPr>
            <w:r w:rsidRPr="00CA55DC">
              <w:rPr>
                <w:rFonts w:ascii="Times New Roman" w:hAnsi="Times New Roman" w:cs="Times New Roman"/>
                <w:sz w:val="28"/>
                <w:szCs w:val="28"/>
              </w:rPr>
              <w:lastRenderedPageBreak/>
              <w:t>В %</w:t>
            </w:r>
            <w:r w:rsidR="003D4BD5" w:rsidRPr="00CA55DC">
              <w:rPr>
                <w:rFonts w:ascii="Times New Roman" w:hAnsi="Times New Roman" w:cs="Times New Roman"/>
                <w:sz w:val="28"/>
                <w:szCs w:val="28"/>
              </w:rPr>
              <w:t xml:space="preserve"> </w:t>
            </w:r>
            <w:r w:rsidR="003D4BD5" w:rsidRPr="00CA55DC">
              <w:rPr>
                <w:rFonts w:ascii="Times New Roman" w:hAnsi="Times New Roman" w:cs="Times New Roman"/>
                <w:sz w:val="28"/>
                <w:szCs w:val="28"/>
              </w:rPr>
              <w:lastRenderedPageBreak/>
              <w:t>соотношении</w:t>
            </w:r>
          </w:p>
        </w:tc>
      </w:tr>
      <w:tr w:rsidR="00936439" w:rsidRPr="00CA55DC" w:rsidTr="00936439">
        <w:tc>
          <w:tcPr>
            <w:tcW w:w="6204" w:type="dxa"/>
          </w:tcPr>
          <w:p w:rsidR="00936439" w:rsidRPr="00CA55DC" w:rsidRDefault="00936439" w:rsidP="00B931D7">
            <w:pPr>
              <w:pStyle w:val="a3"/>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lastRenderedPageBreak/>
              <w:t>общественные организации</w:t>
            </w:r>
          </w:p>
          <w:p w:rsidR="00936439" w:rsidRPr="00CA55DC" w:rsidRDefault="00936439" w:rsidP="00B931D7">
            <w:pPr>
              <w:ind w:firstLine="709"/>
              <w:jc w:val="center"/>
              <w:rPr>
                <w:rFonts w:ascii="Times New Roman" w:hAnsi="Times New Roman" w:cs="Times New Roman"/>
                <w:sz w:val="28"/>
                <w:szCs w:val="28"/>
              </w:rPr>
            </w:pPr>
          </w:p>
        </w:tc>
        <w:tc>
          <w:tcPr>
            <w:tcW w:w="1842" w:type="dxa"/>
          </w:tcPr>
          <w:p w:rsidR="00936439" w:rsidRPr="00CA55DC" w:rsidRDefault="00936439" w:rsidP="00B931D7">
            <w:pPr>
              <w:jc w:val="center"/>
              <w:rPr>
                <w:rFonts w:ascii="Times New Roman" w:hAnsi="Times New Roman" w:cs="Times New Roman"/>
                <w:sz w:val="28"/>
                <w:szCs w:val="28"/>
              </w:rPr>
            </w:pPr>
            <w:r w:rsidRPr="00CA55DC">
              <w:rPr>
                <w:rFonts w:ascii="Times New Roman" w:hAnsi="Times New Roman" w:cs="Times New Roman"/>
                <w:color w:val="000000"/>
                <w:sz w:val="28"/>
                <w:szCs w:val="28"/>
              </w:rPr>
              <w:t>49 из 204</w:t>
            </w:r>
          </w:p>
        </w:tc>
        <w:tc>
          <w:tcPr>
            <w:tcW w:w="1525" w:type="dxa"/>
          </w:tcPr>
          <w:p w:rsidR="00936439" w:rsidRPr="00CA55DC" w:rsidRDefault="00936439"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24%</w:t>
            </w:r>
          </w:p>
        </w:tc>
      </w:tr>
      <w:tr w:rsidR="00936439" w:rsidRPr="00CA55DC" w:rsidTr="00936439">
        <w:tc>
          <w:tcPr>
            <w:tcW w:w="6204" w:type="dxa"/>
          </w:tcPr>
          <w:p w:rsidR="00936439" w:rsidRPr="00CA55DC" w:rsidRDefault="00936439"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общественные движения</w:t>
            </w:r>
          </w:p>
        </w:tc>
        <w:tc>
          <w:tcPr>
            <w:tcW w:w="1842" w:type="dxa"/>
          </w:tcPr>
          <w:p w:rsidR="00936439" w:rsidRPr="00CA55DC" w:rsidRDefault="0061393D"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2</w:t>
            </w:r>
          </w:p>
        </w:tc>
        <w:tc>
          <w:tcPr>
            <w:tcW w:w="1525" w:type="dxa"/>
          </w:tcPr>
          <w:p w:rsidR="00936439" w:rsidRPr="00CA55DC" w:rsidRDefault="003D4BD5"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66%</w:t>
            </w:r>
          </w:p>
        </w:tc>
      </w:tr>
      <w:tr w:rsidR="00936439" w:rsidRPr="00CA55DC" w:rsidTr="00936439">
        <w:tc>
          <w:tcPr>
            <w:tcW w:w="6204" w:type="dxa"/>
          </w:tcPr>
          <w:p w:rsidR="00936439" w:rsidRPr="00CA55DC" w:rsidRDefault="003D4BD5"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общественные фонды</w:t>
            </w:r>
          </w:p>
        </w:tc>
        <w:tc>
          <w:tcPr>
            <w:tcW w:w="1842" w:type="dxa"/>
          </w:tcPr>
          <w:p w:rsidR="00936439" w:rsidRPr="00CA55DC" w:rsidRDefault="0061393D"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3</w:t>
            </w:r>
          </w:p>
        </w:tc>
        <w:tc>
          <w:tcPr>
            <w:tcW w:w="1525" w:type="dxa"/>
          </w:tcPr>
          <w:p w:rsidR="00936439" w:rsidRPr="00CA55DC" w:rsidRDefault="003D4BD5"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18,7%</w:t>
            </w:r>
          </w:p>
        </w:tc>
      </w:tr>
      <w:tr w:rsidR="00936439" w:rsidRPr="00CA55DC" w:rsidTr="00936439">
        <w:tc>
          <w:tcPr>
            <w:tcW w:w="6204" w:type="dxa"/>
          </w:tcPr>
          <w:p w:rsidR="00936439" w:rsidRPr="00CA55DC" w:rsidRDefault="003D4BD5"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общественные учреждения</w:t>
            </w:r>
          </w:p>
        </w:tc>
        <w:tc>
          <w:tcPr>
            <w:tcW w:w="1842" w:type="dxa"/>
          </w:tcPr>
          <w:p w:rsidR="00936439" w:rsidRPr="00CA55DC" w:rsidRDefault="003D4BD5"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1</w:t>
            </w:r>
          </w:p>
        </w:tc>
        <w:tc>
          <w:tcPr>
            <w:tcW w:w="1525" w:type="dxa"/>
          </w:tcPr>
          <w:p w:rsidR="00936439" w:rsidRPr="00CA55DC" w:rsidRDefault="003D4BD5"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25%</w:t>
            </w:r>
          </w:p>
        </w:tc>
      </w:tr>
      <w:tr w:rsidR="00936439" w:rsidRPr="00CA55DC" w:rsidTr="00936439">
        <w:tc>
          <w:tcPr>
            <w:tcW w:w="6204" w:type="dxa"/>
          </w:tcPr>
          <w:p w:rsidR="00936439" w:rsidRPr="00CA55DC" w:rsidRDefault="003D4BD5"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органы общественной самодеятельности</w:t>
            </w:r>
          </w:p>
        </w:tc>
        <w:tc>
          <w:tcPr>
            <w:tcW w:w="1842" w:type="dxa"/>
          </w:tcPr>
          <w:p w:rsidR="00936439" w:rsidRPr="00CA55DC" w:rsidRDefault="003D4BD5"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1</w:t>
            </w:r>
          </w:p>
        </w:tc>
        <w:tc>
          <w:tcPr>
            <w:tcW w:w="1525" w:type="dxa"/>
          </w:tcPr>
          <w:p w:rsidR="00936439" w:rsidRPr="00CA55DC" w:rsidRDefault="003D4BD5" w:rsidP="00B931D7">
            <w:pPr>
              <w:ind w:firstLine="709"/>
              <w:jc w:val="center"/>
              <w:rPr>
                <w:rFonts w:ascii="Times New Roman" w:hAnsi="Times New Roman" w:cs="Times New Roman"/>
                <w:sz w:val="28"/>
                <w:szCs w:val="28"/>
              </w:rPr>
            </w:pPr>
            <w:r w:rsidRPr="00CA55DC">
              <w:rPr>
                <w:rFonts w:ascii="Times New Roman" w:hAnsi="Times New Roman" w:cs="Times New Roman"/>
                <w:color w:val="000000"/>
                <w:sz w:val="28"/>
                <w:szCs w:val="28"/>
              </w:rPr>
              <w:t>50%</w:t>
            </w:r>
          </w:p>
        </w:tc>
      </w:tr>
      <w:tr w:rsidR="003D4BD5" w:rsidRPr="00CA55DC" w:rsidTr="00936439">
        <w:tc>
          <w:tcPr>
            <w:tcW w:w="6204"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национально-культурные автономии</w:t>
            </w:r>
          </w:p>
        </w:tc>
        <w:tc>
          <w:tcPr>
            <w:tcW w:w="1842"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6</w:t>
            </w:r>
          </w:p>
        </w:tc>
        <w:tc>
          <w:tcPr>
            <w:tcW w:w="1525"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100%</w:t>
            </w:r>
          </w:p>
        </w:tc>
      </w:tr>
      <w:tr w:rsidR="003D4BD5" w:rsidRPr="00CA55DC" w:rsidTr="00936439">
        <w:tc>
          <w:tcPr>
            <w:tcW w:w="6204"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отделения общероссийских общественных организаций</w:t>
            </w:r>
          </w:p>
        </w:tc>
        <w:tc>
          <w:tcPr>
            <w:tcW w:w="1842"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23</w:t>
            </w:r>
          </w:p>
        </w:tc>
        <w:tc>
          <w:tcPr>
            <w:tcW w:w="1525"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33%</w:t>
            </w:r>
          </w:p>
        </w:tc>
      </w:tr>
      <w:tr w:rsidR="003D4BD5" w:rsidRPr="00CA55DC" w:rsidTr="00936439">
        <w:tc>
          <w:tcPr>
            <w:tcW w:w="6204"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профсоюзы</w:t>
            </w:r>
          </w:p>
        </w:tc>
        <w:tc>
          <w:tcPr>
            <w:tcW w:w="1842"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62</w:t>
            </w:r>
          </w:p>
        </w:tc>
        <w:tc>
          <w:tcPr>
            <w:tcW w:w="1525"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32,9%</w:t>
            </w:r>
          </w:p>
        </w:tc>
      </w:tr>
      <w:tr w:rsidR="003D4BD5" w:rsidRPr="00CA55DC" w:rsidTr="00936439">
        <w:tc>
          <w:tcPr>
            <w:tcW w:w="6204" w:type="dxa"/>
          </w:tcPr>
          <w:p w:rsidR="003D4BD5" w:rsidRPr="00CA55DC" w:rsidRDefault="003D4BD5" w:rsidP="00B931D7">
            <w:pPr>
              <w:ind w:firstLine="709"/>
              <w:jc w:val="center"/>
              <w:rPr>
                <w:rFonts w:ascii="Times New Roman" w:hAnsi="Times New Roman" w:cs="Times New Roman"/>
                <w:sz w:val="28"/>
                <w:szCs w:val="28"/>
              </w:rPr>
            </w:pPr>
            <w:r w:rsidRPr="00CA55DC">
              <w:rPr>
                <w:rFonts w:ascii="Times New Roman" w:hAnsi="Times New Roman" w:cs="Times New Roman"/>
                <w:sz w:val="28"/>
                <w:szCs w:val="28"/>
              </w:rPr>
              <w:t>казачьи общества</w:t>
            </w:r>
          </w:p>
        </w:tc>
        <w:tc>
          <w:tcPr>
            <w:tcW w:w="1842"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4</w:t>
            </w:r>
          </w:p>
        </w:tc>
        <w:tc>
          <w:tcPr>
            <w:tcW w:w="1525" w:type="dxa"/>
          </w:tcPr>
          <w:p w:rsidR="003D4BD5" w:rsidRPr="00CA55DC" w:rsidRDefault="003D4BD5" w:rsidP="00B931D7">
            <w:pPr>
              <w:ind w:firstLine="709"/>
              <w:jc w:val="center"/>
              <w:rPr>
                <w:rFonts w:ascii="Times New Roman" w:hAnsi="Times New Roman" w:cs="Times New Roman"/>
                <w:color w:val="000000"/>
                <w:sz w:val="28"/>
                <w:szCs w:val="28"/>
              </w:rPr>
            </w:pPr>
            <w:r w:rsidRPr="00CA55DC">
              <w:rPr>
                <w:rFonts w:ascii="Times New Roman" w:hAnsi="Times New Roman" w:cs="Times New Roman"/>
                <w:color w:val="000000"/>
                <w:sz w:val="28"/>
                <w:szCs w:val="28"/>
              </w:rPr>
              <w:t>18%</w:t>
            </w:r>
          </w:p>
        </w:tc>
      </w:tr>
    </w:tbl>
    <w:p w:rsidR="00936439" w:rsidRPr="00CA55DC" w:rsidRDefault="00936439" w:rsidP="000A6157">
      <w:pPr>
        <w:spacing w:after="0" w:line="240" w:lineRule="auto"/>
        <w:ind w:firstLine="709"/>
        <w:jc w:val="both"/>
        <w:rPr>
          <w:rFonts w:ascii="Times New Roman" w:hAnsi="Times New Roman" w:cs="Times New Roman"/>
          <w:sz w:val="28"/>
          <w:szCs w:val="28"/>
        </w:rPr>
      </w:pPr>
    </w:p>
    <w:p w:rsidR="00936439" w:rsidRPr="00CA55DC" w:rsidRDefault="00936439" w:rsidP="000A6157">
      <w:pPr>
        <w:pStyle w:val="a3"/>
        <w:ind w:firstLine="709"/>
        <w:jc w:val="both"/>
        <w:rPr>
          <w:rFonts w:ascii="Times New Roman" w:hAnsi="Times New Roman" w:cs="Times New Roman"/>
          <w:color w:val="FF0000"/>
          <w:sz w:val="28"/>
          <w:szCs w:val="28"/>
        </w:rPr>
      </w:pPr>
    </w:p>
    <w:p w:rsidR="004831BF" w:rsidRPr="00CA55DC" w:rsidRDefault="007C4253" w:rsidP="000A6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Меньше всех отчитались общественные организации (49 из 204 </w:t>
      </w:r>
      <w:proofErr w:type="spellStart"/>
      <w:r>
        <w:rPr>
          <w:rFonts w:ascii="Times New Roman" w:hAnsi="Times New Roman" w:cs="Times New Roman"/>
          <w:sz w:val="28"/>
          <w:szCs w:val="28"/>
        </w:rPr>
        <w:t>зарегестрированных</w:t>
      </w:r>
      <w:proofErr w:type="spellEnd"/>
      <w:r>
        <w:rPr>
          <w:rFonts w:ascii="Times New Roman" w:hAnsi="Times New Roman" w:cs="Times New Roman"/>
          <w:sz w:val="28"/>
          <w:szCs w:val="28"/>
        </w:rPr>
        <w:t>). М</w:t>
      </w:r>
      <w:r w:rsidR="00860745" w:rsidRPr="00CA55DC">
        <w:rPr>
          <w:rFonts w:ascii="Times New Roman" w:hAnsi="Times New Roman" w:cs="Times New Roman"/>
          <w:sz w:val="28"/>
          <w:szCs w:val="28"/>
        </w:rPr>
        <w:t xml:space="preserve">ожно сделать некоторые  предположения о </w:t>
      </w:r>
      <w:r w:rsidR="00CE2667" w:rsidRPr="00CA55DC">
        <w:rPr>
          <w:rFonts w:ascii="Times New Roman" w:hAnsi="Times New Roman" w:cs="Times New Roman"/>
          <w:sz w:val="28"/>
          <w:szCs w:val="28"/>
        </w:rPr>
        <w:t xml:space="preserve">причинах этого явления. </w:t>
      </w:r>
      <w:r w:rsidR="00860745" w:rsidRPr="00CA55DC">
        <w:rPr>
          <w:rFonts w:ascii="Times New Roman" w:hAnsi="Times New Roman" w:cs="Times New Roman"/>
          <w:sz w:val="28"/>
          <w:szCs w:val="28"/>
        </w:rPr>
        <w:t xml:space="preserve"> Перв</w:t>
      </w:r>
      <w:r w:rsidR="00A80C4F" w:rsidRPr="00CA55DC">
        <w:rPr>
          <w:rFonts w:ascii="Times New Roman" w:hAnsi="Times New Roman" w:cs="Times New Roman"/>
          <w:sz w:val="28"/>
          <w:szCs w:val="28"/>
        </w:rPr>
        <w:t>ое предположение</w:t>
      </w:r>
      <w:r w:rsidR="00860745" w:rsidRPr="00CA55DC">
        <w:rPr>
          <w:rFonts w:ascii="Times New Roman" w:hAnsi="Times New Roman" w:cs="Times New Roman"/>
          <w:sz w:val="28"/>
          <w:szCs w:val="28"/>
        </w:rPr>
        <w:t xml:space="preserve">: </w:t>
      </w:r>
      <w:r w:rsidR="00CE2667" w:rsidRPr="00CA55DC">
        <w:rPr>
          <w:rFonts w:ascii="Times New Roman" w:hAnsi="Times New Roman" w:cs="Times New Roman"/>
          <w:sz w:val="28"/>
          <w:szCs w:val="28"/>
        </w:rPr>
        <w:t xml:space="preserve">сочетание объективных и субъективных факторов. Объективно: </w:t>
      </w:r>
      <w:r w:rsidR="00860745" w:rsidRPr="00CA55DC">
        <w:rPr>
          <w:rFonts w:ascii="Times New Roman" w:hAnsi="Times New Roman" w:cs="Times New Roman"/>
          <w:sz w:val="28"/>
          <w:szCs w:val="28"/>
        </w:rPr>
        <w:t>не отчитавшиеся организации  испытывают определенные затруднения финансового или имущественного характера</w:t>
      </w:r>
      <w:r w:rsidR="00CE2667" w:rsidRPr="00CA55DC">
        <w:rPr>
          <w:rFonts w:ascii="Times New Roman" w:hAnsi="Times New Roman" w:cs="Times New Roman"/>
          <w:sz w:val="28"/>
          <w:szCs w:val="28"/>
        </w:rPr>
        <w:t xml:space="preserve">. Субъективно:  в </w:t>
      </w:r>
      <w:r w:rsidR="00860745" w:rsidRPr="00CA55DC">
        <w:rPr>
          <w:rFonts w:ascii="Times New Roman" w:hAnsi="Times New Roman" w:cs="Times New Roman"/>
          <w:sz w:val="28"/>
          <w:szCs w:val="28"/>
        </w:rPr>
        <w:t xml:space="preserve"> связи с </w:t>
      </w:r>
      <w:r w:rsidR="00CE2667" w:rsidRPr="00CA55DC">
        <w:rPr>
          <w:rFonts w:ascii="Times New Roman" w:hAnsi="Times New Roman" w:cs="Times New Roman"/>
          <w:sz w:val="28"/>
          <w:szCs w:val="28"/>
        </w:rPr>
        <w:t>этим,</w:t>
      </w:r>
      <w:r w:rsidR="004831BF" w:rsidRPr="00CA55DC">
        <w:rPr>
          <w:rFonts w:ascii="Times New Roman" w:hAnsi="Times New Roman" w:cs="Times New Roman"/>
          <w:sz w:val="28"/>
          <w:szCs w:val="28"/>
        </w:rPr>
        <w:t xml:space="preserve"> </w:t>
      </w:r>
      <w:r w:rsidR="00CE2667" w:rsidRPr="00CA55DC">
        <w:rPr>
          <w:rFonts w:ascii="Times New Roman" w:hAnsi="Times New Roman" w:cs="Times New Roman"/>
          <w:sz w:val="28"/>
          <w:szCs w:val="28"/>
        </w:rPr>
        <w:t>подобны</w:t>
      </w:r>
      <w:r w:rsidR="004831BF" w:rsidRPr="00CA55DC">
        <w:rPr>
          <w:rFonts w:ascii="Times New Roman" w:hAnsi="Times New Roman" w:cs="Times New Roman"/>
          <w:sz w:val="28"/>
          <w:szCs w:val="28"/>
        </w:rPr>
        <w:t>е</w:t>
      </w:r>
      <w:r w:rsidR="00CE2667" w:rsidRPr="00CA55DC">
        <w:rPr>
          <w:rFonts w:ascii="Times New Roman" w:hAnsi="Times New Roman" w:cs="Times New Roman"/>
          <w:sz w:val="28"/>
          <w:szCs w:val="28"/>
        </w:rPr>
        <w:t xml:space="preserve"> </w:t>
      </w:r>
      <w:r w:rsidR="004831BF" w:rsidRPr="00CA55DC">
        <w:rPr>
          <w:rFonts w:ascii="Times New Roman" w:hAnsi="Times New Roman" w:cs="Times New Roman"/>
          <w:sz w:val="28"/>
          <w:szCs w:val="28"/>
        </w:rPr>
        <w:t>организации,</w:t>
      </w:r>
      <w:r w:rsidR="00CE2667" w:rsidRPr="00CA55DC">
        <w:rPr>
          <w:rFonts w:ascii="Times New Roman" w:hAnsi="Times New Roman" w:cs="Times New Roman"/>
          <w:sz w:val="28"/>
          <w:szCs w:val="28"/>
        </w:rPr>
        <w:t xml:space="preserve"> </w:t>
      </w:r>
      <w:r w:rsidR="004831BF" w:rsidRPr="00CA55DC">
        <w:rPr>
          <w:rFonts w:ascii="Times New Roman" w:hAnsi="Times New Roman" w:cs="Times New Roman"/>
          <w:sz w:val="28"/>
          <w:szCs w:val="28"/>
        </w:rPr>
        <w:t>вероятно, считают не</w:t>
      </w:r>
      <w:r w:rsidR="00CE2667" w:rsidRPr="00CA55DC">
        <w:rPr>
          <w:rFonts w:ascii="Times New Roman" w:hAnsi="Times New Roman" w:cs="Times New Roman"/>
          <w:sz w:val="28"/>
          <w:szCs w:val="28"/>
        </w:rPr>
        <w:t>актуальным вопрос об отчете, поскольку многие из них не уверены в том, будут ли они продолжать свою деятельность в текущем году.</w:t>
      </w:r>
      <w:r w:rsidR="001217A9" w:rsidRPr="00CA55DC">
        <w:rPr>
          <w:rFonts w:ascii="Times New Roman" w:hAnsi="Times New Roman" w:cs="Times New Roman"/>
          <w:sz w:val="28"/>
          <w:szCs w:val="28"/>
        </w:rPr>
        <w:t xml:space="preserve"> </w:t>
      </w:r>
      <w:r w:rsidR="00A80C4F" w:rsidRPr="00CA55DC">
        <w:rPr>
          <w:rFonts w:ascii="Times New Roman" w:hAnsi="Times New Roman" w:cs="Times New Roman"/>
          <w:sz w:val="28"/>
          <w:szCs w:val="28"/>
        </w:rPr>
        <w:t xml:space="preserve"> Второе предположение: не отчитавшиеся организации</w:t>
      </w:r>
      <w:r w:rsidR="00860745" w:rsidRPr="00CA55DC">
        <w:rPr>
          <w:rFonts w:ascii="Times New Roman" w:hAnsi="Times New Roman" w:cs="Times New Roman"/>
          <w:sz w:val="28"/>
          <w:szCs w:val="28"/>
        </w:rPr>
        <w:t xml:space="preserve"> прекратили свое существование</w:t>
      </w:r>
      <w:r w:rsidR="00A80C4F" w:rsidRPr="00CA55DC">
        <w:rPr>
          <w:rFonts w:ascii="Times New Roman" w:hAnsi="Times New Roman" w:cs="Times New Roman"/>
          <w:sz w:val="28"/>
          <w:szCs w:val="28"/>
        </w:rPr>
        <w:t xml:space="preserve">. </w:t>
      </w:r>
    </w:p>
    <w:p w:rsidR="00936439" w:rsidRPr="00CA55DC" w:rsidRDefault="00A80C4F"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Оба предположения вызывают серьезную обеспокоенность Общественной палаты Забайкальского края</w:t>
      </w:r>
      <w:r w:rsidR="00421782" w:rsidRPr="00CA55DC">
        <w:rPr>
          <w:rFonts w:ascii="Times New Roman" w:hAnsi="Times New Roman" w:cs="Times New Roman"/>
          <w:sz w:val="28"/>
          <w:szCs w:val="28"/>
        </w:rPr>
        <w:t>.</w:t>
      </w:r>
      <w:r w:rsidRPr="00CA55DC">
        <w:rPr>
          <w:rFonts w:ascii="Times New Roman" w:hAnsi="Times New Roman" w:cs="Times New Roman"/>
          <w:sz w:val="28"/>
          <w:szCs w:val="28"/>
        </w:rPr>
        <w:t xml:space="preserve"> </w:t>
      </w:r>
      <w:r w:rsidR="007F673F" w:rsidRPr="00CA55DC">
        <w:rPr>
          <w:rFonts w:ascii="Times New Roman" w:hAnsi="Times New Roman" w:cs="Times New Roman"/>
          <w:sz w:val="28"/>
          <w:szCs w:val="28"/>
        </w:rPr>
        <w:t xml:space="preserve"> Имущественные трудности, в основном,   связаны  либо с высокой для общественных организаций арендной платой, либо с отсутствием помещения.</w:t>
      </w:r>
      <w:r w:rsidR="00860745" w:rsidRPr="00CA55DC">
        <w:rPr>
          <w:rFonts w:ascii="Times New Roman" w:hAnsi="Times New Roman" w:cs="Times New Roman"/>
          <w:sz w:val="28"/>
          <w:szCs w:val="28"/>
        </w:rPr>
        <w:t xml:space="preserve"> </w:t>
      </w:r>
      <w:r w:rsidR="004831BF" w:rsidRPr="00CA55DC">
        <w:rPr>
          <w:rFonts w:ascii="Times New Roman" w:hAnsi="Times New Roman" w:cs="Times New Roman"/>
          <w:sz w:val="28"/>
          <w:szCs w:val="28"/>
        </w:rPr>
        <w:t>Одним из шагов</w:t>
      </w:r>
      <w:r w:rsidR="007F673F" w:rsidRPr="00CA55DC">
        <w:rPr>
          <w:rFonts w:ascii="Times New Roman" w:hAnsi="Times New Roman" w:cs="Times New Roman"/>
          <w:sz w:val="28"/>
          <w:szCs w:val="28"/>
        </w:rPr>
        <w:t xml:space="preserve"> по устранению этих проблем </w:t>
      </w:r>
      <w:r w:rsidR="004831BF" w:rsidRPr="00CA55DC">
        <w:rPr>
          <w:rFonts w:ascii="Times New Roman" w:hAnsi="Times New Roman" w:cs="Times New Roman"/>
          <w:sz w:val="28"/>
          <w:szCs w:val="28"/>
        </w:rPr>
        <w:t xml:space="preserve"> может стать открытие  Дома общественных объединений, о создании которого было записано в рекомендациях Гражданского форума «Забайкальцы - Забайкалью- 2006». </w:t>
      </w:r>
      <w:r w:rsidR="008B0D5C">
        <w:rPr>
          <w:rFonts w:ascii="Times New Roman" w:hAnsi="Times New Roman" w:cs="Times New Roman"/>
          <w:sz w:val="28"/>
          <w:szCs w:val="28"/>
        </w:rPr>
        <w:t>В</w:t>
      </w:r>
      <w:r w:rsidR="008B0D5C" w:rsidRPr="00CA55DC">
        <w:rPr>
          <w:rFonts w:ascii="Times New Roman" w:hAnsi="Times New Roman" w:cs="Times New Roman"/>
          <w:sz w:val="28"/>
          <w:szCs w:val="28"/>
        </w:rPr>
        <w:t xml:space="preserve"> связи с освободившимся зданием окружного Дома офи</w:t>
      </w:r>
      <w:r w:rsidR="008B0D5C">
        <w:rPr>
          <w:rFonts w:ascii="Times New Roman" w:hAnsi="Times New Roman" w:cs="Times New Roman"/>
          <w:sz w:val="28"/>
          <w:szCs w:val="28"/>
        </w:rPr>
        <w:t>церов Российской</w:t>
      </w:r>
      <w:r w:rsidR="008B0D5C">
        <w:rPr>
          <w:rFonts w:ascii="Times New Roman" w:hAnsi="Times New Roman" w:cs="Times New Roman"/>
          <w:sz w:val="28"/>
          <w:szCs w:val="28"/>
        </w:rPr>
        <w:tab/>
        <w:t xml:space="preserve"> армии (ОДОРА), с</w:t>
      </w:r>
      <w:r w:rsidR="004831BF" w:rsidRPr="00CA55DC">
        <w:rPr>
          <w:rFonts w:ascii="Times New Roman" w:hAnsi="Times New Roman" w:cs="Times New Roman"/>
          <w:sz w:val="28"/>
          <w:szCs w:val="28"/>
        </w:rPr>
        <w:t xml:space="preserve">ложились </w:t>
      </w:r>
      <w:r w:rsidR="008B0D5C">
        <w:rPr>
          <w:rFonts w:ascii="Times New Roman" w:hAnsi="Times New Roman" w:cs="Times New Roman"/>
          <w:sz w:val="28"/>
          <w:szCs w:val="28"/>
        </w:rPr>
        <w:t xml:space="preserve">объективные </w:t>
      </w:r>
      <w:r w:rsidR="004831BF" w:rsidRPr="00CA55DC">
        <w:rPr>
          <w:rFonts w:ascii="Times New Roman" w:hAnsi="Times New Roman" w:cs="Times New Roman"/>
          <w:sz w:val="28"/>
          <w:szCs w:val="28"/>
        </w:rPr>
        <w:t>условия для столь затянувше</w:t>
      </w:r>
      <w:r w:rsidR="008B0D5C">
        <w:rPr>
          <w:rFonts w:ascii="Times New Roman" w:hAnsi="Times New Roman" w:cs="Times New Roman"/>
          <w:sz w:val="28"/>
          <w:szCs w:val="28"/>
        </w:rPr>
        <w:t>гося</w:t>
      </w:r>
      <w:r w:rsidR="004831BF" w:rsidRPr="00CA55DC">
        <w:rPr>
          <w:rFonts w:ascii="Times New Roman" w:hAnsi="Times New Roman" w:cs="Times New Roman"/>
          <w:sz w:val="28"/>
          <w:szCs w:val="28"/>
        </w:rPr>
        <w:t xml:space="preserve"> </w:t>
      </w:r>
      <w:r w:rsidR="008B0D5C" w:rsidRPr="00CA55DC">
        <w:rPr>
          <w:rFonts w:ascii="Times New Roman" w:hAnsi="Times New Roman" w:cs="Times New Roman"/>
          <w:sz w:val="28"/>
          <w:szCs w:val="28"/>
        </w:rPr>
        <w:t xml:space="preserve">исполнения </w:t>
      </w:r>
      <w:r w:rsidR="004831BF" w:rsidRPr="00CA55DC">
        <w:rPr>
          <w:rFonts w:ascii="Times New Roman" w:hAnsi="Times New Roman" w:cs="Times New Roman"/>
          <w:sz w:val="28"/>
          <w:szCs w:val="28"/>
        </w:rPr>
        <w:t>рекомендации Форума</w:t>
      </w:r>
      <w:r w:rsidR="008B0D5C">
        <w:rPr>
          <w:rFonts w:ascii="Times New Roman" w:hAnsi="Times New Roman" w:cs="Times New Roman"/>
          <w:sz w:val="28"/>
          <w:szCs w:val="28"/>
        </w:rPr>
        <w:t>.</w:t>
      </w:r>
      <w:r w:rsidR="004831BF" w:rsidRPr="00CA55DC">
        <w:rPr>
          <w:rFonts w:ascii="Times New Roman" w:hAnsi="Times New Roman" w:cs="Times New Roman"/>
          <w:sz w:val="28"/>
          <w:szCs w:val="28"/>
        </w:rPr>
        <w:t xml:space="preserve"> </w:t>
      </w:r>
      <w:r w:rsidR="00084E3E" w:rsidRPr="00CA55DC">
        <w:rPr>
          <w:rFonts w:ascii="Times New Roman" w:hAnsi="Times New Roman" w:cs="Times New Roman"/>
          <w:sz w:val="28"/>
          <w:szCs w:val="28"/>
        </w:rPr>
        <w:t xml:space="preserve">Общественная Палата Забайкальского края актуализирует эту проблему, обратившись к Губернатору. В Байкальском регионе уже есть подобное решение.  </w:t>
      </w:r>
      <w:r w:rsidR="00370615" w:rsidRPr="00CA55DC">
        <w:rPr>
          <w:rFonts w:ascii="Times New Roman" w:hAnsi="Times New Roman" w:cs="Times New Roman"/>
          <w:sz w:val="28"/>
          <w:szCs w:val="28"/>
        </w:rPr>
        <w:t>К примеру, в Иркутской области в декабре 2011 года гарнизонный дом офицеров приказом Министерства обороны Российской Федерации передан в собственность Иркутской области, после чего было решено разместить в нем Дворец молодежи (</w:t>
      </w:r>
      <w:hyperlink r:id="rId8" w:history="1">
        <w:r w:rsidR="00370615" w:rsidRPr="00CA55DC">
          <w:rPr>
            <w:rStyle w:val="a6"/>
            <w:rFonts w:ascii="Times New Roman" w:hAnsi="Times New Roman" w:cs="Times New Roman"/>
            <w:sz w:val="28"/>
            <w:szCs w:val="28"/>
          </w:rPr>
          <w:t>www.ogirk.ru</w:t>
        </w:r>
      </w:hyperlink>
      <w:r w:rsidR="00370615" w:rsidRPr="00CA55DC">
        <w:rPr>
          <w:rFonts w:ascii="Times New Roman" w:hAnsi="Times New Roman" w:cs="Times New Roman"/>
          <w:sz w:val="28"/>
          <w:szCs w:val="28"/>
        </w:rPr>
        <w:t>)</w:t>
      </w:r>
    </w:p>
    <w:p w:rsidR="007F673F" w:rsidRPr="00CA55DC" w:rsidRDefault="00084E3E" w:rsidP="000A615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Вторая проблема – отсутствие </w:t>
      </w:r>
      <w:r w:rsidR="007F673F" w:rsidRPr="00CA55DC">
        <w:rPr>
          <w:rFonts w:ascii="Times New Roman" w:hAnsi="Times New Roman" w:cs="Times New Roman"/>
          <w:sz w:val="28"/>
          <w:szCs w:val="28"/>
        </w:rPr>
        <w:t xml:space="preserve"> финанс</w:t>
      </w:r>
      <w:r w:rsidRPr="00CA55DC">
        <w:rPr>
          <w:rFonts w:ascii="Times New Roman" w:hAnsi="Times New Roman" w:cs="Times New Roman"/>
          <w:sz w:val="28"/>
          <w:szCs w:val="28"/>
        </w:rPr>
        <w:t>ирования. Для общественных организаций, признанных социально ориентированными</w:t>
      </w:r>
      <w:r w:rsidR="00F50D07" w:rsidRPr="00CA55DC">
        <w:rPr>
          <w:rFonts w:ascii="Times New Roman" w:hAnsi="Times New Roman" w:cs="Times New Roman"/>
          <w:sz w:val="28"/>
          <w:szCs w:val="28"/>
        </w:rPr>
        <w:t xml:space="preserve"> (СО НКО)</w:t>
      </w:r>
      <w:r w:rsidRPr="00CA55DC">
        <w:rPr>
          <w:rFonts w:ascii="Times New Roman" w:hAnsi="Times New Roman" w:cs="Times New Roman"/>
          <w:sz w:val="28"/>
          <w:szCs w:val="28"/>
        </w:rPr>
        <w:t>, оказание финансовой поддержки</w:t>
      </w:r>
      <w:r w:rsidR="007F673F" w:rsidRPr="00CA55DC">
        <w:rPr>
          <w:rFonts w:ascii="Times New Roman" w:hAnsi="Times New Roman" w:cs="Times New Roman"/>
          <w:sz w:val="28"/>
          <w:szCs w:val="28"/>
        </w:rPr>
        <w:t xml:space="preserve"> </w:t>
      </w:r>
      <w:r w:rsidR="00A06ECF" w:rsidRPr="00CA55DC">
        <w:rPr>
          <w:rFonts w:ascii="Times New Roman" w:hAnsi="Times New Roman" w:cs="Times New Roman"/>
          <w:sz w:val="28"/>
          <w:szCs w:val="28"/>
        </w:rPr>
        <w:t>имеет законодательную основу.</w:t>
      </w:r>
      <w:r w:rsidR="00F50D07" w:rsidRPr="00CA55DC">
        <w:rPr>
          <w:rFonts w:ascii="Times New Roman" w:hAnsi="Times New Roman" w:cs="Times New Roman"/>
          <w:sz w:val="28"/>
          <w:szCs w:val="28"/>
        </w:rPr>
        <w:t xml:space="preserve"> Это </w:t>
      </w:r>
      <w:r w:rsidR="009454C0" w:rsidRPr="00CA55DC">
        <w:rPr>
          <w:rFonts w:ascii="Times New Roman" w:hAnsi="Times New Roman" w:cs="Times New Roman"/>
          <w:sz w:val="28"/>
          <w:szCs w:val="28"/>
        </w:rPr>
        <w:t>Закон РФ</w:t>
      </w:r>
      <w:r w:rsidR="00A35837" w:rsidRPr="00CA55DC">
        <w:rPr>
          <w:rFonts w:ascii="Times New Roman" w:hAnsi="Times New Roman" w:cs="Times New Roman"/>
          <w:sz w:val="28"/>
          <w:szCs w:val="28"/>
        </w:rPr>
        <w:t xml:space="preserve"> </w:t>
      </w:r>
      <w:r w:rsidR="00F50D07" w:rsidRPr="00CA55DC">
        <w:rPr>
          <w:rFonts w:ascii="Times New Roman" w:hAnsi="Times New Roman" w:cs="Times New Roman"/>
          <w:sz w:val="28"/>
          <w:szCs w:val="28"/>
        </w:rPr>
        <w:t xml:space="preserve">от 05.04.2010 № 40 </w:t>
      </w:r>
      <w:r w:rsidR="00A35837" w:rsidRPr="00CA55DC">
        <w:rPr>
          <w:rFonts w:ascii="Times New Roman" w:hAnsi="Times New Roman" w:cs="Times New Roman"/>
          <w:sz w:val="28"/>
          <w:szCs w:val="28"/>
        </w:rPr>
        <w:t xml:space="preserve"> «О внесении изменений в отдельные законодательные акты </w:t>
      </w:r>
      <w:r w:rsidR="00A35837" w:rsidRPr="00CA55DC">
        <w:rPr>
          <w:rFonts w:ascii="Times New Roman" w:hAnsi="Times New Roman" w:cs="Times New Roman"/>
          <w:sz w:val="28"/>
          <w:szCs w:val="28"/>
        </w:rPr>
        <w:lastRenderedPageBreak/>
        <w:t>Российской Федерации по вопросу поддержки социально ориентированных некоммерческих организаций»</w:t>
      </w:r>
      <w:r w:rsidR="00F50D07" w:rsidRPr="00CA55DC">
        <w:rPr>
          <w:rFonts w:ascii="Times New Roman" w:hAnsi="Times New Roman" w:cs="Times New Roman"/>
          <w:sz w:val="28"/>
          <w:szCs w:val="28"/>
        </w:rPr>
        <w:t xml:space="preserve">; </w:t>
      </w:r>
      <w:r w:rsidR="009454C0" w:rsidRPr="00CA55DC">
        <w:rPr>
          <w:rFonts w:ascii="Times New Roman" w:hAnsi="Times New Roman" w:cs="Times New Roman"/>
          <w:color w:val="565656"/>
          <w:sz w:val="28"/>
          <w:szCs w:val="28"/>
        </w:rPr>
        <w:t xml:space="preserve"> </w:t>
      </w:r>
      <w:r w:rsidR="009454C0" w:rsidRPr="00CA55DC">
        <w:rPr>
          <w:rFonts w:ascii="Times New Roman" w:hAnsi="Times New Roman" w:cs="Times New Roman"/>
          <w:bCs/>
          <w:sz w:val="28"/>
          <w:szCs w:val="28"/>
        </w:rPr>
        <w:t>Бюджетный кодекс Российской Федерации (ст. 78.1,</w:t>
      </w:r>
      <w:proofErr w:type="gramStart"/>
      <w:r w:rsidR="009454C0" w:rsidRPr="00CA55DC">
        <w:rPr>
          <w:rFonts w:ascii="Times New Roman" w:hAnsi="Times New Roman" w:cs="Times New Roman"/>
          <w:bCs/>
          <w:sz w:val="28"/>
          <w:szCs w:val="28"/>
        </w:rPr>
        <w:t xml:space="preserve"> )</w:t>
      </w:r>
      <w:proofErr w:type="gramEnd"/>
      <w:r w:rsidR="00F50D07" w:rsidRPr="00CA55DC">
        <w:rPr>
          <w:rFonts w:ascii="Times New Roman" w:hAnsi="Times New Roman" w:cs="Times New Roman"/>
          <w:bCs/>
          <w:sz w:val="28"/>
          <w:szCs w:val="28"/>
        </w:rPr>
        <w:t xml:space="preserve">;  </w:t>
      </w:r>
      <w:r w:rsidR="007F673F" w:rsidRPr="00CA55DC">
        <w:rPr>
          <w:rFonts w:ascii="Times New Roman" w:hAnsi="Times New Roman" w:cs="Times New Roman"/>
          <w:bCs/>
          <w:sz w:val="28"/>
          <w:szCs w:val="28"/>
        </w:rPr>
        <w:t>Закон Забайкальского края</w:t>
      </w:r>
      <w:r w:rsidR="00A06ECF" w:rsidRPr="00CA55DC">
        <w:rPr>
          <w:rFonts w:ascii="Times New Roman" w:hAnsi="Times New Roman" w:cs="Times New Roman"/>
          <w:bCs/>
          <w:sz w:val="28"/>
          <w:szCs w:val="28"/>
        </w:rPr>
        <w:t xml:space="preserve"> </w:t>
      </w:r>
      <w:r w:rsidR="007F673F" w:rsidRPr="00CA55DC">
        <w:rPr>
          <w:rFonts w:ascii="Times New Roman" w:hAnsi="Times New Roman" w:cs="Times New Roman"/>
          <w:bCs/>
          <w:sz w:val="28"/>
          <w:szCs w:val="28"/>
        </w:rPr>
        <w:t>от 24 ноября 2010 г. N 432-ЗЗК</w:t>
      </w:r>
      <w:r w:rsidR="00A06ECF" w:rsidRPr="00CA55DC">
        <w:rPr>
          <w:rFonts w:ascii="Times New Roman" w:hAnsi="Times New Roman" w:cs="Times New Roman"/>
          <w:bCs/>
          <w:sz w:val="28"/>
          <w:szCs w:val="28"/>
        </w:rPr>
        <w:t xml:space="preserve"> </w:t>
      </w:r>
      <w:r w:rsidR="007F673F" w:rsidRPr="00CA55DC">
        <w:rPr>
          <w:rFonts w:ascii="Times New Roman" w:hAnsi="Times New Roman" w:cs="Times New Roman"/>
          <w:bCs/>
          <w:sz w:val="28"/>
          <w:szCs w:val="28"/>
        </w:rPr>
        <w:t xml:space="preserve">"О </w:t>
      </w:r>
      <w:r w:rsidR="00A06ECF" w:rsidRPr="00CA55DC">
        <w:rPr>
          <w:rFonts w:ascii="Times New Roman" w:hAnsi="Times New Roman" w:cs="Times New Roman"/>
          <w:bCs/>
          <w:sz w:val="28"/>
          <w:szCs w:val="28"/>
        </w:rPr>
        <w:t xml:space="preserve">государственной поддержке социально ориентированных некоммерческих организаций </w:t>
      </w:r>
      <w:r w:rsidR="007F673F" w:rsidRPr="00CA55DC">
        <w:rPr>
          <w:rFonts w:ascii="Times New Roman" w:hAnsi="Times New Roman" w:cs="Times New Roman"/>
          <w:bCs/>
          <w:sz w:val="28"/>
          <w:szCs w:val="28"/>
        </w:rPr>
        <w:t xml:space="preserve"> в Забайкальском крае"</w:t>
      </w:r>
      <w:r w:rsidR="00A06ECF" w:rsidRPr="00CA55DC">
        <w:rPr>
          <w:rFonts w:ascii="Times New Roman" w:hAnsi="Times New Roman" w:cs="Times New Roman"/>
          <w:sz w:val="28"/>
          <w:szCs w:val="28"/>
        </w:rPr>
        <w:t>; Постановление от 07.07.2011 года № 247 «Об утверждении порядка предоставления субсидий из бюджета Забайкальского края социально ориентированным некоммерческим организациям в Забайкальском крае»</w:t>
      </w:r>
      <w:r w:rsidR="009454C0" w:rsidRPr="00CA55DC">
        <w:rPr>
          <w:rFonts w:ascii="Times New Roman" w:hAnsi="Times New Roman" w:cs="Times New Roman"/>
          <w:sz w:val="28"/>
          <w:szCs w:val="28"/>
        </w:rPr>
        <w:t>;  Устав Забайкальского края (ст.44)</w:t>
      </w:r>
      <w:r w:rsidR="00F50D07" w:rsidRPr="00CA55DC">
        <w:rPr>
          <w:rFonts w:ascii="Times New Roman" w:hAnsi="Times New Roman" w:cs="Times New Roman"/>
          <w:sz w:val="28"/>
          <w:szCs w:val="28"/>
        </w:rPr>
        <w:t xml:space="preserve">. </w:t>
      </w:r>
    </w:p>
    <w:p w:rsidR="00C21442" w:rsidRPr="00CA55DC" w:rsidRDefault="009454C0" w:rsidP="000A615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2012 году в Забайкальском крае начала оказываться государственная поддержка СО НКО. Максимальный объем для одной организации – 100 000 </w:t>
      </w:r>
      <w:r w:rsidR="00C21442" w:rsidRPr="00CA55DC">
        <w:rPr>
          <w:rFonts w:ascii="Times New Roman" w:hAnsi="Times New Roman" w:cs="Times New Roman"/>
          <w:sz w:val="28"/>
          <w:szCs w:val="28"/>
        </w:rPr>
        <w:t xml:space="preserve">рублей. </w:t>
      </w:r>
      <w:r w:rsidR="002B458A" w:rsidRPr="00CA55DC">
        <w:rPr>
          <w:rFonts w:ascii="Times New Roman" w:hAnsi="Times New Roman" w:cs="Times New Roman"/>
          <w:sz w:val="28"/>
          <w:szCs w:val="28"/>
        </w:rPr>
        <w:t xml:space="preserve">Мы обратились к открытым источникам о </w:t>
      </w:r>
      <w:r w:rsidR="008335C9" w:rsidRPr="00CA55DC">
        <w:rPr>
          <w:rFonts w:ascii="Times New Roman" w:hAnsi="Times New Roman" w:cs="Times New Roman"/>
          <w:sz w:val="28"/>
          <w:szCs w:val="28"/>
        </w:rPr>
        <w:t>региональных программах государственной поддержки в ближайшем окружении. Так, в Иркутской области – максимальный размер – 500 тысяч  рублей</w:t>
      </w:r>
      <w:r w:rsidR="008B0D5C">
        <w:rPr>
          <w:rFonts w:ascii="Times New Roman" w:hAnsi="Times New Roman" w:cs="Times New Roman"/>
          <w:sz w:val="28"/>
          <w:szCs w:val="28"/>
        </w:rPr>
        <w:t xml:space="preserve"> </w:t>
      </w:r>
      <w:proofErr w:type="gramStart"/>
      <w:r w:rsidR="005F77D9" w:rsidRPr="00CA55DC">
        <w:rPr>
          <w:rFonts w:ascii="Times New Roman" w:hAnsi="Times New Roman" w:cs="Times New Roman"/>
          <w:sz w:val="28"/>
          <w:szCs w:val="28"/>
        </w:rPr>
        <w:t xml:space="preserve">(  </w:t>
      </w:r>
      <w:proofErr w:type="gramEnd"/>
      <w:r w:rsidR="00E97460">
        <w:fldChar w:fldCharType="begin"/>
      </w:r>
      <w:r w:rsidR="00ED383B">
        <w:instrText>HYPERLINK "http://www.ogirk.ru"</w:instrText>
      </w:r>
      <w:r w:rsidR="00E97460">
        <w:fldChar w:fldCharType="separate"/>
      </w:r>
      <w:r w:rsidR="005F77D9" w:rsidRPr="00CA55DC">
        <w:rPr>
          <w:rStyle w:val="a6"/>
          <w:rFonts w:ascii="Times New Roman" w:hAnsi="Times New Roman" w:cs="Times New Roman"/>
          <w:sz w:val="28"/>
          <w:szCs w:val="28"/>
        </w:rPr>
        <w:t>www.ogirk.ru</w:t>
      </w:r>
      <w:r w:rsidR="00E97460">
        <w:fldChar w:fldCharType="end"/>
      </w:r>
      <w:r w:rsidR="005F77D9" w:rsidRPr="00CA55DC">
        <w:rPr>
          <w:rFonts w:ascii="Times New Roman" w:hAnsi="Times New Roman" w:cs="Times New Roman"/>
          <w:sz w:val="28"/>
          <w:szCs w:val="28"/>
        </w:rPr>
        <w:t>)</w:t>
      </w:r>
      <w:r w:rsidR="008B0D5C">
        <w:rPr>
          <w:rFonts w:ascii="Times New Roman" w:hAnsi="Times New Roman" w:cs="Times New Roman"/>
          <w:sz w:val="28"/>
          <w:szCs w:val="28"/>
        </w:rPr>
        <w:t xml:space="preserve">. В Амурской области - </w:t>
      </w:r>
      <w:r w:rsidR="005C1D33" w:rsidRPr="00CA55DC">
        <w:rPr>
          <w:rFonts w:ascii="Times New Roman" w:hAnsi="Times New Roman" w:cs="Times New Roman"/>
          <w:sz w:val="28"/>
          <w:szCs w:val="28"/>
        </w:rPr>
        <w:t>до 250 тыс</w:t>
      </w:r>
      <w:r w:rsidR="008B0D5C">
        <w:rPr>
          <w:rFonts w:ascii="Times New Roman" w:hAnsi="Times New Roman" w:cs="Times New Roman"/>
          <w:sz w:val="28"/>
          <w:szCs w:val="28"/>
        </w:rPr>
        <w:t>яч</w:t>
      </w:r>
      <w:r w:rsidR="005C1D33" w:rsidRPr="00CA55DC">
        <w:rPr>
          <w:rFonts w:ascii="Times New Roman" w:hAnsi="Times New Roman" w:cs="Times New Roman"/>
          <w:sz w:val="28"/>
          <w:szCs w:val="28"/>
        </w:rPr>
        <w:t xml:space="preserve"> рублей, в</w:t>
      </w:r>
      <w:r w:rsidR="00A6180E" w:rsidRPr="00CA55DC">
        <w:rPr>
          <w:rFonts w:ascii="Times New Roman" w:hAnsi="Times New Roman" w:cs="Times New Roman"/>
          <w:sz w:val="28"/>
          <w:szCs w:val="28"/>
        </w:rPr>
        <w:t xml:space="preserve">    </w:t>
      </w:r>
      <w:r w:rsidR="008335C9" w:rsidRPr="00CA55DC">
        <w:rPr>
          <w:rFonts w:ascii="Times New Roman" w:hAnsi="Times New Roman" w:cs="Times New Roman"/>
          <w:sz w:val="28"/>
          <w:szCs w:val="28"/>
        </w:rPr>
        <w:t xml:space="preserve">Республике Бурятия </w:t>
      </w:r>
      <w:r w:rsidR="001A51C0" w:rsidRPr="00CA55DC">
        <w:rPr>
          <w:rFonts w:ascii="Times New Roman" w:hAnsi="Times New Roman" w:cs="Times New Roman"/>
          <w:sz w:val="28"/>
          <w:szCs w:val="28"/>
        </w:rPr>
        <w:t>–</w:t>
      </w:r>
      <w:r w:rsidR="008335C9" w:rsidRPr="00CA55DC">
        <w:rPr>
          <w:rFonts w:ascii="Times New Roman" w:hAnsi="Times New Roman" w:cs="Times New Roman"/>
          <w:sz w:val="28"/>
          <w:szCs w:val="28"/>
        </w:rPr>
        <w:t xml:space="preserve"> </w:t>
      </w:r>
      <w:r w:rsidR="001A51C0" w:rsidRPr="00CA55DC">
        <w:rPr>
          <w:rFonts w:ascii="Times New Roman" w:hAnsi="Times New Roman" w:cs="Times New Roman"/>
          <w:sz w:val="28"/>
          <w:szCs w:val="28"/>
        </w:rPr>
        <w:t>до 300 </w:t>
      </w:r>
      <w:r w:rsidR="008B0D5C">
        <w:rPr>
          <w:rFonts w:ascii="Times New Roman" w:hAnsi="Times New Roman" w:cs="Times New Roman"/>
          <w:sz w:val="28"/>
          <w:szCs w:val="28"/>
        </w:rPr>
        <w:t xml:space="preserve">тысяч </w:t>
      </w:r>
      <w:r w:rsidR="001A51C0" w:rsidRPr="00CA55DC">
        <w:rPr>
          <w:rFonts w:ascii="Times New Roman" w:hAnsi="Times New Roman" w:cs="Times New Roman"/>
          <w:sz w:val="28"/>
          <w:szCs w:val="28"/>
        </w:rPr>
        <w:t>рублей.</w:t>
      </w:r>
    </w:p>
    <w:p w:rsidR="009454C0" w:rsidRPr="00CA55DC" w:rsidRDefault="005F77D9" w:rsidP="000A615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Безусловно, государственная финансовая  поддержка СО НКО Забайкальского края очень важна для продолжения деятельности и выполнения миссии организации. Однако,  на практике</w:t>
      </w:r>
      <w:r w:rsidR="00F50D07" w:rsidRPr="00CA55DC">
        <w:rPr>
          <w:rFonts w:ascii="Times New Roman" w:hAnsi="Times New Roman" w:cs="Times New Roman"/>
          <w:sz w:val="28"/>
          <w:szCs w:val="28"/>
        </w:rPr>
        <w:t xml:space="preserve">, </w:t>
      </w:r>
      <w:r w:rsidRPr="00CA55DC">
        <w:rPr>
          <w:rFonts w:ascii="Times New Roman" w:hAnsi="Times New Roman" w:cs="Times New Roman"/>
          <w:sz w:val="28"/>
          <w:szCs w:val="28"/>
        </w:rPr>
        <w:t xml:space="preserve"> сложно реализовать программную деятельность, обязательные административные расходы</w:t>
      </w:r>
      <w:r w:rsidR="008B0D5C">
        <w:rPr>
          <w:rFonts w:ascii="Times New Roman" w:hAnsi="Times New Roman" w:cs="Times New Roman"/>
          <w:sz w:val="28"/>
          <w:szCs w:val="28"/>
        </w:rPr>
        <w:t xml:space="preserve"> на выделенную сумму. </w:t>
      </w:r>
      <w:r w:rsidRPr="00CA55DC">
        <w:rPr>
          <w:rFonts w:ascii="Times New Roman" w:hAnsi="Times New Roman" w:cs="Times New Roman"/>
          <w:sz w:val="28"/>
          <w:szCs w:val="28"/>
        </w:rPr>
        <w:t xml:space="preserve">Следовательно, необходимо включать и другие механизмы оказания государственной поддержки, а именно имущественной, </w:t>
      </w:r>
      <w:r w:rsidR="00F50D07" w:rsidRPr="00CA55DC">
        <w:rPr>
          <w:rFonts w:ascii="Times New Roman" w:hAnsi="Times New Roman" w:cs="Times New Roman"/>
          <w:sz w:val="28"/>
          <w:szCs w:val="28"/>
        </w:rPr>
        <w:t xml:space="preserve">размещение госзаказа на </w:t>
      </w:r>
      <w:r w:rsidRPr="00CA55DC">
        <w:rPr>
          <w:rFonts w:ascii="Times New Roman" w:hAnsi="Times New Roman" w:cs="Times New Roman"/>
          <w:sz w:val="28"/>
          <w:szCs w:val="28"/>
        </w:rPr>
        <w:t>о</w:t>
      </w:r>
      <w:r w:rsidR="00F50D07" w:rsidRPr="00CA55DC">
        <w:rPr>
          <w:rFonts w:ascii="Times New Roman" w:hAnsi="Times New Roman" w:cs="Times New Roman"/>
          <w:sz w:val="28"/>
          <w:szCs w:val="28"/>
        </w:rPr>
        <w:t>казание услуг общественными организациями, так же как и оказание методической, информационной</w:t>
      </w:r>
      <w:r w:rsidRPr="00CA55DC">
        <w:rPr>
          <w:rFonts w:ascii="Times New Roman" w:hAnsi="Times New Roman" w:cs="Times New Roman"/>
          <w:sz w:val="28"/>
          <w:szCs w:val="28"/>
        </w:rPr>
        <w:t xml:space="preserve"> </w:t>
      </w:r>
      <w:r w:rsidR="00F50D07" w:rsidRPr="00CA55DC">
        <w:rPr>
          <w:rFonts w:ascii="Times New Roman" w:hAnsi="Times New Roman" w:cs="Times New Roman"/>
          <w:sz w:val="28"/>
          <w:szCs w:val="28"/>
        </w:rPr>
        <w:t xml:space="preserve"> поддержки. </w:t>
      </w:r>
      <w:r w:rsidR="008B0D5C">
        <w:rPr>
          <w:rFonts w:ascii="Times New Roman" w:hAnsi="Times New Roman" w:cs="Times New Roman"/>
          <w:sz w:val="28"/>
          <w:szCs w:val="28"/>
        </w:rPr>
        <w:t>З</w:t>
      </w:r>
      <w:r w:rsidR="00F50D07" w:rsidRPr="00CA55DC">
        <w:rPr>
          <w:rFonts w:ascii="Times New Roman" w:hAnsi="Times New Roman" w:cs="Times New Roman"/>
          <w:sz w:val="28"/>
          <w:szCs w:val="28"/>
        </w:rPr>
        <w:t xml:space="preserve">адача </w:t>
      </w:r>
      <w:r w:rsidR="008B0D5C">
        <w:rPr>
          <w:rFonts w:ascii="Times New Roman" w:hAnsi="Times New Roman" w:cs="Times New Roman"/>
          <w:sz w:val="28"/>
          <w:szCs w:val="28"/>
        </w:rPr>
        <w:t>нашей П</w:t>
      </w:r>
      <w:r w:rsidR="00F50D07" w:rsidRPr="00CA55DC">
        <w:rPr>
          <w:rFonts w:ascii="Times New Roman" w:hAnsi="Times New Roman" w:cs="Times New Roman"/>
          <w:sz w:val="28"/>
          <w:szCs w:val="28"/>
        </w:rPr>
        <w:t xml:space="preserve">алаты на предстоящий период деятельности заключается в </w:t>
      </w:r>
      <w:r w:rsidR="001217A9" w:rsidRPr="00CA55DC">
        <w:rPr>
          <w:rFonts w:ascii="Times New Roman" w:hAnsi="Times New Roman" w:cs="Times New Roman"/>
          <w:sz w:val="28"/>
          <w:szCs w:val="28"/>
        </w:rPr>
        <w:t>актуализации развития этих механизмов перед Правительством Забайкальского края.</w:t>
      </w:r>
      <w:r w:rsidR="00F50D07" w:rsidRPr="00CA55DC">
        <w:rPr>
          <w:rFonts w:ascii="Times New Roman" w:hAnsi="Times New Roman" w:cs="Times New Roman"/>
          <w:sz w:val="28"/>
          <w:szCs w:val="28"/>
        </w:rPr>
        <w:t xml:space="preserve"> Это позволит выжить общественным организациям Забайкальского кра</w:t>
      </w:r>
      <w:r w:rsidR="008B0D5C">
        <w:rPr>
          <w:rFonts w:ascii="Times New Roman" w:hAnsi="Times New Roman" w:cs="Times New Roman"/>
          <w:sz w:val="28"/>
          <w:szCs w:val="28"/>
        </w:rPr>
        <w:t xml:space="preserve">я, и, следовательно, устранить </w:t>
      </w:r>
      <w:r w:rsidR="00F50D07" w:rsidRPr="00CA55DC">
        <w:rPr>
          <w:rFonts w:ascii="Times New Roman" w:hAnsi="Times New Roman" w:cs="Times New Roman"/>
          <w:sz w:val="28"/>
          <w:szCs w:val="28"/>
        </w:rPr>
        <w:t xml:space="preserve">тенденцию </w:t>
      </w:r>
      <w:r w:rsidR="008B0D5C">
        <w:rPr>
          <w:rFonts w:ascii="Times New Roman" w:hAnsi="Times New Roman" w:cs="Times New Roman"/>
          <w:sz w:val="28"/>
          <w:szCs w:val="28"/>
        </w:rPr>
        <w:t>сокращения</w:t>
      </w:r>
      <w:r w:rsidR="00F50D07" w:rsidRPr="00CA55DC">
        <w:rPr>
          <w:rFonts w:ascii="Times New Roman" w:hAnsi="Times New Roman" w:cs="Times New Roman"/>
          <w:sz w:val="28"/>
          <w:szCs w:val="28"/>
        </w:rPr>
        <w:t xml:space="preserve"> числа институтов гражданского общества.</w:t>
      </w:r>
    </w:p>
    <w:p w:rsidR="002E62FD" w:rsidRDefault="00852710" w:rsidP="000A615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Финансовую поддержку из государственного бюджета  более высокого уровня можно получить от </w:t>
      </w:r>
      <w:r w:rsidR="00A33902" w:rsidRPr="00CA55DC">
        <w:rPr>
          <w:rFonts w:ascii="Times New Roman" w:hAnsi="Times New Roman" w:cs="Times New Roman"/>
          <w:sz w:val="28"/>
          <w:szCs w:val="28"/>
        </w:rPr>
        <w:t>Министерств</w:t>
      </w:r>
      <w:r w:rsidRPr="00CA55DC">
        <w:rPr>
          <w:rFonts w:ascii="Times New Roman" w:hAnsi="Times New Roman" w:cs="Times New Roman"/>
          <w:sz w:val="28"/>
          <w:szCs w:val="28"/>
        </w:rPr>
        <w:t>а</w:t>
      </w:r>
      <w:r w:rsidR="00A33902" w:rsidRPr="00CA55DC">
        <w:rPr>
          <w:rFonts w:ascii="Times New Roman" w:hAnsi="Times New Roman" w:cs="Times New Roman"/>
          <w:sz w:val="28"/>
          <w:szCs w:val="28"/>
        </w:rPr>
        <w:t xml:space="preserve"> экономического развития</w:t>
      </w:r>
      <w:r w:rsidRPr="00CA55DC">
        <w:rPr>
          <w:rFonts w:ascii="Times New Roman" w:hAnsi="Times New Roman" w:cs="Times New Roman"/>
          <w:sz w:val="28"/>
          <w:szCs w:val="28"/>
        </w:rPr>
        <w:t xml:space="preserve">. </w:t>
      </w:r>
    </w:p>
    <w:p w:rsidR="00F50D07" w:rsidRPr="00CA55DC" w:rsidRDefault="00852710" w:rsidP="000A615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В</w:t>
      </w:r>
      <w:r w:rsidR="00A33902" w:rsidRPr="00CA55DC">
        <w:rPr>
          <w:rFonts w:ascii="Times New Roman" w:hAnsi="Times New Roman" w:cs="Times New Roman"/>
          <w:sz w:val="28"/>
          <w:szCs w:val="28"/>
        </w:rPr>
        <w:t xml:space="preserve"> 2012 году </w:t>
      </w:r>
      <w:r w:rsidRPr="00CA55DC">
        <w:rPr>
          <w:rFonts w:ascii="Times New Roman" w:hAnsi="Times New Roman" w:cs="Times New Roman"/>
          <w:sz w:val="28"/>
          <w:szCs w:val="28"/>
        </w:rPr>
        <w:t xml:space="preserve">состоялся очередной </w:t>
      </w:r>
      <w:r w:rsidR="00A33902" w:rsidRPr="00CA55DC">
        <w:rPr>
          <w:rFonts w:ascii="Times New Roman" w:hAnsi="Times New Roman" w:cs="Times New Roman"/>
          <w:sz w:val="28"/>
          <w:szCs w:val="28"/>
        </w:rPr>
        <w:t>конкурс на</w:t>
      </w:r>
      <w:r w:rsidR="00F50D07" w:rsidRPr="00CA55DC">
        <w:rPr>
          <w:rFonts w:ascii="Times New Roman" w:hAnsi="Times New Roman" w:cs="Times New Roman"/>
          <w:sz w:val="28"/>
          <w:szCs w:val="28"/>
        </w:rPr>
        <w:t xml:space="preserve"> получени</w:t>
      </w:r>
      <w:r w:rsidR="00A33902" w:rsidRPr="00CA55DC">
        <w:rPr>
          <w:rFonts w:ascii="Times New Roman" w:hAnsi="Times New Roman" w:cs="Times New Roman"/>
          <w:sz w:val="28"/>
          <w:szCs w:val="28"/>
        </w:rPr>
        <w:t>е</w:t>
      </w:r>
      <w:r w:rsidR="00F50D07" w:rsidRPr="00CA55DC">
        <w:rPr>
          <w:rFonts w:ascii="Times New Roman" w:hAnsi="Times New Roman" w:cs="Times New Roman"/>
          <w:sz w:val="28"/>
          <w:szCs w:val="28"/>
        </w:rPr>
        <w:t xml:space="preserve"> </w:t>
      </w:r>
      <w:r w:rsidR="00666FEB" w:rsidRPr="00CA55DC">
        <w:rPr>
          <w:rFonts w:ascii="Times New Roman" w:hAnsi="Times New Roman" w:cs="Times New Roman"/>
          <w:sz w:val="28"/>
          <w:szCs w:val="28"/>
        </w:rPr>
        <w:t>государственной поддержки</w:t>
      </w:r>
      <w:r w:rsidR="00A33902" w:rsidRPr="00CA55DC">
        <w:rPr>
          <w:rFonts w:ascii="Times New Roman" w:hAnsi="Times New Roman" w:cs="Times New Roman"/>
          <w:sz w:val="28"/>
          <w:szCs w:val="28"/>
        </w:rPr>
        <w:t xml:space="preserve"> СО НКО России</w:t>
      </w:r>
      <w:r w:rsidR="005E3D3C" w:rsidRPr="00CA55DC">
        <w:rPr>
          <w:rFonts w:ascii="Times New Roman" w:hAnsi="Times New Roman" w:cs="Times New Roman"/>
          <w:sz w:val="28"/>
          <w:szCs w:val="28"/>
        </w:rPr>
        <w:t>, в соответствии с постановлением Правительства РФ от 23</w:t>
      </w:r>
      <w:r w:rsidR="00A33902" w:rsidRPr="00CA55DC">
        <w:rPr>
          <w:rFonts w:ascii="Times New Roman" w:hAnsi="Times New Roman" w:cs="Times New Roman"/>
          <w:sz w:val="28"/>
          <w:szCs w:val="28"/>
        </w:rPr>
        <w:t>.</w:t>
      </w:r>
      <w:r w:rsidR="005E3D3C" w:rsidRPr="00CA55DC">
        <w:rPr>
          <w:rFonts w:ascii="Times New Roman" w:hAnsi="Times New Roman" w:cs="Times New Roman"/>
          <w:sz w:val="28"/>
          <w:szCs w:val="28"/>
        </w:rPr>
        <w:t>08. 2011 № 713 «О предоставлении поддержки социально ориентированным некоммерческим организациям», приказами Минэкономразвития РФ от 08.09.2011 № 464 и 25.01.2012 № 30».</w:t>
      </w:r>
      <w:r w:rsidRPr="00CA55DC">
        <w:rPr>
          <w:rFonts w:ascii="Times New Roman" w:hAnsi="Times New Roman" w:cs="Times New Roman"/>
          <w:sz w:val="28"/>
          <w:szCs w:val="28"/>
        </w:rPr>
        <w:t xml:space="preserve"> Судя по П</w:t>
      </w:r>
      <w:r w:rsidR="00A33902" w:rsidRPr="00CA55DC">
        <w:rPr>
          <w:rFonts w:ascii="Times New Roman" w:hAnsi="Times New Roman" w:cs="Times New Roman"/>
          <w:sz w:val="28"/>
          <w:szCs w:val="28"/>
        </w:rPr>
        <w:t>ротокол</w:t>
      </w:r>
      <w:r w:rsidRPr="00CA55DC">
        <w:rPr>
          <w:rFonts w:ascii="Times New Roman" w:hAnsi="Times New Roman" w:cs="Times New Roman"/>
          <w:sz w:val="28"/>
          <w:szCs w:val="28"/>
        </w:rPr>
        <w:t>у</w:t>
      </w:r>
      <w:r w:rsidR="00A33902" w:rsidRPr="00CA55DC">
        <w:rPr>
          <w:rFonts w:ascii="Times New Roman" w:hAnsi="Times New Roman" w:cs="Times New Roman"/>
          <w:sz w:val="28"/>
          <w:szCs w:val="28"/>
        </w:rPr>
        <w:t xml:space="preserve">  заседания конкурсной комиссии по отбору социально ориентированных некоммерческих организаций для предоставления  субсидий из государственного бюджета от 24.04.2012 № 7-Д19 </w:t>
      </w:r>
      <w:r w:rsidRPr="00CA55DC">
        <w:rPr>
          <w:rFonts w:ascii="Times New Roman" w:hAnsi="Times New Roman" w:cs="Times New Roman"/>
          <w:sz w:val="28"/>
          <w:szCs w:val="28"/>
        </w:rPr>
        <w:t>(сайт Министерства экономического развития РФ),  в число рейтинговых заявок, набравших от 59 до 85 баллов,  не вошли заявки от Забайкальского края</w:t>
      </w:r>
      <w:r w:rsidR="002E62FD">
        <w:rPr>
          <w:rFonts w:ascii="Times New Roman" w:hAnsi="Times New Roman" w:cs="Times New Roman"/>
          <w:sz w:val="28"/>
          <w:szCs w:val="28"/>
        </w:rPr>
        <w:t>.</w:t>
      </w:r>
      <w:r w:rsidR="000B2513" w:rsidRPr="00CA55DC">
        <w:rPr>
          <w:rFonts w:ascii="Times New Roman" w:hAnsi="Times New Roman" w:cs="Times New Roman"/>
          <w:sz w:val="28"/>
          <w:szCs w:val="28"/>
        </w:rPr>
        <w:t xml:space="preserve"> </w:t>
      </w:r>
      <w:r w:rsidR="00414A34" w:rsidRPr="00CA55DC">
        <w:rPr>
          <w:rFonts w:ascii="Times New Roman" w:hAnsi="Times New Roman" w:cs="Times New Roman"/>
          <w:sz w:val="28"/>
          <w:szCs w:val="28"/>
        </w:rPr>
        <w:t xml:space="preserve"> </w:t>
      </w:r>
      <w:r w:rsidR="005E3D3C" w:rsidRPr="00CA55DC">
        <w:rPr>
          <w:rFonts w:ascii="Times New Roman" w:hAnsi="Times New Roman" w:cs="Times New Roman"/>
          <w:sz w:val="28"/>
          <w:szCs w:val="28"/>
        </w:rPr>
        <w:t xml:space="preserve">Совершенно очевидно, что  после проведения нынешнего конкурса будут вноситься определенные изменения в его организацию, например, используя имеющийся опыт Общественной палаты РФ (при организации конкурса «Президентский грант» в предыдущие годы),  можно будет предложить </w:t>
      </w:r>
      <w:proofErr w:type="spellStart"/>
      <w:r w:rsidR="005E3D3C" w:rsidRPr="00CA55DC">
        <w:rPr>
          <w:rFonts w:ascii="Times New Roman" w:hAnsi="Times New Roman" w:cs="Times New Roman"/>
          <w:sz w:val="28"/>
          <w:szCs w:val="28"/>
        </w:rPr>
        <w:t>Минэкономразвитию</w:t>
      </w:r>
      <w:proofErr w:type="spellEnd"/>
      <w:r w:rsidR="005E3D3C" w:rsidRPr="00CA55DC">
        <w:rPr>
          <w:rFonts w:ascii="Times New Roman" w:hAnsi="Times New Roman" w:cs="Times New Roman"/>
          <w:sz w:val="28"/>
          <w:szCs w:val="28"/>
        </w:rPr>
        <w:t xml:space="preserve">, либо самой Общественной палате России,  </w:t>
      </w:r>
      <w:r w:rsidR="005E3D3C" w:rsidRPr="00CA55DC">
        <w:rPr>
          <w:rFonts w:ascii="Times New Roman" w:hAnsi="Times New Roman" w:cs="Times New Roman"/>
          <w:sz w:val="28"/>
          <w:szCs w:val="28"/>
        </w:rPr>
        <w:lastRenderedPageBreak/>
        <w:t xml:space="preserve">организовать обучающие семинары-консультации для потенциальных участников.  </w:t>
      </w:r>
    </w:p>
    <w:p w:rsidR="006D44F4" w:rsidRPr="00CA55DC" w:rsidRDefault="002E62FD" w:rsidP="000A615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Общественн</w:t>
      </w:r>
      <w:r>
        <w:rPr>
          <w:rFonts w:ascii="Times New Roman" w:hAnsi="Times New Roman" w:cs="Times New Roman"/>
          <w:sz w:val="28"/>
          <w:szCs w:val="28"/>
        </w:rPr>
        <w:t>ая</w:t>
      </w:r>
      <w:r w:rsidRPr="00CA55DC">
        <w:rPr>
          <w:rFonts w:ascii="Times New Roman" w:hAnsi="Times New Roman" w:cs="Times New Roman"/>
          <w:sz w:val="28"/>
          <w:szCs w:val="28"/>
        </w:rPr>
        <w:t xml:space="preserve">  палат</w:t>
      </w:r>
      <w:r>
        <w:rPr>
          <w:rFonts w:ascii="Times New Roman" w:hAnsi="Times New Roman" w:cs="Times New Roman"/>
          <w:sz w:val="28"/>
          <w:szCs w:val="28"/>
        </w:rPr>
        <w:t>а</w:t>
      </w:r>
      <w:r w:rsidRPr="00CA55DC">
        <w:rPr>
          <w:rFonts w:ascii="Times New Roman" w:hAnsi="Times New Roman" w:cs="Times New Roman"/>
          <w:sz w:val="28"/>
          <w:szCs w:val="28"/>
        </w:rPr>
        <w:t xml:space="preserve"> Забайкальского края </w:t>
      </w:r>
      <w:r>
        <w:rPr>
          <w:rFonts w:ascii="Times New Roman" w:hAnsi="Times New Roman" w:cs="Times New Roman"/>
          <w:sz w:val="28"/>
          <w:szCs w:val="28"/>
        </w:rPr>
        <w:t>также планирует</w:t>
      </w:r>
      <w:r w:rsidRPr="00CA55DC">
        <w:rPr>
          <w:rFonts w:ascii="Times New Roman" w:hAnsi="Times New Roman" w:cs="Times New Roman"/>
          <w:sz w:val="28"/>
          <w:szCs w:val="28"/>
        </w:rPr>
        <w:t xml:space="preserve"> организовать серию консультаций для потенциальных участников конкурса  забайкальских СО НКО в последующем году. </w:t>
      </w:r>
      <w:r w:rsidR="006D44F4" w:rsidRPr="00CA55DC">
        <w:rPr>
          <w:rFonts w:ascii="Times New Roman" w:hAnsi="Times New Roman" w:cs="Times New Roman"/>
          <w:sz w:val="28"/>
          <w:szCs w:val="28"/>
        </w:rPr>
        <w:t xml:space="preserve">Развитие институтов гражданского общества в Забайкальском крае, по мнению </w:t>
      </w:r>
      <w:proofErr w:type="gramStart"/>
      <w:r w:rsidR="006D44F4" w:rsidRPr="00CA55DC">
        <w:rPr>
          <w:rFonts w:ascii="Times New Roman" w:hAnsi="Times New Roman" w:cs="Times New Roman"/>
          <w:sz w:val="28"/>
          <w:szCs w:val="28"/>
        </w:rPr>
        <w:t>Общественной</w:t>
      </w:r>
      <w:proofErr w:type="gramEnd"/>
      <w:r w:rsidR="006D44F4" w:rsidRPr="00CA55DC">
        <w:rPr>
          <w:rFonts w:ascii="Times New Roman" w:hAnsi="Times New Roman" w:cs="Times New Roman"/>
          <w:sz w:val="28"/>
          <w:szCs w:val="28"/>
        </w:rPr>
        <w:t xml:space="preserve"> палаты  испытывает определенные трудности. Учитывая  имущественные и финансовые проблемы, изложенные выше, можно добавить еще одну проблему – минимальный рост молодежных общественных организаций, объединений, ориентированных на развитие социальной активности граждан, добровольчества, благотворительности. </w:t>
      </w:r>
      <w:r>
        <w:rPr>
          <w:rFonts w:ascii="Times New Roman" w:hAnsi="Times New Roman" w:cs="Times New Roman"/>
          <w:sz w:val="28"/>
          <w:szCs w:val="28"/>
        </w:rPr>
        <w:t>Перед нами стоит задача</w:t>
      </w:r>
      <w:r w:rsidR="006D44F4" w:rsidRPr="00CA55DC">
        <w:rPr>
          <w:rFonts w:ascii="Times New Roman" w:hAnsi="Times New Roman" w:cs="Times New Roman"/>
          <w:sz w:val="28"/>
          <w:szCs w:val="28"/>
        </w:rPr>
        <w:t xml:space="preserve"> бол</w:t>
      </w:r>
      <w:r w:rsidR="003512FD" w:rsidRPr="00CA55DC">
        <w:rPr>
          <w:rFonts w:ascii="Times New Roman" w:hAnsi="Times New Roman" w:cs="Times New Roman"/>
          <w:sz w:val="28"/>
          <w:szCs w:val="28"/>
        </w:rPr>
        <w:t>ьше</w:t>
      </w:r>
      <w:r>
        <w:rPr>
          <w:rFonts w:ascii="Times New Roman" w:hAnsi="Times New Roman" w:cs="Times New Roman"/>
          <w:sz w:val="28"/>
          <w:szCs w:val="28"/>
        </w:rPr>
        <w:t>го</w:t>
      </w:r>
      <w:r w:rsidR="003512FD" w:rsidRPr="00CA55DC">
        <w:rPr>
          <w:rFonts w:ascii="Times New Roman" w:hAnsi="Times New Roman" w:cs="Times New Roman"/>
          <w:sz w:val="28"/>
          <w:szCs w:val="28"/>
        </w:rPr>
        <w:t>, чем был</w:t>
      </w:r>
      <w:r>
        <w:rPr>
          <w:rFonts w:ascii="Times New Roman" w:hAnsi="Times New Roman" w:cs="Times New Roman"/>
          <w:sz w:val="28"/>
          <w:szCs w:val="28"/>
        </w:rPr>
        <w:t>о до настоящего времени, участия</w:t>
      </w:r>
      <w:r w:rsidR="003512FD" w:rsidRPr="00CA55DC">
        <w:rPr>
          <w:rFonts w:ascii="Times New Roman" w:hAnsi="Times New Roman" w:cs="Times New Roman"/>
          <w:sz w:val="28"/>
          <w:szCs w:val="28"/>
        </w:rPr>
        <w:t xml:space="preserve"> в молодежных мероприятиях Забайкальского края</w:t>
      </w:r>
      <w:r>
        <w:rPr>
          <w:rFonts w:ascii="Times New Roman" w:hAnsi="Times New Roman" w:cs="Times New Roman"/>
          <w:sz w:val="28"/>
          <w:szCs w:val="28"/>
        </w:rPr>
        <w:t>. В</w:t>
      </w:r>
      <w:r w:rsidR="003512FD" w:rsidRPr="00CA55DC">
        <w:rPr>
          <w:rFonts w:ascii="Times New Roman" w:hAnsi="Times New Roman" w:cs="Times New Roman"/>
          <w:sz w:val="28"/>
          <w:szCs w:val="28"/>
        </w:rPr>
        <w:t xml:space="preserve"> частности</w:t>
      </w:r>
      <w:r>
        <w:rPr>
          <w:rFonts w:ascii="Times New Roman" w:hAnsi="Times New Roman" w:cs="Times New Roman"/>
          <w:sz w:val="28"/>
          <w:szCs w:val="28"/>
        </w:rPr>
        <w:t>:</w:t>
      </w:r>
      <w:r w:rsidR="003512FD" w:rsidRPr="00CA55DC">
        <w:rPr>
          <w:rFonts w:ascii="Times New Roman" w:hAnsi="Times New Roman" w:cs="Times New Roman"/>
          <w:sz w:val="28"/>
          <w:szCs w:val="28"/>
        </w:rPr>
        <w:t xml:space="preserve"> краевом марше «Молодежь Забайкалья – будущее за нами!»</w:t>
      </w:r>
      <w:r>
        <w:rPr>
          <w:rFonts w:ascii="Times New Roman" w:hAnsi="Times New Roman" w:cs="Times New Roman"/>
          <w:sz w:val="28"/>
          <w:szCs w:val="28"/>
        </w:rPr>
        <w:t>,</w:t>
      </w:r>
      <w:r w:rsidR="003512FD" w:rsidRPr="00CA55DC">
        <w:rPr>
          <w:rFonts w:ascii="Times New Roman" w:hAnsi="Times New Roman" w:cs="Times New Roman"/>
          <w:sz w:val="28"/>
          <w:szCs w:val="28"/>
        </w:rPr>
        <w:t xml:space="preserve"> молодежном форуме «</w:t>
      </w:r>
      <w:proofErr w:type="spellStart"/>
      <w:r w:rsidR="003512FD" w:rsidRPr="00CA55DC">
        <w:rPr>
          <w:rFonts w:ascii="Times New Roman" w:hAnsi="Times New Roman" w:cs="Times New Roman"/>
          <w:sz w:val="28"/>
          <w:szCs w:val="28"/>
        </w:rPr>
        <w:t>Старт-Ап</w:t>
      </w:r>
      <w:proofErr w:type="spellEnd"/>
      <w:r w:rsidR="003512FD" w:rsidRPr="00CA55DC">
        <w:rPr>
          <w:rFonts w:ascii="Times New Roman" w:hAnsi="Times New Roman" w:cs="Times New Roman"/>
          <w:sz w:val="28"/>
          <w:szCs w:val="28"/>
        </w:rPr>
        <w:t>»</w:t>
      </w:r>
      <w:r w:rsidR="00CD14F8" w:rsidRPr="00CA55DC">
        <w:rPr>
          <w:rFonts w:ascii="Times New Roman" w:hAnsi="Times New Roman" w:cs="Times New Roman"/>
          <w:sz w:val="28"/>
          <w:szCs w:val="28"/>
        </w:rPr>
        <w:t>, традиционной школе молодого педагога и</w:t>
      </w:r>
      <w:r w:rsidR="003512FD" w:rsidRPr="00CA55DC">
        <w:rPr>
          <w:rFonts w:ascii="Times New Roman" w:hAnsi="Times New Roman" w:cs="Times New Roman"/>
          <w:sz w:val="28"/>
          <w:szCs w:val="28"/>
        </w:rPr>
        <w:t xml:space="preserve"> других </w:t>
      </w:r>
      <w:r w:rsidR="00CD14F8" w:rsidRPr="00CA55DC">
        <w:rPr>
          <w:rFonts w:ascii="Times New Roman" w:hAnsi="Times New Roman" w:cs="Times New Roman"/>
          <w:sz w:val="28"/>
          <w:szCs w:val="28"/>
        </w:rPr>
        <w:t xml:space="preserve">значимых </w:t>
      </w:r>
      <w:r w:rsidR="003512FD" w:rsidRPr="00CA55DC">
        <w:rPr>
          <w:rFonts w:ascii="Times New Roman" w:hAnsi="Times New Roman" w:cs="Times New Roman"/>
          <w:sz w:val="28"/>
          <w:szCs w:val="28"/>
        </w:rPr>
        <w:t>мероприятиях. Создание в 2011 году молодежного  правительства Забайкальского края (</w:t>
      </w:r>
      <w:r w:rsidR="00CD14F8" w:rsidRPr="00CA55DC">
        <w:rPr>
          <w:rFonts w:ascii="Times New Roman" w:hAnsi="Times New Roman" w:cs="Times New Roman"/>
          <w:sz w:val="28"/>
          <w:szCs w:val="28"/>
        </w:rPr>
        <w:t>п</w:t>
      </w:r>
      <w:r w:rsidR="003512FD" w:rsidRPr="00CA55DC">
        <w:rPr>
          <w:rFonts w:ascii="Times New Roman" w:hAnsi="Times New Roman" w:cs="Times New Roman"/>
          <w:sz w:val="28"/>
          <w:szCs w:val="28"/>
        </w:rPr>
        <w:t xml:space="preserve">ри Министерстве образования, науки и молодежной политики) </w:t>
      </w:r>
      <w:r>
        <w:rPr>
          <w:rFonts w:ascii="Times New Roman" w:hAnsi="Times New Roman" w:cs="Times New Roman"/>
          <w:sz w:val="28"/>
          <w:szCs w:val="28"/>
        </w:rPr>
        <w:t>вместе с существующим Молодежным парламентом</w:t>
      </w:r>
      <w:r w:rsidR="003512FD" w:rsidRPr="00CA55DC">
        <w:rPr>
          <w:rFonts w:ascii="Times New Roman" w:hAnsi="Times New Roman" w:cs="Times New Roman"/>
          <w:sz w:val="28"/>
          <w:szCs w:val="28"/>
        </w:rPr>
        <w:t xml:space="preserve"> открывает хорошую возможность для взаимодействия   с позиции развития </w:t>
      </w:r>
      <w:r w:rsidR="00964C4F">
        <w:rPr>
          <w:rFonts w:ascii="Times New Roman" w:hAnsi="Times New Roman" w:cs="Times New Roman"/>
          <w:sz w:val="28"/>
          <w:szCs w:val="28"/>
        </w:rPr>
        <w:t xml:space="preserve">молодежи, её </w:t>
      </w:r>
      <w:r w:rsidR="003512FD" w:rsidRPr="00CA55DC">
        <w:rPr>
          <w:rFonts w:ascii="Times New Roman" w:hAnsi="Times New Roman" w:cs="Times New Roman"/>
          <w:sz w:val="28"/>
          <w:szCs w:val="28"/>
        </w:rPr>
        <w:t>гражданской активности и ответственности</w:t>
      </w:r>
      <w:r w:rsidR="00F313B5">
        <w:rPr>
          <w:rFonts w:ascii="Times New Roman" w:hAnsi="Times New Roman" w:cs="Times New Roman"/>
          <w:sz w:val="28"/>
          <w:szCs w:val="28"/>
        </w:rPr>
        <w:t>,</w:t>
      </w:r>
      <w:r w:rsidR="00964C4F">
        <w:rPr>
          <w:rFonts w:ascii="Times New Roman" w:hAnsi="Times New Roman" w:cs="Times New Roman"/>
          <w:sz w:val="28"/>
          <w:szCs w:val="28"/>
        </w:rPr>
        <w:t xml:space="preserve"> </w:t>
      </w:r>
      <w:r w:rsidR="00F313B5">
        <w:rPr>
          <w:rFonts w:ascii="Times New Roman" w:hAnsi="Times New Roman" w:cs="Times New Roman"/>
          <w:sz w:val="28"/>
          <w:szCs w:val="28"/>
        </w:rPr>
        <w:t>социальной ориентированности в</w:t>
      </w:r>
      <w:r w:rsidR="003512FD" w:rsidRPr="00CA55DC">
        <w:rPr>
          <w:rFonts w:ascii="Times New Roman" w:hAnsi="Times New Roman" w:cs="Times New Roman"/>
          <w:sz w:val="28"/>
          <w:szCs w:val="28"/>
        </w:rPr>
        <w:t xml:space="preserve"> </w:t>
      </w:r>
      <w:r w:rsidR="00F313B5">
        <w:rPr>
          <w:rFonts w:ascii="Times New Roman" w:hAnsi="Times New Roman" w:cs="Times New Roman"/>
          <w:sz w:val="28"/>
          <w:szCs w:val="28"/>
        </w:rPr>
        <w:t xml:space="preserve">развитии гражданского общества </w:t>
      </w:r>
      <w:r w:rsidR="003512FD" w:rsidRPr="00CA55DC">
        <w:rPr>
          <w:rFonts w:ascii="Times New Roman" w:hAnsi="Times New Roman" w:cs="Times New Roman"/>
          <w:sz w:val="28"/>
          <w:szCs w:val="28"/>
        </w:rPr>
        <w:t xml:space="preserve"> Забайкальско</w:t>
      </w:r>
      <w:r w:rsidR="00F313B5">
        <w:rPr>
          <w:rFonts w:ascii="Times New Roman" w:hAnsi="Times New Roman" w:cs="Times New Roman"/>
          <w:sz w:val="28"/>
          <w:szCs w:val="28"/>
        </w:rPr>
        <w:t>го края</w:t>
      </w:r>
      <w:r w:rsidR="003512FD" w:rsidRPr="00CA55DC">
        <w:rPr>
          <w:rFonts w:ascii="Times New Roman" w:hAnsi="Times New Roman" w:cs="Times New Roman"/>
          <w:sz w:val="28"/>
          <w:szCs w:val="28"/>
        </w:rPr>
        <w:t xml:space="preserve">. </w:t>
      </w:r>
    </w:p>
    <w:p w:rsidR="00370615" w:rsidRDefault="00370615" w:rsidP="000A6157">
      <w:pPr>
        <w:pStyle w:val="a3"/>
        <w:ind w:firstLine="709"/>
        <w:jc w:val="both"/>
        <w:rPr>
          <w:rFonts w:ascii="Times New Roman" w:hAnsi="Times New Roman" w:cs="Times New Roman"/>
          <w:sz w:val="28"/>
          <w:szCs w:val="28"/>
        </w:rPr>
      </w:pPr>
    </w:p>
    <w:p w:rsidR="004F471B" w:rsidRPr="00CA55DC" w:rsidRDefault="004F471B" w:rsidP="00D0615B">
      <w:pPr>
        <w:pStyle w:val="a3"/>
        <w:ind w:firstLine="0"/>
        <w:jc w:val="both"/>
        <w:rPr>
          <w:rFonts w:ascii="Times New Roman" w:hAnsi="Times New Roman" w:cs="Times New Roman"/>
          <w:sz w:val="28"/>
          <w:szCs w:val="28"/>
        </w:rPr>
      </w:pPr>
    </w:p>
    <w:p w:rsidR="00421782" w:rsidRPr="00CA55DC" w:rsidRDefault="00CD14F8" w:rsidP="009B7386">
      <w:pPr>
        <w:pStyle w:val="a9"/>
        <w:numPr>
          <w:ilvl w:val="1"/>
          <w:numId w:val="45"/>
        </w:numPr>
        <w:spacing w:after="0" w:line="240" w:lineRule="auto"/>
        <w:jc w:val="center"/>
        <w:rPr>
          <w:rFonts w:ascii="Times New Roman" w:hAnsi="Times New Roman" w:cs="Times New Roman"/>
          <w:b/>
          <w:sz w:val="28"/>
          <w:szCs w:val="28"/>
        </w:rPr>
      </w:pPr>
      <w:r w:rsidRPr="00CA55DC">
        <w:rPr>
          <w:rFonts w:ascii="Times New Roman" w:hAnsi="Times New Roman" w:cs="Times New Roman"/>
          <w:sz w:val="28"/>
          <w:szCs w:val="28"/>
        </w:rPr>
        <w:t>«</w:t>
      </w:r>
      <w:r w:rsidR="00B4023C" w:rsidRPr="00CA55DC">
        <w:rPr>
          <w:rFonts w:ascii="Times New Roman" w:hAnsi="Times New Roman" w:cs="Times New Roman"/>
          <w:b/>
          <w:sz w:val="28"/>
          <w:szCs w:val="28"/>
        </w:rPr>
        <w:t>Горячая лини</w:t>
      </w:r>
      <w:r w:rsidR="00FE27C7" w:rsidRPr="00CA55DC">
        <w:rPr>
          <w:rFonts w:ascii="Times New Roman" w:hAnsi="Times New Roman" w:cs="Times New Roman"/>
          <w:b/>
          <w:sz w:val="28"/>
          <w:szCs w:val="28"/>
        </w:rPr>
        <w:t>я</w:t>
      </w:r>
      <w:r w:rsidRPr="00CA55DC">
        <w:rPr>
          <w:rFonts w:ascii="Times New Roman" w:hAnsi="Times New Roman" w:cs="Times New Roman"/>
          <w:b/>
          <w:sz w:val="28"/>
          <w:szCs w:val="28"/>
        </w:rPr>
        <w:t>»</w:t>
      </w:r>
      <w:r w:rsidR="00FE27C7" w:rsidRPr="00CA55DC">
        <w:rPr>
          <w:rFonts w:ascii="Times New Roman" w:hAnsi="Times New Roman" w:cs="Times New Roman"/>
          <w:b/>
          <w:sz w:val="28"/>
          <w:szCs w:val="28"/>
        </w:rPr>
        <w:t xml:space="preserve"> связи с избирателями Забайкальского края</w:t>
      </w:r>
    </w:p>
    <w:p w:rsidR="00F83755" w:rsidRPr="00CA55DC" w:rsidRDefault="006F5ACA" w:rsidP="00421782">
      <w:pPr>
        <w:pStyle w:val="a9"/>
        <w:spacing w:after="0" w:line="240" w:lineRule="auto"/>
        <w:jc w:val="center"/>
        <w:rPr>
          <w:rFonts w:ascii="Times New Roman" w:hAnsi="Times New Roman" w:cs="Times New Roman"/>
          <w:b/>
          <w:sz w:val="28"/>
          <w:szCs w:val="28"/>
        </w:rPr>
      </w:pPr>
      <w:r w:rsidRPr="00CA55DC">
        <w:rPr>
          <w:rFonts w:ascii="Times New Roman" w:hAnsi="Times New Roman" w:cs="Times New Roman"/>
          <w:b/>
          <w:sz w:val="28"/>
          <w:szCs w:val="28"/>
        </w:rPr>
        <w:t>как отражение гражданской активности</w:t>
      </w:r>
    </w:p>
    <w:p w:rsidR="00B931D7" w:rsidRPr="00CA55DC" w:rsidRDefault="00B931D7" w:rsidP="00421782">
      <w:pPr>
        <w:spacing w:after="0" w:line="240" w:lineRule="auto"/>
        <w:ind w:firstLine="709"/>
        <w:jc w:val="center"/>
        <w:rPr>
          <w:rFonts w:ascii="Times New Roman" w:hAnsi="Times New Roman" w:cs="Times New Roman"/>
          <w:b/>
          <w:sz w:val="28"/>
          <w:szCs w:val="28"/>
        </w:rPr>
      </w:pPr>
    </w:p>
    <w:p w:rsidR="00964C4F" w:rsidRDefault="002A11E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конце 2011-</w:t>
      </w:r>
      <w:r w:rsidR="00964C4F">
        <w:rPr>
          <w:rFonts w:ascii="Times New Roman" w:hAnsi="Times New Roman" w:cs="Times New Roman"/>
          <w:sz w:val="28"/>
          <w:szCs w:val="28"/>
        </w:rPr>
        <w:t xml:space="preserve"> </w:t>
      </w:r>
      <w:r w:rsidRPr="00CA55DC">
        <w:rPr>
          <w:rFonts w:ascii="Times New Roman" w:hAnsi="Times New Roman" w:cs="Times New Roman"/>
          <w:sz w:val="28"/>
          <w:szCs w:val="28"/>
        </w:rPr>
        <w:t>начале  2012</w:t>
      </w:r>
      <w:r w:rsidR="00964C4F">
        <w:rPr>
          <w:rFonts w:ascii="Times New Roman" w:hAnsi="Times New Roman" w:cs="Times New Roman"/>
          <w:sz w:val="28"/>
          <w:szCs w:val="28"/>
        </w:rPr>
        <w:t xml:space="preserve"> годов</w:t>
      </w:r>
      <w:r w:rsidRPr="00CA55DC">
        <w:rPr>
          <w:rFonts w:ascii="Times New Roman" w:hAnsi="Times New Roman" w:cs="Times New Roman"/>
          <w:sz w:val="28"/>
          <w:szCs w:val="28"/>
        </w:rPr>
        <w:t xml:space="preserve"> в стране проходила избирательная кампания по выборам депутатов в Государственную Думу РФ  шестого</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 xml:space="preserve"> со</w:t>
      </w:r>
      <w:r w:rsidR="00CD14F8" w:rsidRPr="00CA55DC">
        <w:rPr>
          <w:rFonts w:ascii="Times New Roman" w:hAnsi="Times New Roman" w:cs="Times New Roman"/>
          <w:sz w:val="28"/>
          <w:szCs w:val="28"/>
        </w:rPr>
        <w:t>зыва и выборы Президента Российской Федерации. В З</w:t>
      </w:r>
      <w:r w:rsidRPr="00CA55DC">
        <w:rPr>
          <w:rFonts w:ascii="Times New Roman" w:hAnsi="Times New Roman" w:cs="Times New Roman"/>
          <w:sz w:val="28"/>
          <w:szCs w:val="28"/>
        </w:rPr>
        <w:t>абайкальском крае, как и в других регионах страны</w:t>
      </w:r>
      <w:r w:rsidR="001A6E83" w:rsidRPr="00CA55DC">
        <w:rPr>
          <w:rFonts w:ascii="Times New Roman" w:hAnsi="Times New Roman" w:cs="Times New Roman"/>
          <w:sz w:val="28"/>
          <w:szCs w:val="28"/>
        </w:rPr>
        <w:t xml:space="preserve">, </w:t>
      </w:r>
      <w:r w:rsidRPr="00CA55DC">
        <w:rPr>
          <w:rFonts w:ascii="Times New Roman" w:hAnsi="Times New Roman" w:cs="Times New Roman"/>
          <w:sz w:val="28"/>
          <w:szCs w:val="28"/>
        </w:rPr>
        <w:t xml:space="preserve"> </w:t>
      </w:r>
      <w:r w:rsidR="00CD14F8" w:rsidRPr="00CA55DC">
        <w:rPr>
          <w:rFonts w:ascii="Times New Roman" w:hAnsi="Times New Roman" w:cs="Times New Roman"/>
          <w:sz w:val="28"/>
          <w:szCs w:val="28"/>
        </w:rPr>
        <w:t xml:space="preserve">была развернута деятельность </w:t>
      </w:r>
      <w:r w:rsidRPr="00CA55DC">
        <w:rPr>
          <w:rFonts w:ascii="Times New Roman" w:hAnsi="Times New Roman" w:cs="Times New Roman"/>
          <w:sz w:val="28"/>
          <w:szCs w:val="28"/>
        </w:rPr>
        <w:t xml:space="preserve"> пункт</w:t>
      </w:r>
      <w:r w:rsidR="00CD14F8" w:rsidRPr="00CA55DC">
        <w:rPr>
          <w:rFonts w:ascii="Times New Roman" w:hAnsi="Times New Roman" w:cs="Times New Roman"/>
          <w:sz w:val="28"/>
          <w:szCs w:val="28"/>
        </w:rPr>
        <w:t>а</w:t>
      </w:r>
      <w:r w:rsidRPr="00CA55DC">
        <w:rPr>
          <w:rFonts w:ascii="Times New Roman" w:hAnsi="Times New Roman" w:cs="Times New Roman"/>
          <w:sz w:val="28"/>
          <w:szCs w:val="28"/>
        </w:rPr>
        <w:t xml:space="preserve"> общественного наблюдения за ходом выборов</w:t>
      </w:r>
      <w:r w:rsidR="001A6E83" w:rsidRPr="00CA55DC">
        <w:rPr>
          <w:rFonts w:ascii="Times New Roman" w:hAnsi="Times New Roman" w:cs="Times New Roman"/>
          <w:sz w:val="28"/>
          <w:szCs w:val="28"/>
        </w:rPr>
        <w:t xml:space="preserve">. </w:t>
      </w:r>
      <w:r w:rsidR="00E97F11" w:rsidRPr="00CA55DC">
        <w:rPr>
          <w:rFonts w:ascii="Times New Roman" w:hAnsi="Times New Roman" w:cs="Times New Roman"/>
          <w:sz w:val="28"/>
          <w:szCs w:val="28"/>
        </w:rPr>
        <w:t xml:space="preserve">Социальными партнерами в организации деятельности выступили Избирательная комиссия Забайкальского края, аппарат полномочного представителя Президента по Забайкальскому краю, Общественная палата Забайкальского края. </w:t>
      </w:r>
      <w:r w:rsidR="00CD14F8" w:rsidRPr="00CA55DC">
        <w:rPr>
          <w:rFonts w:ascii="Times New Roman" w:hAnsi="Times New Roman" w:cs="Times New Roman"/>
          <w:sz w:val="28"/>
          <w:szCs w:val="28"/>
        </w:rPr>
        <w:t>Механизм работы пункта «Горячая линия» связи с избирателями</w:t>
      </w:r>
      <w:proofErr w:type="gramStart"/>
      <w:r w:rsidR="00CD14F8" w:rsidRPr="00CA55DC">
        <w:rPr>
          <w:rFonts w:ascii="Times New Roman" w:hAnsi="Times New Roman" w:cs="Times New Roman"/>
          <w:sz w:val="28"/>
          <w:szCs w:val="28"/>
        </w:rPr>
        <w:t>»о</w:t>
      </w:r>
      <w:proofErr w:type="gramEnd"/>
      <w:r w:rsidR="00CD14F8" w:rsidRPr="00CA55DC">
        <w:rPr>
          <w:rFonts w:ascii="Times New Roman" w:hAnsi="Times New Roman" w:cs="Times New Roman"/>
          <w:sz w:val="28"/>
          <w:szCs w:val="28"/>
        </w:rPr>
        <w:t>трабатывался следующим образом: поступало обращение от избирателей, фиксировалось на бланке</w:t>
      </w:r>
      <w:r w:rsidR="00E97F11" w:rsidRPr="00CA55DC">
        <w:rPr>
          <w:rFonts w:ascii="Times New Roman" w:hAnsi="Times New Roman" w:cs="Times New Roman"/>
          <w:sz w:val="28"/>
          <w:szCs w:val="28"/>
        </w:rPr>
        <w:t xml:space="preserve"> «Лист учета обращений»</w:t>
      </w:r>
      <w:r w:rsidR="00CD14F8" w:rsidRPr="00CA55DC">
        <w:rPr>
          <w:rFonts w:ascii="Times New Roman" w:hAnsi="Times New Roman" w:cs="Times New Roman"/>
          <w:sz w:val="28"/>
          <w:szCs w:val="28"/>
        </w:rPr>
        <w:t>, направлялось,</w:t>
      </w:r>
      <w:r w:rsidR="00E97F11" w:rsidRPr="00CA55DC">
        <w:rPr>
          <w:rFonts w:ascii="Times New Roman" w:hAnsi="Times New Roman" w:cs="Times New Roman"/>
          <w:sz w:val="28"/>
          <w:szCs w:val="28"/>
        </w:rPr>
        <w:t xml:space="preserve"> </w:t>
      </w:r>
      <w:r w:rsidR="00CD14F8" w:rsidRPr="00CA55DC">
        <w:rPr>
          <w:rFonts w:ascii="Times New Roman" w:hAnsi="Times New Roman" w:cs="Times New Roman"/>
          <w:sz w:val="28"/>
          <w:szCs w:val="28"/>
        </w:rPr>
        <w:t>либо в Избирательную комиссию Забайкальского края для проверки полученной информации (в случае необходимости), либо в адрес органов</w:t>
      </w:r>
      <w:r w:rsidR="00E97F11" w:rsidRPr="00CA55DC">
        <w:rPr>
          <w:rFonts w:ascii="Times New Roman" w:hAnsi="Times New Roman" w:cs="Times New Roman"/>
          <w:sz w:val="28"/>
          <w:szCs w:val="28"/>
        </w:rPr>
        <w:t xml:space="preserve"> законодательной, исполнительной власти, в штабы партий кандидатов, участвующих в выборах, либо</w:t>
      </w:r>
      <w:r w:rsidR="00CD14F8" w:rsidRPr="00CA55DC">
        <w:rPr>
          <w:rFonts w:ascii="Times New Roman" w:hAnsi="Times New Roman" w:cs="Times New Roman"/>
          <w:sz w:val="28"/>
          <w:szCs w:val="28"/>
        </w:rPr>
        <w:t xml:space="preserve"> </w:t>
      </w:r>
      <w:r w:rsidR="00E97F11" w:rsidRPr="00CA55DC">
        <w:rPr>
          <w:rFonts w:ascii="Times New Roman" w:hAnsi="Times New Roman" w:cs="Times New Roman"/>
          <w:sz w:val="28"/>
          <w:szCs w:val="28"/>
        </w:rPr>
        <w:t xml:space="preserve">иному адресату. Одновременно, ежедневно в центральный пункт «Горячая линия» связи с избирателями  (Москва, Российский фонд свободных выборов)  направлялись сводки поступивших </w:t>
      </w:r>
      <w:proofErr w:type="gramStart"/>
      <w:r w:rsidR="00E97F11" w:rsidRPr="00CA55DC">
        <w:rPr>
          <w:rFonts w:ascii="Times New Roman" w:hAnsi="Times New Roman" w:cs="Times New Roman"/>
          <w:sz w:val="28"/>
          <w:szCs w:val="28"/>
        </w:rPr>
        <w:t>обращений</w:t>
      </w:r>
      <w:proofErr w:type="gramEnd"/>
      <w:r w:rsidR="00E97F11" w:rsidRPr="00CA55DC">
        <w:rPr>
          <w:rFonts w:ascii="Times New Roman" w:hAnsi="Times New Roman" w:cs="Times New Roman"/>
          <w:sz w:val="28"/>
          <w:szCs w:val="28"/>
        </w:rPr>
        <w:t xml:space="preserve"> и описание мер, принятых по обращениям избирателей.  </w:t>
      </w:r>
      <w:r w:rsidR="00BC5767" w:rsidRPr="00CA55DC">
        <w:rPr>
          <w:rFonts w:ascii="Times New Roman" w:hAnsi="Times New Roman" w:cs="Times New Roman"/>
          <w:sz w:val="28"/>
          <w:szCs w:val="28"/>
        </w:rPr>
        <w:t xml:space="preserve">Во время избирательных кампаний этого периода была установлена централизованная </w:t>
      </w:r>
      <w:r w:rsidR="00BC5767" w:rsidRPr="00CA55DC">
        <w:rPr>
          <w:rFonts w:ascii="Times New Roman" w:hAnsi="Times New Roman" w:cs="Times New Roman"/>
          <w:sz w:val="28"/>
          <w:szCs w:val="28"/>
        </w:rPr>
        <w:lastRenderedPageBreak/>
        <w:t>электронная база данных «</w:t>
      </w:r>
      <w:proofErr w:type="spellStart"/>
      <w:r w:rsidR="00BC5767" w:rsidRPr="00CA55DC">
        <w:rPr>
          <w:rFonts w:ascii="Times New Roman" w:hAnsi="Times New Roman" w:cs="Times New Roman"/>
          <w:sz w:val="28"/>
          <w:szCs w:val="28"/>
          <w:lang w:val="en-US"/>
        </w:rPr>
        <w:t>Hotlain</w:t>
      </w:r>
      <w:proofErr w:type="spellEnd"/>
      <w:r w:rsidR="00964C4F">
        <w:rPr>
          <w:rFonts w:ascii="Times New Roman" w:hAnsi="Times New Roman" w:cs="Times New Roman"/>
          <w:sz w:val="28"/>
          <w:szCs w:val="28"/>
        </w:rPr>
        <w:t>», которая значительно облегчила</w:t>
      </w:r>
      <w:r w:rsidR="00BC5767" w:rsidRPr="00CA55DC">
        <w:rPr>
          <w:rFonts w:ascii="Times New Roman" w:hAnsi="Times New Roman" w:cs="Times New Roman"/>
          <w:sz w:val="28"/>
          <w:szCs w:val="28"/>
        </w:rPr>
        <w:t xml:space="preserve"> работу с фиксированием обращений избирателей  и направле</w:t>
      </w:r>
      <w:r w:rsidR="00586991">
        <w:rPr>
          <w:rFonts w:ascii="Times New Roman" w:hAnsi="Times New Roman" w:cs="Times New Roman"/>
          <w:sz w:val="28"/>
          <w:szCs w:val="28"/>
        </w:rPr>
        <w:t xml:space="preserve">нием </w:t>
      </w:r>
      <w:proofErr w:type="spellStart"/>
      <w:proofErr w:type="gramStart"/>
      <w:r w:rsidR="00586991">
        <w:rPr>
          <w:rFonts w:ascii="Times New Roman" w:hAnsi="Times New Roman" w:cs="Times New Roman"/>
          <w:sz w:val="28"/>
          <w:szCs w:val="28"/>
        </w:rPr>
        <w:t>экспресс-информации</w:t>
      </w:r>
      <w:proofErr w:type="spellEnd"/>
      <w:proofErr w:type="gramEnd"/>
      <w:r w:rsidR="00586991">
        <w:rPr>
          <w:rFonts w:ascii="Times New Roman" w:hAnsi="Times New Roman" w:cs="Times New Roman"/>
          <w:sz w:val="28"/>
          <w:szCs w:val="28"/>
        </w:rPr>
        <w:t xml:space="preserve"> адреса</w:t>
      </w:r>
      <w:r w:rsidR="00BC5767" w:rsidRPr="00CA55DC">
        <w:rPr>
          <w:rFonts w:ascii="Times New Roman" w:hAnsi="Times New Roman" w:cs="Times New Roman"/>
          <w:sz w:val="28"/>
          <w:szCs w:val="28"/>
        </w:rPr>
        <w:t xml:space="preserve">там. </w:t>
      </w:r>
      <w:r w:rsidR="00E97F11" w:rsidRPr="00CA55DC">
        <w:rPr>
          <w:rFonts w:ascii="Times New Roman" w:hAnsi="Times New Roman" w:cs="Times New Roman"/>
          <w:sz w:val="28"/>
          <w:szCs w:val="28"/>
        </w:rPr>
        <w:t xml:space="preserve">В течение месяца, за время работы пункта «Горячая линия» были получены ответы на обращения избирателей. </w:t>
      </w:r>
    </w:p>
    <w:p w:rsidR="001B0F7D" w:rsidRPr="00CA55DC" w:rsidRDefault="00CD14F8"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целом,</w:t>
      </w:r>
      <w:r w:rsidR="00E97F11" w:rsidRPr="00CA55DC">
        <w:rPr>
          <w:rFonts w:ascii="Times New Roman" w:hAnsi="Times New Roman" w:cs="Times New Roman"/>
          <w:sz w:val="28"/>
          <w:szCs w:val="28"/>
        </w:rPr>
        <w:t xml:space="preserve"> за ноябрь-декабрь 2011 и февраль-март 2012</w:t>
      </w:r>
      <w:r w:rsidRPr="00CA55DC">
        <w:rPr>
          <w:rFonts w:ascii="Times New Roman" w:hAnsi="Times New Roman" w:cs="Times New Roman"/>
          <w:sz w:val="28"/>
          <w:szCs w:val="28"/>
        </w:rPr>
        <w:t xml:space="preserve"> </w:t>
      </w:r>
      <w:r w:rsidR="00E97F11" w:rsidRPr="00CA55DC">
        <w:rPr>
          <w:rFonts w:ascii="Times New Roman" w:hAnsi="Times New Roman" w:cs="Times New Roman"/>
          <w:sz w:val="28"/>
          <w:szCs w:val="28"/>
        </w:rPr>
        <w:t xml:space="preserve">гг. на пункт общественного наблюдения за ходом выборов </w:t>
      </w:r>
      <w:r w:rsidR="00586991">
        <w:rPr>
          <w:rFonts w:ascii="Times New Roman" w:hAnsi="Times New Roman" w:cs="Times New Roman"/>
          <w:sz w:val="28"/>
          <w:szCs w:val="28"/>
        </w:rPr>
        <w:t xml:space="preserve">в Забайкальском крае </w:t>
      </w:r>
      <w:r w:rsidR="00E97F11" w:rsidRPr="00CA55DC">
        <w:rPr>
          <w:rFonts w:ascii="Times New Roman" w:hAnsi="Times New Roman" w:cs="Times New Roman"/>
          <w:sz w:val="28"/>
          <w:szCs w:val="28"/>
        </w:rPr>
        <w:t xml:space="preserve">поступило 286 обращений. В отличие от деятельности двух предыдущих «Горячих линий» 2008 и 2009 </w:t>
      </w:r>
      <w:proofErr w:type="spellStart"/>
      <w:proofErr w:type="gramStart"/>
      <w:r w:rsidR="00E97F11" w:rsidRPr="00CA55DC">
        <w:rPr>
          <w:rFonts w:ascii="Times New Roman" w:hAnsi="Times New Roman" w:cs="Times New Roman"/>
          <w:sz w:val="28"/>
          <w:szCs w:val="28"/>
        </w:rPr>
        <w:t>гг</w:t>
      </w:r>
      <w:proofErr w:type="spellEnd"/>
      <w:proofErr w:type="gramEnd"/>
      <w:r w:rsidR="00BC5767" w:rsidRPr="00CA55DC">
        <w:rPr>
          <w:rFonts w:ascii="Times New Roman" w:hAnsi="Times New Roman" w:cs="Times New Roman"/>
          <w:sz w:val="28"/>
          <w:szCs w:val="28"/>
        </w:rPr>
        <w:t>, обращения социально-бытового характера сократились, преобладали вопросы, связанные с организацией  избирательного процесса.</w:t>
      </w:r>
      <w:r w:rsidR="00964C4F">
        <w:rPr>
          <w:rFonts w:ascii="Times New Roman" w:hAnsi="Times New Roman" w:cs="Times New Roman"/>
          <w:sz w:val="28"/>
          <w:szCs w:val="28"/>
        </w:rPr>
        <w:t xml:space="preserve"> </w:t>
      </w:r>
      <w:r w:rsidR="001B0F7D" w:rsidRPr="00CA55DC">
        <w:rPr>
          <w:rFonts w:ascii="Times New Roman" w:hAnsi="Times New Roman" w:cs="Times New Roman"/>
          <w:sz w:val="28"/>
          <w:szCs w:val="28"/>
        </w:rPr>
        <w:t xml:space="preserve">Преобладающие </w:t>
      </w:r>
      <w:r w:rsidR="00BC5767" w:rsidRPr="00CA55DC">
        <w:rPr>
          <w:rFonts w:ascii="Times New Roman" w:hAnsi="Times New Roman" w:cs="Times New Roman"/>
          <w:sz w:val="28"/>
          <w:szCs w:val="28"/>
        </w:rPr>
        <w:t>вопрос</w:t>
      </w:r>
      <w:r w:rsidR="00964C4F">
        <w:rPr>
          <w:rFonts w:ascii="Times New Roman" w:hAnsi="Times New Roman" w:cs="Times New Roman"/>
          <w:sz w:val="28"/>
          <w:szCs w:val="28"/>
        </w:rPr>
        <w:t>ы</w:t>
      </w:r>
      <w:r w:rsidR="00BC5767" w:rsidRPr="00CA55DC">
        <w:rPr>
          <w:rFonts w:ascii="Times New Roman" w:hAnsi="Times New Roman" w:cs="Times New Roman"/>
          <w:sz w:val="28"/>
          <w:szCs w:val="28"/>
        </w:rPr>
        <w:t xml:space="preserve">: место расположения своего избирательного участка, </w:t>
      </w:r>
      <w:r w:rsidR="001B0F7D" w:rsidRPr="00CA55DC">
        <w:rPr>
          <w:rFonts w:ascii="Times New Roman" w:hAnsi="Times New Roman" w:cs="Times New Roman"/>
          <w:sz w:val="28"/>
          <w:szCs w:val="28"/>
        </w:rPr>
        <w:t xml:space="preserve">время работы участковых избирательных комиссий,  почему нет приглашений на выборы либо </w:t>
      </w:r>
      <w:r w:rsidR="00964C4F">
        <w:rPr>
          <w:rFonts w:ascii="Times New Roman" w:hAnsi="Times New Roman" w:cs="Times New Roman"/>
          <w:sz w:val="28"/>
          <w:szCs w:val="28"/>
        </w:rPr>
        <w:t>не всем их приносят, не уточнен</w:t>
      </w:r>
      <w:r w:rsidR="001B0F7D" w:rsidRPr="00CA55DC">
        <w:rPr>
          <w:rFonts w:ascii="Times New Roman" w:hAnsi="Times New Roman" w:cs="Times New Roman"/>
          <w:sz w:val="28"/>
          <w:szCs w:val="28"/>
        </w:rPr>
        <w:t xml:space="preserve">ы </w:t>
      </w:r>
      <w:r w:rsidR="00BC5767" w:rsidRPr="00CA55DC">
        <w:rPr>
          <w:rFonts w:ascii="Times New Roman" w:hAnsi="Times New Roman" w:cs="Times New Roman"/>
          <w:sz w:val="28"/>
          <w:szCs w:val="28"/>
        </w:rPr>
        <w:t xml:space="preserve">списки избирателей, проблемы голосования избирателей с временной пропиской. </w:t>
      </w:r>
      <w:r w:rsidR="00E97F11" w:rsidRPr="00CA55DC">
        <w:rPr>
          <w:rFonts w:ascii="Times New Roman" w:hAnsi="Times New Roman" w:cs="Times New Roman"/>
          <w:sz w:val="28"/>
          <w:szCs w:val="28"/>
        </w:rPr>
        <w:t xml:space="preserve"> </w:t>
      </w:r>
      <w:r w:rsidR="001B0F7D" w:rsidRPr="00CA55DC">
        <w:rPr>
          <w:rFonts w:ascii="Times New Roman" w:hAnsi="Times New Roman" w:cs="Times New Roman"/>
          <w:sz w:val="28"/>
          <w:szCs w:val="28"/>
        </w:rPr>
        <w:t>По результатам деятельности «Горячей линии» связи с избирателями Забайкальского края были обобщены и сформулированы предложения для устранения некоторых проблем. Так, на выборах в марте 2012 года приглашения на выборы были подготовлены для всех избирателей Забайкальского края, в которых был указан адрес избирательного участка, время работы до дня выборов.  Иные предложения, по итогам обращений избирателей на пункт «Горячая линия» связи с избирателями Забайкальского края:</w:t>
      </w:r>
    </w:p>
    <w:p w:rsidR="002A11EA" w:rsidRPr="00CA55DC" w:rsidRDefault="001B0F7D"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по составу самой участковой комиссии</w:t>
      </w:r>
      <w:r w:rsidR="00964C4F">
        <w:rPr>
          <w:rFonts w:ascii="Times New Roman" w:hAnsi="Times New Roman" w:cs="Times New Roman"/>
          <w:sz w:val="28"/>
          <w:szCs w:val="28"/>
        </w:rPr>
        <w:t xml:space="preserve"> </w:t>
      </w:r>
      <w:r w:rsidRPr="00CA55DC">
        <w:rPr>
          <w:rFonts w:ascii="Times New Roman" w:hAnsi="Times New Roman" w:cs="Times New Roman"/>
          <w:sz w:val="28"/>
          <w:szCs w:val="28"/>
        </w:rPr>
        <w:t>-</w:t>
      </w:r>
      <w:r w:rsidR="00B537F2" w:rsidRPr="00CA55DC">
        <w:rPr>
          <w:rFonts w:ascii="Times New Roman" w:hAnsi="Times New Roman" w:cs="Times New Roman"/>
          <w:sz w:val="28"/>
          <w:szCs w:val="28"/>
        </w:rPr>
        <w:t xml:space="preserve"> вывести </w:t>
      </w:r>
      <w:r w:rsidRPr="00CA55DC">
        <w:rPr>
          <w:rFonts w:ascii="Times New Roman" w:hAnsi="Times New Roman" w:cs="Times New Roman"/>
          <w:sz w:val="28"/>
          <w:szCs w:val="28"/>
        </w:rPr>
        <w:t xml:space="preserve"> представител</w:t>
      </w:r>
      <w:r w:rsidR="00B537F2" w:rsidRPr="00CA55DC">
        <w:rPr>
          <w:rFonts w:ascii="Times New Roman" w:hAnsi="Times New Roman" w:cs="Times New Roman"/>
          <w:sz w:val="28"/>
          <w:szCs w:val="28"/>
        </w:rPr>
        <w:t>ей местной администрации, поскольку сильно их влияние на избирателей;</w:t>
      </w:r>
    </w:p>
    <w:p w:rsidR="00B537F2" w:rsidRPr="00CA55DC" w:rsidRDefault="00B537F2" w:rsidP="000A6157">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 xml:space="preserve">по спискам избирателей – как явствует из </w:t>
      </w:r>
      <w:proofErr w:type="spellStart"/>
      <w:r w:rsidRPr="00CA55DC">
        <w:rPr>
          <w:rFonts w:ascii="Times New Roman" w:hAnsi="Times New Roman" w:cs="Times New Roman"/>
          <w:sz w:val="28"/>
          <w:szCs w:val="28"/>
        </w:rPr>
        <w:t>обращенй</w:t>
      </w:r>
      <w:proofErr w:type="spellEnd"/>
      <w:r w:rsidRPr="00CA55DC">
        <w:rPr>
          <w:rFonts w:ascii="Times New Roman" w:hAnsi="Times New Roman" w:cs="Times New Roman"/>
          <w:sz w:val="28"/>
          <w:szCs w:val="28"/>
        </w:rPr>
        <w:t xml:space="preserve"> на «Горячую линию»,  за последние с 2008-09 годов выборов в списках по прежнему записаны уже давно не проживающие по указанному адресу избиратели, либо внесены фамилии прежних владельцев этой квартиры.</w:t>
      </w:r>
      <w:proofErr w:type="gramEnd"/>
      <w:r w:rsidRPr="00CA55DC">
        <w:rPr>
          <w:rFonts w:ascii="Times New Roman" w:hAnsi="Times New Roman" w:cs="Times New Roman"/>
          <w:sz w:val="28"/>
          <w:szCs w:val="28"/>
        </w:rPr>
        <w:t xml:space="preserve"> На обращение в территориальные избирательные комиссии руководителя «Горячей линии»  как правило, давался один ответ – мы не имеем права что-либо изменять сейчас в списках. Вопрос по спискам избирателей так и остался открытым, однако  до следующих выборов его необходимо решить. Общественн</w:t>
      </w:r>
      <w:r w:rsidR="00F57BCE" w:rsidRPr="00CA55DC">
        <w:rPr>
          <w:rFonts w:ascii="Times New Roman" w:hAnsi="Times New Roman" w:cs="Times New Roman"/>
          <w:sz w:val="28"/>
          <w:szCs w:val="28"/>
        </w:rPr>
        <w:t>ой</w:t>
      </w:r>
      <w:r w:rsidRPr="00CA55DC">
        <w:rPr>
          <w:rFonts w:ascii="Times New Roman" w:hAnsi="Times New Roman" w:cs="Times New Roman"/>
          <w:sz w:val="28"/>
          <w:szCs w:val="28"/>
        </w:rPr>
        <w:t xml:space="preserve"> палат</w:t>
      </w:r>
      <w:r w:rsidR="00F57BCE" w:rsidRPr="00CA55DC">
        <w:rPr>
          <w:rFonts w:ascii="Times New Roman" w:hAnsi="Times New Roman" w:cs="Times New Roman"/>
          <w:sz w:val="28"/>
          <w:szCs w:val="28"/>
        </w:rPr>
        <w:t>е</w:t>
      </w:r>
      <w:r w:rsidRPr="00CA55DC">
        <w:rPr>
          <w:rFonts w:ascii="Times New Roman" w:hAnsi="Times New Roman" w:cs="Times New Roman"/>
          <w:sz w:val="28"/>
          <w:szCs w:val="28"/>
        </w:rPr>
        <w:t xml:space="preserve"> Забайкальского края  </w:t>
      </w:r>
      <w:r w:rsidR="00F57BCE" w:rsidRPr="00CA55DC">
        <w:rPr>
          <w:rFonts w:ascii="Times New Roman" w:hAnsi="Times New Roman" w:cs="Times New Roman"/>
          <w:sz w:val="28"/>
          <w:szCs w:val="28"/>
        </w:rPr>
        <w:t>совместно с избирательной комиссией Забайкальского края необходимо обсудить данную проблему и принять меры к ее разрешению;</w:t>
      </w:r>
    </w:p>
    <w:p w:rsidR="00192CDF" w:rsidRPr="00CA55DC" w:rsidRDefault="0003107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усилить информационно-просветительскую  деятельность </w:t>
      </w:r>
      <w:proofErr w:type="spellStart"/>
      <w:r w:rsidRPr="00CA55DC">
        <w:rPr>
          <w:rFonts w:ascii="Times New Roman" w:hAnsi="Times New Roman" w:cs="Times New Roman"/>
          <w:sz w:val="28"/>
          <w:szCs w:val="28"/>
        </w:rPr>
        <w:t>избиретелей</w:t>
      </w:r>
      <w:proofErr w:type="spellEnd"/>
      <w:r w:rsidRPr="00CA55DC">
        <w:rPr>
          <w:rFonts w:ascii="Times New Roman" w:hAnsi="Times New Roman" w:cs="Times New Roman"/>
          <w:sz w:val="28"/>
          <w:szCs w:val="28"/>
        </w:rPr>
        <w:t xml:space="preserve"> Забайкальского </w:t>
      </w:r>
      <w:proofErr w:type="spellStart"/>
      <w:r w:rsidRPr="00CA55DC">
        <w:rPr>
          <w:rFonts w:ascii="Times New Roman" w:hAnsi="Times New Roman" w:cs="Times New Roman"/>
          <w:sz w:val="28"/>
          <w:szCs w:val="28"/>
        </w:rPr>
        <w:t>края</w:t>
      </w:r>
      <w:proofErr w:type="gramStart"/>
      <w:r w:rsidR="00F57BCE" w:rsidRPr="00CA55DC">
        <w:rPr>
          <w:rFonts w:ascii="Times New Roman" w:hAnsi="Times New Roman" w:cs="Times New Roman"/>
          <w:sz w:val="28"/>
          <w:szCs w:val="28"/>
        </w:rPr>
        <w:t>,и</w:t>
      </w:r>
      <w:proofErr w:type="gramEnd"/>
      <w:r w:rsidR="00F57BCE" w:rsidRPr="00CA55DC">
        <w:rPr>
          <w:rFonts w:ascii="Times New Roman" w:hAnsi="Times New Roman" w:cs="Times New Roman"/>
          <w:sz w:val="28"/>
          <w:szCs w:val="28"/>
        </w:rPr>
        <w:t>здать</w:t>
      </w:r>
      <w:proofErr w:type="spellEnd"/>
      <w:r w:rsidR="00F57BCE" w:rsidRPr="00CA55DC">
        <w:rPr>
          <w:rFonts w:ascii="Times New Roman" w:hAnsi="Times New Roman" w:cs="Times New Roman"/>
          <w:sz w:val="28"/>
          <w:szCs w:val="28"/>
        </w:rPr>
        <w:t xml:space="preserve"> и широко распространить небольшие буклеты с</w:t>
      </w:r>
      <w:r w:rsidR="00111C0F" w:rsidRPr="00CA55DC">
        <w:rPr>
          <w:rFonts w:ascii="Times New Roman" w:hAnsi="Times New Roman" w:cs="Times New Roman"/>
          <w:sz w:val="28"/>
          <w:szCs w:val="28"/>
        </w:rPr>
        <w:t xml:space="preserve"> </w:t>
      </w:r>
      <w:r w:rsidR="00F57BCE" w:rsidRPr="00CA55DC">
        <w:rPr>
          <w:rFonts w:ascii="Times New Roman" w:hAnsi="Times New Roman" w:cs="Times New Roman"/>
          <w:sz w:val="28"/>
          <w:szCs w:val="28"/>
        </w:rPr>
        <w:t>ответами на часто встречающиеся вопросы по тем проблемам, которые возникали в день выборов</w:t>
      </w:r>
      <w:r w:rsidR="00192CDF" w:rsidRPr="00CA55DC">
        <w:rPr>
          <w:rFonts w:ascii="Times New Roman" w:hAnsi="Times New Roman" w:cs="Times New Roman"/>
          <w:sz w:val="28"/>
          <w:szCs w:val="28"/>
        </w:rPr>
        <w:t>;</w:t>
      </w:r>
    </w:p>
    <w:p w:rsidR="00F57BCE" w:rsidRPr="00CA55DC" w:rsidRDefault="00192CDF"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обратиться к Губернатору Забайкальского края с </w:t>
      </w:r>
      <w:proofErr w:type="spellStart"/>
      <w:r w:rsidRPr="00CA55DC">
        <w:rPr>
          <w:rFonts w:ascii="Times New Roman" w:hAnsi="Times New Roman" w:cs="Times New Roman"/>
          <w:sz w:val="28"/>
          <w:szCs w:val="28"/>
        </w:rPr>
        <w:t>предложеним</w:t>
      </w:r>
      <w:proofErr w:type="spellEnd"/>
      <w:r w:rsidRPr="00CA55DC">
        <w:rPr>
          <w:rFonts w:ascii="Times New Roman" w:hAnsi="Times New Roman" w:cs="Times New Roman"/>
          <w:sz w:val="28"/>
          <w:szCs w:val="28"/>
        </w:rPr>
        <w:t xml:space="preserve"> о введении члена Общественной палаты Забайкальского края в рабочую группу </w:t>
      </w:r>
      <w:r w:rsidR="00C0318F" w:rsidRPr="00CA55DC">
        <w:rPr>
          <w:rFonts w:ascii="Times New Roman" w:hAnsi="Times New Roman" w:cs="Times New Roman"/>
          <w:sz w:val="28"/>
          <w:szCs w:val="28"/>
        </w:rPr>
        <w:t xml:space="preserve">по координации деятельности избирательной комиссии Забайкальского края территориальных, федеральных  органов исполнительной власти Забайкальского края, судебных органов и глав администраций муниципальных </w:t>
      </w:r>
      <w:proofErr w:type="spellStart"/>
      <w:r w:rsidR="00C0318F" w:rsidRPr="00CA55DC">
        <w:rPr>
          <w:rFonts w:ascii="Times New Roman" w:hAnsi="Times New Roman" w:cs="Times New Roman"/>
          <w:sz w:val="28"/>
          <w:szCs w:val="28"/>
        </w:rPr>
        <w:t>районов</w:t>
      </w:r>
      <w:proofErr w:type="gramStart"/>
      <w:r w:rsidR="00467FF2" w:rsidRPr="00CA55DC">
        <w:rPr>
          <w:rFonts w:ascii="Times New Roman" w:hAnsi="Times New Roman" w:cs="Times New Roman"/>
          <w:sz w:val="28"/>
          <w:szCs w:val="28"/>
        </w:rPr>
        <w:t>,г</w:t>
      </w:r>
      <w:proofErr w:type="gramEnd"/>
      <w:r w:rsidR="00467FF2" w:rsidRPr="00CA55DC">
        <w:rPr>
          <w:rFonts w:ascii="Times New Roman" w:hAnsi="Times New Roman" w:cs="Times New Roman"/>
          <w:sz w:val="28"/>
          <w:szCs w:val="28"/>
        </w:rPr>
        <w:t>ородских</w:t>
      </w:r>
      <w:proofErr w:type="spellEnd"/>
      <w:r w:rsidR="00467FF2" w:rsidRPr="00CA55DC">
        <w:rPr>
          <w:rFonts w:ascii="Times New Roman" w:hAnsi="Times New Roman" w:cs="Times New Roman"/>
          <w:sz w:val="28"/>
          <w:szCs w:val="28"/>
        </w:rPr>
        <w:t xml:space="preserve"> округов Забайкальского края, при </w:t>
      </w:r>
      <w:proofErr w:type="spellStart"/>
      <w:r w:rsidR="00467FF2" w:rsidRPr="00CA55DC">
        <w:rPr>
          <w:rFonts w:ascii="Times New Roman" w:hAnsi="Times New Roman" w:cs="Times New Roman"/>
          <w:sz w:val="28"/>
          <w:szCs w:val="28"/>
        </w:rPr>
        <w:t>осуществлениирегистрации</w:t>
      </w:r>
      <w:proofErr w:type="spellEnd"/>
      <w:r w:rsidR="00467FF2" w:rsidRPr="00CA55DC">
        <w:rPr>
          <w:rFonts w:ascii="Times New Roman" w:hAnsi="Times New Roman" w:cs="Times New Roman"/>
          <w:sz w:val="28"/>
          <w:szCs w:val="28"/>
        </w:rPr>
        <w:t xml:space="preserve"> (учета) избирателей, участников </w:t>
      </w:r>
      <w:r w:rsidR="00467FF2" w:rsidRPr="00CA55DC">
        <w:rPr>
          <w:rFonts w:ascii="Times New Roman" w:hAnsi="Times New Roman" w:cs="Times New Roman"/>
          <w:sz w:val="28"/>
          <w:szCs w:val="28"/>
        </w:rPr>
        <w:lastRenderedPageBreak/>
        <w:t>референдума и установления численности зарегистрированных избирателей, участников референдума на территории Забайкальского края(распоряжение Губернатора № 197-Ф, от 19 апреля 2011 г)</w:t>
      </w:r>
      <w:r w:rsidR="00B931D7" w:rsidRPr="00CA55DC">
        <w:rPr>
          <w:rFonts w:ascii="Times New Roman" w:hAnsi="Times New Roman" w:cs="Times New Roman"/>
          <w:sz w:val="28"/>
          <w:szCs w:val="28"/>
        </w:rPr>
        <w:t>.</w:t>
      </w:r>
    </w:p>
    <w:p w:rsidR="00B931D7" w:rsidRPr="00CA55DC" w:rsidRDefault="00B931D7" w:rsidP="000A6157">
      <w:pPr>
        <w:spacing w:after="0" w:line="240" w:lineRule="auto"/>
        <w:ind w:firstLine="709"/>
        <w:jc w:val="both"/>
        <w:rPr>
          <w:rFonts w:ascii="Times New Roman" w:hAnsi="Times New Roman" w:cs="Times New Roman"/>
          <w:sz w:val="28"/>
          <w:szCs w:val="28"/>
        </w:rPr>
      </w:pPr>
    </w:p>
    <w:p w:rsidR="00F83755" w:rsidRPr="00CA55DC" w:rsidRDefault="0048498D" w:rsidP="009B7386">
      <w:pPr>
        <w:pStyle w:val="a9"/>
        <w:numPr>
          <w:ilvl w:val="1"/>
          <w:numId w:val="45"/>
        </w:numPr>
        <w:spacing w:after="0" w:line="240" w:lineRule="auto"/>
        <w:jc w:val="center"/>
        <w:rPr>
          <w:rFonts w:ascii="Times New Roman" w:hAnsi="Times New Roman" w:cs="Times New Roman"/>
          <w:b/>
          <w:sz w:val="28"/>
          <w:szCs w:val="28"/>
        </w:rPr>
      </w:pPr>
      <w:r w:rsidRPr="00CA55DC">
        <w:rPr>
          <w:rFonts w:ascii="Times New Roman" w:hAnsi="Times New Roman" w:cs="Times New Roman"/>
          <w:b/>
          <w:sz w:val="28"/>
          <w:szCs w:val="28"/>
        </w:rPr>
        <w:t>Общая характеристика средств массовой информации и их значения в развитии гражданского общества</w:t>
      </w:r>
      <w:r w:rsidR="00586991">
        <w:rPr>
          <w:rFonts w:ascii="Times New Roman" w:hAnsi="Times New Roman" w:cs="Times New Roman"/>
          <w:b/>
          <w:sz w:val="28"/>
          <w:szCs w:val="28"/>
        </w:rPr>
        <w:t xml:space="preserve"> в З</w:t>
      </w:r>
      <w:r w:rsidR="00964C4F">
        <w:rPr>
          <w:rFonts w:ascii="Times New Roman" w:hAnsi="Times New Roman" w:cs="Times New Roman"/>
          <w:b/>
          <w:sz w:val="28"/>
          <w:szCs w:val="28"/>
        </w:rPr>
        <w:t>абайкальском крае.</w:t>
      </w:r>
    </w:p>
    <w:p w:rsidR="00B931D7" w:rsidRPr="00CA55DC" w:rsidRDefault="00B931D7" w:rsidP="00B931D7">
      <w:pPr>
        <w:spacing w:after="0" w:line="240" w:lineRule="auto"/>
        <w:ind w:firstLine="709"/>
        <w:jc w:val="center"/>
        <w:rPr>
          <w:rFonts w:ascii="Times New Roman" w:hAnsi="Times New Roman" w:cs="Times New Roman"/>
          <w:b/>
          <w:sz w:val="28"/>
          <w:szCs w:val="28"/>
        </w:rPr>
      </w:pPr>
    </w:p>
    <w:p w:rsidR="00964C4F" w:rsidRDefault="004305A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Печатные СМИ</w:t>
      </w:r>
      <w:r w:rsidR="00467FF2" w:rsidRPr="00CA55DC">
        <w:rPr>
          <w:rFonts w:ascii="Times New Roman" w:hAnsi="Times New Roman" w:cs="Times New Roman"/>
          <w:sz w:val="28"/>
          <w:szCs w:val="28"/>
        </w:rPr>
        <w:t xml:space="preserve">. </w:t>
      </w:r>
      <w:r w:rsidRPr="00CA55DC">
        <w:rPr>
          <w:rFonts w:ascii="Times New Roman" w:hAnsi="Times New Roman" w:cs="Times New Roman"/>
          <w:sz w:val="28"/>
          <w:szCs w:val="28"/>
        </w:rPr>
        <w:t>В структуре печатных СМИ в Забайкальском крае за последние два года существенных изменений не произошло. По-прежнему большинство краевых изданий являются еженедельниками. Они то и лидируют по тиражу, поскольку имеют и рекламное наполнен</w:t>
      </w:r>
      <w:r w:rsidR="00586991">
        <w:rPr>
          <w:rFonts w:ascii="Times New Roman" w:hAnsi="Times New Roman" w:cs="Times New Roman"/>
          <w:sz w:val="28"/>
          <w:szCs w:val="28"/>
        </w:rPr>
        <w:t>ие. В то же время каждое издание</w:t>
      </w:r>
      <w:r w:rsidRPr="00CA55DC">
        <w:rPr>
          <w:rFonts w:ascii="Times New Roman" w:hAnsi="Times New Roman" w:cs="Times New Roman"/>
          <w:sz w:val="28"/>
          <w:szCs w:val="28"/>
        </w:rPr>
        <w:t xml:space="preserve"> борется за вдумчивого читателя, поэтому публикуют статьи на самые злободневные темы, журналистские расследования, то, что интересует общество. </w:t>
      </w:r>
    </w:p>
    <w:p w:rsidR="00964C4F" w:rsidRDefault="004305A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Еженедельники «Экстра», «Эффект», газета «Дело» пользуются неизменным успехом как раз благодаря серьезным публикациям. Зачастую общественный резонанс стоит в основе журналистских изысканий, а это уже свидетельствует о связи СМИ с формирующимся гражданским обществом. Хотя назвать их системными пока сложно, этот механизм еще отрабатывается. </w:t>
      </w:r>
    </w:p>
    <w:p w:rsidR="00964C4F" w:rsidRDefault="00964C4F" w:rsidP="000A6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роль в связке</w:t>
      </w:r>
      <w:r w:rsidR="004305A6" w:rsidRPr="00CA55DC">
        <w:rPr>
          <w:rFonts w:ascii="Times New Roman" w:hAnsi="Times New Roman" w:cs="Times New Roman"/>
          <w:sz w:val="28"/>
          <w:szCs w:val="28"/>
        </w:rPr>
        <w:t xml:space="preserve"> СМИ – общество остается за старейшей и единственной ежедневной газетой «Забайкальский рабочий»</w:t>
      </w:r>
      <w:r>
        <w:rPr>
          <w:rFonts w:ascii="Times New Roman" w:hAnsi="Times New Roman" w:cs="Times New Roman"/>
          <w:sz w:val="28"/>
          <w:szCs w:val="28"/>
        </w:rPr>
        <w:t>:</w:t>
      </w:r>
      <w:r w:rsidR="004305A6" w:rsidRPr="00CA55DC">
        <w:rPr>
          <w:rFonts w:ascii="Times New Roman" w:hAnsi="Times New Roman" w:cs="Times New Roman"/>
          <w:sz w:val="28"/>
          <w:szCs w:val="28"/>
        </w:rPr>
        <w:t xml:space="preserve"> более 80 серьезных публикаций, аналитических статей опубликовано</w:t>
      </w:r>
      <w:r>
        <w:rPr>
          <w:rFonts w:ascii="Times New Roman" w:hAnsi="Times New Roman" w:cs="Times New Roman"/>
          <w:sz w:val="28"/>
          <w:szCs w:val="28"/>
        </w:rPr>
        <w:t xml:space="preserve"> ею</w:t>
      </w:r>
      <w:r w:rsidR="004305A6" w:rsidRPr="00CA55DC">
        <w:rPr>
          <w:rFonts w:ascii="Times New Roman" w:hAnsi="Times New Roman" w:cs="Times New Roman"/>
          <w:sz w:val="28"/>
          <w:szCs w:val="28"/>
        </w:rPr>
        <w:t xml:space="preserve"> за 2011 год. Журналисты издания активно сотрудничают с членами Общественной палаты  Забайкальского края, приглашают их в роли экспертов. Более 20 круглых столов на базе «Забайкальского рабочего» с приглашением широкого круга общественности проведено за минувший</w:t>
      </w:r>
      <w:r>
        <w:rPr>
          <w:rFonts w:ascii="Times New Roman" w:hAnsi="Times New Roman" w:cs="Times New Roman"/>
          <w:sz w:val="28"/>
          <w:szCs w:val="28"/>
        </w:rPr>
        <w:t xml:space="preserve"> год - темы самые актуальные: </w:t>
      </w:r>
      <w:r w:rsidR="004305A6" w:rsidRPr="00CA55DC">
        <w:rPr>
          <w:rFonts w:ascii="Times New Roman" w:hAnsi="Times New Roman" w:cs="Times New Roman"/>
          <w:sz w:val="28"/>
          <w:szCs w:val="28"/>
        </w:rPr>
        <w:t xml:space="preserve"> политик</w:t>
      </w:r>
      <w:r>
        <w:rPr>
          <w:rFonts w:ascii="Times New Roman" w:hAnsi="Times New Roman" w:cs="Times New Roman"/>
          <w:sz w:val="28"/>
          <w:szCs w:val="28"/>
        </w:rPr>
        <w:t>а</w:t>
      </w:r>
      <w:r w:rsidR="00B21DFE">
        <w:rPr>
          <w:rFonts w:ascii="Times New Roman" w:hAnsi="Times New Roman" w:cs="Times New Roman"/>
          <w:sz w:val="28"/>
          <w:szCs w:val="28"/>
        </w:rPr>
        <w:t>,</w:t>
      </w:r>
      <w:r w:rsidR="004305A6" w:rsidRPr="00CA55DC">
        <w:rPr>
          <w:rFonts w:ascii="Times New Roman" w:hAnsi="Times New Roman" w:cs="Times New Roman"/>
          <w:sz w:val="28"/>
          <w:szCs w:val="28"/>
        </w:rPr>
        <w:t xml:space="preserve"> экологи</w:t>
      </w:r>
      <w:r>
        <w:rPr>
          <w:rFonts w:ascii="Times New Roman" w:hAnsi="Times New Roman" w:cs="Times New Roman"/>
          <w:sz w:val="28"/>
          <w:szCs w:val="28"/>
        </w:rPr>
        <w:t>я</w:t>
      </w:r>
      <w:r w:rsidR="004305A6" w:rsidRPr="00CA55DC">
        <w:rPr>
          <w:rFonts w:ascii="Times New Roman" w:hAnsi="Times New Roman" w:cs="Times New Roman"/>
          <w:sz w:val="28"/>
          <w:szCs w:val="28"/>
        </w:rPr>
        <w:t>, образовани</w:t>
      </w:r>
      <w:r>
        <w:rPr>
          <w:rFonts w:ascii="Times New Roman" w:hAnsi="Times New Roman" w:cs="Times New Roman"/>
          <w:sz w:val="28"/>
          <w:szCs w:val="28"/>
        </w:rPr>
        <w:t>е</w:t>
      </w:r>
      <w:r w:rsidR="00B21DFE">
        <w:rPr>
          <w:rFonts w:ascii="Times New Roman" w:hAnsi="Times New Roman" w:cs="Times New Roman"/>
          <w:sz w:val="28"/>
          <w:szCs w:val="28"/>
        </w:rPr>
        <w:t>,</w:t>
      </w:r>
      <w:r w:rsidR="004305A6" w:rsidRPr="00CA55DC">
        <w:rPr>
          <w:rFonts w:ascii="Times New Roman" w:hAnsi="Times New Roman" w:cs="Times New Roman"/>
          <w:sz w:val="28"/>
          <w:szCs w:val="28"/>
        </w:rPr>
        <w:t xml:space="preserve"> культур</w:t>
      </w:r>
      <w:r>
        <w:rPr>
          <w:rFonts w:ascii="Times New Roman" w:hAnsi="Times New Roman" w:cs="Times New Roman"/>
          <w:sz w:val="28"/>
          <w:szCs w:val="28"/>
        </w:rPr>
        <w:t>а</w:t>
      </w:r>
      <w:r w:rsidR="004305A6" w:rsidRPr="00CA55DC">
        <w:rPr>
          <w:rFonts w:ascii="Times New Roman" w:hAnsi="Times New Roman" w:cs="Times New Roman"/>
          <w:sz w:val="28"/>
          <w:szCs w:val="28"/>
        </w:rPr>
        <w:t xml:space="preserve">. К сожалению, тираж краевой газеты остается небольшим, но резонанс от публикаций от этого не становится меньшим. </w:t>
      </w:r>
    </w:p>
    <w:p w:rsidR="00C6033D" w:rsidRDefault="004305A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Уходит такой жанр как аналитика со страниц районных газет. Финансирование изданий мизерное, рекламный ресурс – минимален. Есть и проблема с кадрами. Поэтому глубоких публикаций на страницах районных изданий очень мало. А уж критики местных властей, являющихся учредителями газет, и вовсе не найдешь.  Хотя есть газеты, активно отстаивающие интересы граждан: они публикуют их жалобы, пытаются найти виновника той или иной ситуации. Извечный спор о независи</w:t>
      </w:r>
      <w:r w:rsidR="00964C4F">
        <w:rPr>
          <w:rFonts w:ascii="Times New Roman" w:hAnsi="Times New Roman" w:cs="Times New Roman"/>
          <w:sz w:val="28"/>
          <w:szCs w:val="28"/>
        </w:rPr>
        <w:t xml:space="preserve">мости прессы не утихает. </w:t>
      </w:r>
    </w:p>
    <w:p w:rsidR="00C6033D" w:rsidRDefault="00964C4F" w:rsidP="00C603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4305A6" w:rsidRPr="00CA55DC">
        <w:rPr>
          <w:rFonts w:ascii="Times New Roman" w:hAnsi="Times New Roman" w:cs="Times New Roman"/>
          <w:sz w:val="28"/>
          <w:szCs w:val="28"/>
        </w:rPr>
        <w:t>ынок многое корректирует: конкуренция вынуждает издания искать путь к своему читателю, завоевывать его. В условиях района конкуренции почти нет, и газеты выглядят очень часто уныло и по оформлению и по содержанию.</w:t>
      </w:r>
    </w:p>
    <w:p w:rsidR="004305A6" w:rsidRPr="00C6033D" w:rsidRDefault="004305A6" w:rsidP="00C6033D">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В Чите ситуация иная – издания вынуждены искать свое лицо, по-своему привлекать читателя. К сожалению, есть и редакции, пользующиеся </w:t>
      </w:r>
      <w:r w:rsidRPr="00CA55DC">
        <w:rPr>
          <w:rFonts w:ascii="Times New Roman" w:hAnsi="Times New Roman" w:cs="Times New Roman"/>
          <w:sz w:val="28"/>
          <w:szCs w:val="28"/>
        </w:rPr>
        <w:lastRenderedPageBreak/>
        <w:t xml:space="preserve">непроверенной информацией, слухами, допускающие оскорбления. Однако, это, скорее  исключения из правил: большинство печатных СМИ ответственно относится к тому, что публикуют: судебных дел по фактам клеветы в Забайкалье не много. Что касается интереса прессы к проблемам, поднимаемым Гражданским обществом, то он с каждым годом растет, об этом свидетельствует активность печатных СМИ в освещении резонансных происшествий. Пример тому ДТП с участием бывшего сотрудника полиции, в котором погибла девушка, судебный процесс по делу бывшего помощника прокурора Чернышевского района, коррупционные скандалы крупных региональных чиновников. Вместе с тем связи Общественной палаты с журналистами печатных изданий должны быть более тесными. Это будет на пользу и редакциям и общественным деятелям и читателям. </w:t>
      </w:r>
      <w:r w:rsidRPr="00CA55DC">
        <w:rPr>
          <w:rFonts w:ascii="Times New Roman" w:hAnsi="Times New Roman" w:cs="Times New Roman"/>
          <w:b/>
          <w:sz w:val="28"/>
          <w:szCs w:val="28"/>
        </w:rPr>
        <w:t xml:space="preserve">    </w:t>
      </w:r>
    </w:p>
    <w:p w:rsidR="000E0649" w:rsidRDefault="004305A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Электронные СМИ</w:t>
      </w:r>
      <w:r w:rsidR="00467FF2" w:rsidRPr="00CA55DC">
        <w:rPr>
          <w:rFonts w:ascii="Times New Roman" w:hAnsi="Times New Roman" w:cs="Times New Roman"/>
          <w:sz w:val="28"/>
          <w:szCs w:val="28"/>
        </w:rPr>
        <w:t>.</w:t>
      </w:r>
      <w:r w:rsidR="000E0649">
        <w:rPr>
          <w:rFonts w:ascii="Times New Roman" w:hAnsi="Times New Roman" w:cs="Times New Roman"/>
          <w:sz w:val="28"/>
          <w:szCs w:val="28"/>
        </w:rPr>
        <w:t xml:space="preserve"> </w:t>
      </w:r>
      <w:r w:rsidRPr="00CA55DC">
        <w:rPr>
          <w:rFonts w:ascii="Times New Roman" w:hAnsi="Times New Roman" w:cs="Times New Roman"/>
          <w:sz w:val="28"/>
          <w:szCs w:val="28"/>
        </w:rPr>
        <w:t xml:space="preserve">В Забайкальском крае работает несколько телеканалов и радиостанций. Большинство из них вещают в краевом центре. Местные телестудии выходят в эфир в Петровске-Забайкальском и </w:t>
      </w:r>
      <w:proofErr w:type="spellStart"/>
      <w:r w:rsidRPr="00CA55DC">
        <w:rPr>
          <w:rFonts w:ascii="Times New Roman" w:hAnsi="Times New Roman" w:cs="Times New Roman"/>
          <w:sz w:val="28"/>
          <w:szCs w:val="28"/>
        </w:rPr>
        <w:t>Краснокаменске</w:t>
      </w:r>
      <w:proofErr w:type="spellEnd"/>
      <w:r w:rsidRPr="00CA55DC">
        <w:rPr>
          <w:rFonts w:ascii="Times New Roman" w:hAnsi="Times New Roman" w:cs="Times New Roman"/>
          <w:sz w:val="28"/>
          <w:szCs w:val="28"/>
        </w:rPr>
        <w:t>. Такие радиостанции как «</w:t>
      </w:r>
      <w:proofErr w:type="spellStart"/>
      <w:r w:rsidRPr="00CA55DC">
        <w:rPr>
          <w:rFonts w:ascii="Times New Roman" w:hAnsi="Times New Roman" w:cs="Times New Roman"/>
          <w:sz w:val="28"/>
          <w:szCs w:val="28"/>
        </w:rPr>
        <w:t>Европа+</w:t>
      </w:r>
      <w:proofErr w:type="spellEnd"/>
      <w:r w:rsidRPr="00CA55DC">
        <w:rPr>
          <w:rFonts w:ascii="Times New Roman" w:hAnsi="Times New Roman" w:cs="Times New Roman"/>
          <w:sz w:val="28"/>
          <w:szCs w:val="28"/>
        </w:rPr>
        <w:t xml:space="preserve">», «Радио Сибирь» начинают активно продвигаться в районы края, но альтернативы ГТРК «Чита», которая вещает на все территорию региона пока, по большому счету, нет. </w:t>
      </w:r>
    </w:p>
    <w:p w:rsidR="000E0649" w:rsidRDefault="004305A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Из телеканалов только два – «</w:t>
      </w:r>
      <w:proofErr w:type="spellStart"/>
      <w:r w:rsidRPr="00CA55DC">
        <w:rPr>
          <w:rFonts w:ascii="Times New Roman" w:hAnsi="Times New Roman" w:cs="Times New Roman"/>
          <w:sz w:val="28"/>
          <w:szCs w:val="28"/>
        </w:rPr>
        <w:t>Альтес</w:t>
      </w:r>
      <w:proofErr w:type="spellEnd"/>
      <w:r w:rsidRPr="00CA55DC">
        <w:rPr>
          <w:rFonts w:ascii="Times New Roman" w:hAnsi="Times New Roman" w:cs="Times New Roman"/>
          <w:sz w:val="28"/>
          <w:szCs w:val="28"/>
        </w:rPr>
        <w:t xml:space="preserve">» и ГТРК «Чита», занимаются производством новостных и тематических программ, остальные имеют в большей степени рекламно-развлекательное вещание. Телевидение – </w:t>
      </w:r>
      <w:proofErr w:type="spellStart"/>
      <w:r w:rsidRPr="00CA55DC">
        <w:rPr>
          <w:rFonts w:ascii="Times New Roman" w:hAnsi="Times New Roman" w:cs="Times New Roman"/>
          <w:sz w:val="28"/>
          <w:szCs w:val="28"/>
        </w:rPr>
        <w:t>высокозатратное</w:t>
      </w:r>
      <w:proofErr w:type="spellEnd"/>
      <w:r w:rsidRPr="00CA55DC">
        <w:rPr>
          <w:rFonts w:ascii="Times New Roman" w:hAnsi="Times New Roman" w:cs="Times New Roman"/>
          <w:sz w:val="28"/>
          <w:szCs w:val="28"/>
        </w:rPr>
        <w:t xml:space="preserve"> производство, поэтому каждый ориентирован на </w:t>
      </w:r>
      <w:proofErr w:type="spellStart"/>
      <w:r w:rsidRPr="00CA55DC">
        <w:rPr>
          <w:rFonts w:ascii="Times New Roman" w:hAnsi="Times New Roman" w:cs="Times New Roman"/>
          <w:sz w:val="28"/>
          <w:szCs w:val="28"/>
        </w:rPr>
        <w:t>зарабатывание</w:t>
      </w:r>
      <w:proofErr w:type="spellEnd"/>
      <w:r w:rsidRPr="00CA55DC">
        <w:rPr>
          <w:rFonts w:ascii="Times New Roman" w:hAnsi="Times New Roman" w:cs="Times New Roman"/>
          <w:sz w:val="28"/>
          <w:szCs w:val="28"/>
        </w:rPr>
        <w:t xml:space="preserve"> денег. Основным жанром двух ведущих телеканалов остается информационная программа, кстати, даже государственный холдинг ВГТРК, своим филиалам (в т.ч. и ГТРК «Чита») субсидирует расходы на производство лишь региональных «Вестей». Тематическое вещание – за свой счет.  Это, конечно, сказывается на тематике неинформационных программ – в основном это заказной продукт,</w:t>
      </w:r>
      <w:r w:rsidR="000E0649">
        <w:rPr>
          <w:rFonts w:ascii="Times New Roman" w:hAnsi="Times New Roman" w:cs="Times New Roman"/>
          <w:sz w:val="28"/>
          <w:szCs w:val="28"/>
        </w:rPr>
        <w:t xml:space="preserve"> в</w:t>
      </w:r>
      <w:r w:rsidRPr="00CA55DC">
        <w:rPr>
          <w:rFonts w:ascii="Times New Roman" w:hAnsi="Times New Roman" w:cs="Times New Roman"/>
          <w:sz w:val="28"/>
          <w:szCs w:val="28"/>
        </w:rPr>
        <w:t xml:space="preserve"> том числе и региональных</w:t>
      </w:r>
      <w:r w:rsidR="000E0649">
        <w:rPr>
          <w:rFonts w:ascii="Times New Roman" w:hAnsi="Times New Roman" w:cs="Times New Roman"/>
          <w:sz w:val="28"/>
          <w:szCs w:val="28"/>
        </w:rPr>
        <w:t>,</w:t>
      </w:r>
      <w:r w:rsidRPr="00CA55DC">
        <w:rPr>
          <w:rFonts w:ascii="Times New Roman" w:hAnsi="Times New Roman" w:cs="Times New Roman"/>
          <w:sz w:val="28"/>
          <w:szCs w:val="28"/>
        </w:rPr>
        <w:t xml:space="preserve"> и местных органов власти.  Примерно такая же ситуация и на телеканале «</w:t>
      </w:r>
      <w:proofErr w:type="spellStart"/>
      <w:r w:rsidRPr="00CA55DC">
        <w:rPr>
          <w:rFonts w:ascii="Times New Roman" w:hAnsi="Times New Roman" w:cs="Times New Roman"/>
          <w:sz w:val="28"/>
          <w:szCs w:val="28"/>
        </w:rPr>
        <w:t>Альтес</w:t>
      </w:r>
      <w:proofErr w:type="spellEnd"/>
      <w:r w:rsidRPr="00CA55DC">
        <w:rPr>
          <w:rFonts w:ascii="Times New Roman" w:hAnsi="Times New Roman" w:cs="Times New Roman"/>
          <w:sz w:val="28"/>
          <w:szCs w:val="28"/>
        </w:rPr>
        <w:t>». Обе телекомпании активно участвуют в тендерах и конкурс</w:t>
      </w:r>
      <w:r w:rsidR="000E0649">
        <w:rPr>
          <w:rFonts w:ascii="Times New Roman" w:hAnsi="Times New Roman" w:cs="Times New Roman"/>
          <w:sz w:val="28"/>
          <w:szCs w:val="28"/>
        </w:rPr>
        <w:t>ах на производство программ. Не</w:t>
      </w:r>
      <w:r w:rsidRPr="00CA55DC">
        <w:rPr>
          <w:rFonts w:ascii="Times New Roman" w:hAnsi="Times New Roman" w:cs="Times New Roman"/>
          <w:sz w:val="28"/>
          <w:szCs w:val="28"/>
        </w:rPr>
        <w:t>смотря на все трудности, телекомпании зачастую за свой счет производят общественно-значимые передачи: исторические, документальные фильмы, очерки. Так «</w:t>
      </w:r>
      <w:proofErr w:type="spellStart"/>
      <w:r w:rsidRPr="00CA55DC">
        <w:rPr>
          <w:rFonts w:ascii="Times New Roman" w:hAnsi="Times New Roman" w:cs="Times New Roman"/>
          <w:sz w:val="28"/>
          <w:szCs w:val="28"/>
        </w:rPr>
        <w:t>Альтес</w:t>
      </w:r>
      <w:proofErr w:type="spellEnd"/>
      <w:r w:rsidRPr="00CA55DC">
        <w:rPr>
          <w:rFonts w:ascii="Times New Roman" w:hAnsi="Times New Roman" w:cs="Times New Roman"/>
          <w:sz w:val="28"/>
          <w:szCs w:val="28"/>
        </w:rPr>
        <w:t xml:space="preserve">» подготовил краеведческие программы, ГТРК «Чита» серию фильмов о знаменитых земляках, истории освоения Забайкалья, героях-фронтовиках. </w:t>
      </w:r>
    </w:p>
    <w:p w:rsidR="000E0649" w:rsidRDefault="004305A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Безусловно, телевидение нуждается в поддержке, не только </w:t>
      </w:r>
      <w:proofErr w:type="spellStart"/>
      <w:r w:rsidRPr="00CA55DC">
        <w:rPr>
          <w:rFonts w:ascii="Times New Roman" w:hAnsi="Times New Roman" w:cs="Times New Roman"/>
          <w:sz w:val="28"/>
          <w:szCs w:val="28"/>
        </w:rPr>
        <w:t>госзадании</w:t>
      </w:r>
      <w:proofErr w:type="spellEnd"/>
      <w:r w:rsidRPr="00CA55DC">
        <w:rPr>
          <w:rFonts w:ascii="Times New Roman" w:hAnsi="Times New Roman" w:cs="Times New Roman"/>
          <w:sz w:val="28"/>
          <w:szCs w:val="28"/>
        </w:rPr>
        <w:t xml:space="preserve">, но и общественном </w:t>
      </w:r>
      <w:r w:rsidR="000E0649">
        <w:rPr>
          <w:rFonts w:ascii="Times New Roman" w:hAnsi="Times New Roman" w:cs="Times New Roman"/>
          <w:sz w:val="28"/>
          <w:szCs w:val="28"/>
        </w:rPr>
        <w:t xml:space="preserve">заказе. Если таковой будет, то в свет выйдет </w:t>
      </w:r>
      <w:r w:rsidRPr="00CA55DC">
        <w:rPr>
          <w:rFonts w:ascii="Times New Roman" w:hAnsi="Times New Roman" w:cs="Times New Roman"/>
          <w:sz w:val="28"/>
          <w:szCs w:val="28"/>
        </w:rPr>
        <w:t xml:space="preserve">больше качественной, аналитической, воспитывающей гражданина телевизионной продукции.   Что касается информационных программ, то они очень оперативно откликаются на проблемы и беды простого человека. Сотни сюжетов о страдающих от аварийного жилья забайкальцев, о незаконности действий работодателя, чиновничьем </w:t>
      </w:r>
      <w:proofErr w:type="gramStart"/>
      <w:r w:rsidRPr="00CA55DC">
        <w:rPr>
          <w:rFonts w:ascii="Times New Roman" w:hAnsi="Times New Roman" w:cs="Times New Roman"/>
          <w:sz w:val="28"/>
          <w:szCs w:val="28"/>
        </w:rPr>
        <w:t>беспределе</w:t>
      </w:r>
      <w:proofErr w:type="gramEnd"/>
      <w:r w:rsidRPr="00CA55DC">
        <w:rPr>
          <w:rFonts w:ascii="Times New Roman" w:hAnsi="Times New Roman" w:cs="Times New Roman"/>
          <w:sz w:val="28"/>
          <w:szCs w:val="28"/>
        </w:rPr>
        <w:t xml:space="preserve">. Реакция на такие материалы, как правило, не заставляет себя долго ждать, ведь телевидение остаётся самым зрелищным и массовым СМИ.  Показательны и акции по </w:t>
      </w:r>
      <w:r w:rsidRPr="00CA55DC">
        <w:rPr>
          <w:rFonts w:ascii="Times New Roman" w:hAnsi="Times New Roman" w:cs="Times New Roman"/>
          <w:sz w:val="28"/>
          <w:szCs w:val="28"/>
        </w:rPr>
        <w:lastRenderedPageBreak/>
        <w:t xml:space="preserve">сбору средств на сложнейшие операции, помощь погорельцам и </w:t>
      </w:r>
      <w:proofErr w:type="spellStart"/>
      <w:r w:rsidRPr="00CA55DC">
        <w:rPr>
          <w:rFonts w:ascii="Times New Roman" w:hAnsi="Times New Roman" w:cs="Times New Roman"/>
          <w:sz w:val="28"/>
          <w:szCs w:val="28"/>
        </w:rPr>
        <w:t>тд</w:t>
      </w:r>
      <w:proofErr w:type="spellEnd"/>
      <w:r w:rsidRPr="00CA55DC">
        <w:rPr>
          <w:rFonts w:ascii="Times New Roman" w:hAnsi="Times New Roman" w:cs="Times New Roman"/>
          <w:sz w:val="28"/>
          <w:szCs w:val="28"/>
        </w:rPr>
        <w:t xml:space="preserve">., которые поддерживают информационно телеканалы. Отклик в обществе это вызывает самый широкий. Активно освещается на телевидении и деятельность Общественной палаты. Ее члены частые участники </w:t>
      </w:r>
      <w:proofErr w:type="spellStart"/>
      <w:r w:rsidRPr="00CA55DC">
        <w:rPr>
          <w:rFonts w:ascii="Times New Roman" w:hAnsi="Times New Roman" w:cs="Times New Roman"/>
          <w:sz w:val="28"/>
          <w:szCs w:val="28"/>
        </w:rPr>
        <w:t>телесюжетов</w:t>
      </w:r>
      <w:proofErr w:type="spellEnd"/>
      <w:r w:rsidRPr="00CA55DC">
        <w:rPr>
          <w:rFonts w:ascii="Times New Roman" w:hAnsi="Times New Roman" w:cs="Times New Roman"/>
          <w:sz w:val="28"/>
          <w:szCs w:val="28"/>
        </w:rPr>
        <w:t xml:space="preserve"> – выступают  в качестве экспертов.  Широко освещался </w:t>
      </w:r>
      <w:proofErr w:type="gramStart"/>
      <w:r w:rsidRPr="00CA55DC">
        <w:rPr>
          <w:rFonts w:ascii="Times New Roman" w:hAnsi="Times New Roman" w:cs="Times New Roman"/>
          <w:sz w:val="28"/>
          <w:szCs w:val="28"/>
        </w:rPr>
        <w:t>прошедший</w:t>
      </w:r>
      <w:proofErr w:type="gramEnd"/>
      <w:r w:rsidRPr="00CA55DC">
        <w:rPr>
          <w:rFonts w:ascii="Times New Roman" w:hAnsi="Times New Roman" w:cs="Times New Roman"/>
          <w:sz w:val="28"/>
          <w:szCs w:val="28"/>
        </w:rPr>
        <w:t xml:space="preserve"> в Чите в октябре 2011г. Сибирский гражданский форум. Однако, таких информационных поводов не так уж и много.</w:t>
      </w:r>
    </w:p>
    <w:p w:rsidR="004305A6" w:rsidRPr="00CA55DC" w:rsidRDefault="004305A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Проблемы Гражданского общества, резонансные дела должны быть в центре постоянного внимания. Общественной палате Забайкальского края необходимо активизировать работу с журналистами и печатных и электронных СМИ, привлекать внимание к самым актуальным проблемам. Практика проведения «круглых столов», «дискуссионных площа</w:t>
      </w:r>
      <w:r w:rsidR="000E0649">
        <w:rPr>
          <w:rFonts w:ascii="Times New Roman" w:hAnsi="Times New Roman" w:cs="Times New Roman"/>
          <w:sz w:val="28"/>
          <w:szCs w:val="28"/>
        </w:rPr>
        <w:t>док», да и пленарные заседания П</w:t>
      </w:r>
      <w:r w:rsidRPr="00CA55DC">
        <w:rPr>
          <w:rFonts w:ascii="Times New Roman" w:hAnsi="Times New Roman" w:cs="Times New Roman"/>
          <w:sz w:val="28"/>
          <w:szCs w:val="28"/>
        </w:rPr>
        <w:t xml:space="preserve">алаты, уже дают свои результаты. Многие темы в СМИ были подняты как раз после вмешательства Общественной палаты. Этот курс необходимо продолжить. </w:t>
      </w:r>
    </w:p>
    <w:p w:rsidR="00B931D7" w:rsidRPr="00CA55DC" w:rsidRDefault="00B931D7" w:rsidP="000A6157">
      <w:pPr>
        <w:spacing w:after="0" w:line="240" w:lineRule="auto"/>
        <w:ind w:firstLine="709"/>
        <w:jc w:val="both"/>
        <w:rPr>
          <w:rFonts w:ascii="Times New Roman" w:hAnsi="Times New Roman" w:cs="Times New Roman"/>
          <w:sz w:val="28"/>
          <w:szCs w:val="28"/>
        </w:rPr>
      </w:pPr>
    </w:p>
    <w:p w:rsidR="00B931D7" w:rsidRDefault="00B931D7"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Default="004F471B" w:rsidP="000A6157">
      <w:pPr>
        <w:spacing w:after="0" w:line="240" w:lineRule="auto"/>
        <w:ind w:firstLine="709"/>
        <w:jc w:val="both"/>
        <w:rPr>
          <w:rFonts w:ascii="Times New Roman" w:hAnsi="Times New Roman" w:cs="Times New Roman"/>
          <w:b/>
          <w:sz w:val="28"/>
          <w:szCs w:val="28"/>
        </w:rPr>
      </w:pPr>
    </w:p>
    <w:p w:rsidR="004F471B" w:rsidRPr="00CA55DC" w:rsidRDefault="004F471B" w:rsidP="000A6157">
      <w:pPr>
        <w:spacing w:after="0" w:line="240" w:lineRule="auto"/>
        <w:ind w:firstLine="709"/>
        <w:jc w:val="both"/>
        <w:rPr>
          <w:rFonts w:ascii="Times New Roman" w:hAnsi="Times New Roman" w:cs="Times New Roman"/>
          <w:b/>
          <w:sz w:val="28"/>
          <w:szCs w:val="28"/>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9D76F3" w:rsidRDefault="009D76F3"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767B07" w:rsidRDefault="00767B07"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767B07" w:rsidRDefault="00767B07" w:rsidP="00B931D7">
      <w:pPr>
        <w:spacing w:after="0" w:line="240" w:lineRule="auto"/>
        <w:ind w:firstLine="709"/>
        <w:jc w:val="center"/>
        <w:rPr>
          <w:rFonts w:ascii="Times New Roman" w:eastAsia="Times New Roman" w:hAnsi="Times New Roman" w:cs="Times New Roman"/>
          <w:b/>
          <w:color w:val="000000"/>
          <w:sz w:val="28"/>
          <w:szCs w:val="28"/>
          <w:lang w:eastAsia="ru-RU"/>
        </w:rPr>
      </w:pPr>
    </w:p>
    <w:p w:rsidR="00767B07" w:rsidRDefault="00767B07" w:rsidP="00E40713">
      <w:pPr>
        <w:spacing w:after="0" w:line="240" w:lineRule="auto"/>
        <w:rPr>
          <w:rFonts w:ascii="Times New Roman" w:eastAsia="Times New Roman" w:hAnsi="Times New Roman" w:cs="Times New Roman"/>
          <w:b/>
          <w:color w:val="000000"/>
          <w:sz w:val="28"/>
          <w:szCs w:val="28"/>
          <w:lang w:eastAsia="ru-RU"/>
        </w:rPr>
      </w:pPr>
    </w:p>
    <w:p w:rsidR="00327A88" w:rsidRPr="00CA55DC" w:rsidRDefault="009B7386" w:rsidP="00B931D7">
      <w:pPr>
        <w:spacing w:after="0" w:line="240" w:lineRule="auto"/>
        <w:ind w:firstLine="709"/>
        <w:jc w:val="center"/>
        <w:rPr>
          <w:rFonts w:ascii="Times New Roman" w:hAnsi="Times New Roman" w:cs="Times New Roman"/>
          <w:b/>
          <w:sz w:val="28"/>
          <w:szCs w:val="28"/>
        </w:rPr>
      </w:pPr>
      <w:r w:rsidRPr="00CA55DC">
        <w:rPr>
          <w:rFonts w:ascii="Times New Roman" w:eastAsia="Times New Roman" w:hAnsi="Times New Roman" w:cs="Times New Roman"/>
          <w:b/>
          <w:color w:val="000000"/>
          <w:sz w:val="28"/>
          <w:szCs w:val="28"/>
          <w:lang w:eastAsia="ru-RU"/>
        </w:rPr>
        <w:t xml:space="preserve">Раздел </w:t>
      </w:r>
      <w:r w:rsidRPr="00CA55DC">
        <w:rPr>
          <w:rFonts w:ascii="Times New Roman" w:eastAsia="Times New Roman" w:hAnsi="Times New Roman" w:cs="Times New Roman"/>
          <w:b/>
          <w:color w:val="000000"/>
          <w:sz w:val="28"/>
          <w:szCs w:val="28"/>
          <w:lang w:val="en-US" w:eastAsia="ru-RU"/>
        </w:rPr>
        <w:t>II</w:t>
      </w:r>
      <w:r w:rsidRPr="00CA55DC">
        <w:rPr>
          <w:rFonts w:ascii="Times New Roman" w:eastAsia="Times New Roman" w:hAnsi="Times New Roman" w:cs="Times New Roman"/>
          <w:b/>
          <w:color w:val="000000"/>
          <w:sz w:val="28"/>
          <w:szCs w:val="28"/>
          <w:lang w:eastAsia="ru-RU"/>
        </w:rPr>
        <w:t>.</w:t>
      </w:r>
      <w:r w:rsidR="00327A88" w:rsidRPr="00CA55DC">
        <w:rPr>
          <w:rFonts w:ascii="Times New Roman" w:eastAsia="Times New Roman" w:hAnsi="Times New Roman" w:cs="Times New Roman"/>
          <w:b/>
          <w:color w:val="000000"/>
          <w:sz w:val="28"/>
          <w:szCs w:val="28"/>
          <w:lang w:eastAsia="ru-RU"/>
        </w:rPr>
        <w:t xml:space="preserve"> </w:t>
      </w:r>
      <w:r w:rsidRPr="00CA55DC">
        <w:rPr>
          <w:rFonts w:ascii="Times New Roman" w:hAnsi="Times New Roman" w:cs="Times New Roman"/>
          <w:b/>
          <w:sz w:val="28"/>
          <w:szCs w:val="28"/>
        </w:rPr>
        <w:t xml:space="preserve"> Отчет Общественной палаты</w:t>
      </w:r>
    </w:p>
    <w:p w:rsidR="00B931D7" w:rsidRPr="00CA55DC" w:rsidRDefault="00B931D7" w:rsidP="00B931D7">
      <w:pPr>
        <w:spacing w:after="0" w:line="240" w:lineRule="auto"/>
        <w:ind w:firstLine="709"/>
        <w:jc w:val="center"/>
        <w:rPr>
          <w:rFonts w:ascii="Times New Roman" w:hAnsi="Times New Roman" w:cs="Times New Roman"/>
          <w:b/>
          <w:sz w:val="28"/>
          <w:szCs w:val="28"/>
        </w:rPr>
      </w:pPr>
    </w:p>
    <w:p w:rsidR="004C0B88" w:rsidRPr="00CA55DC" w:rsidRDefault="009B7386" w:rsidP="009B7386">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данном разделе буде</w:t>
      </w:r>
      <w:r w:rsidR="00327A88" w:rsidRPr="00CA55DC">
        <w:rPr>
          <w:rFonts w:ascii="Times New Roman" w:hAnsi="Times New Roman" w:cs="Times New Roman"/>
          <w:sz w:val="28"/>
          <w:szCs w:val="28"/>
        </w:rPr>
        <w:t xml:space="preserve">т </w:t>
      </w:r>
      <w:r w:rsidRPr="00CA55DC">
        <w:rPr>
          <w:rFonts w:ascii="Times New Roman" w:hAnsi="Times New Roman" w:cs="Times New Roman"/>
          <w:sz w:val="28"/>
          <w:szCs w:val="28"/>
        </w:rPr>
        <w:t>представлена информация о продел</w:t>
      </w:r>
      <w:r w:rsidR="00E40713">
        <w:rPr>
          <w:rFonts w:ascii="Times New Roman" w:hAnsi="Times New Roman" w:cs="Times New Roman"/>
          <w:sz w:val="28"/>
          <w:szCs w:val="28"/>
        </w:rPr>
        <w:t xml:space="preserve">анной работе </w:t>
      </w:r>
      <w:proofErr w:type="gramStart"/>
      <w:r w:rsidR="00E40713">
        <w:rPr>
          <w:rFonts w:ascii="Times New Roman" w:hAnsi="Times New Roman" w:cs="Times New Roman"/>
          <w:sz w:val="28"/>
          <w:szCs w:val="28"/>
        </w:rPr>
        <w:t>по</w:t>
      </w:r>
      <w:proofErr w:type="gramEnd"/>
      <w:r w:rsidR="00E40713">
        <w:rPr>
          <w:rFonts w:ascii="Times New Roman" w:hAnsi="Times New Roman" w:cs="Times New Roman"/>
          <w:sz w:val="28"/>
          <w:szCs w:val="28"/>
        </w:rPr>
        <w:t xml:space="preserve"> </w:t>
      </w:r>
      <w:proofErr w:type="gramStart"/>
      <w:r w:rsidR="00E40713">
        <w:rPr>
          <w:rFonts w:ascii="Times New Roman" w:hAnsi="Times New Roman" w:cs="Times New Roman"/>
          <w:sz w:val="28"/>
          <w:szCs w:val="28"/>
        </w:rPr>
        <w:t>основным</w:t>
      </w:r>
      <w:proofErr w:type="gramEnd"/>
      <w:r w:rsidR="00E40713">
        <w:rPr>
          <w:rFonts w:ascii="Times New Roman" w:hAnsi="Times New Roman" w:cs="Times New Roman"/>
          <w:sz w:val="28"/>
          <w:szCs w:val="28"/>
        </w:rPr>
        <w:t xml:space="preserve"> </w:t>
      </w:r>
      <w:proofErr w:type="spellStart"/>
      <w:r w:rsidR="00E40713">
        <w:rPr>
          <w:rFonts w:ascii="Times New Roman" w:hAnsi="Times New Roman" w:cs="Times New Roman"/>
          <w:sz w:val="28"/>
          <w:szCs w:val="28"/>
        </w:rPr>
        <w:t>формаме</w:t>
      </w:r>
      <w:proofErr w:type="spellEnd"/>
      <w:r w:rsidR="00E40713">
        <w:rPr>
          <w:rFonts w:ascii="Times New Roman" w:hAnsi="Times New Roman" w:cs="Times New Roman"/>
          <w:sz w:val="28"/>
          <w:szCs w:val="28"/>
        </w:rPr>
        <w:t xml:space="preserve"> её </w:t>
      </w:r>
      <w:r w:rsidRPr="00CA55DC">
        <w:rPr>
          <w:rFonts w:ascii="Times New Roman" w:hAnsi="Times New Roman" w:cs="Times New Roman"/>
          <w:sz w:val="28"/>
          <w:szCs w:val="28"/>
        </w:rPr>
        <w:t>деятельности</w:t>
      </w:r>
      <w:r w:rsidR="00E40713">
        <w:rPr>
          <w:rFonts w:ascii="Times New Roman" w:hAnsi="Times New Roman" w:cs="Times New Roman"/>
          <w:sz w:val="28"/>
          <w:szCs w:val="28"/>
        </w:rPr>
        <w:t xml:space="preserve"> за отчетный период</w:t>
      </w:r>
      <w:r w:rsidRPr="00CA55DC">
        <w:rPr>
          <w:rFonts w:ascii="Times New Roman" w:hAnsi="Times New Roman" w:cs="Times New Roman"/>
          <w:sz w:val="28"/>
          <w:szCs w:val="28"/>
        </w:rPr>
        <w:t>.</w:t>
      </w:r>
    </w:p>
    <w:p w:rsidR="00B931D7" w:rsidRPr="00CA55DC" w:rsidRDefault="00B931D7" w:rsidP="000A6157">
      <w:pPr>
        <w:spacing w:after="0" w:line="240" w:lineRule="auto"/>
        <w:ind w:firstLine="709"/>
        <w:jc w:val="both"/>
        <w:rPr>
          <w:rFonts w:ascii="Times New Roman" w:hAnsi="Times New Roman" w:cs="Times New Roman"/>
          <w:sz w:val="28"/>
          <w:szCs w:val="28"/>
        </w:rPr>
      </w:pPr>
    </w:p>
    <w:p w:rsidR="00CD2411" w:rsidRPr="00CA55DC" w:rsidRDefault="009B7386" w:rsidP="009B7386">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2.1</w:t>
      </w:r>
      <w:r w:rsidR="003F25EB" w:rsidRPr="00CA55DC">
        <w:rPr>
          <w:rFonts w:ascii="Times New Roman" w:hAnsi="Times New Roman" w:cs="Times New Roman"/>
          <w:b/>
          <w:sz w:val="28"/>
          <w:szCs w:val="28"/>
        </w:rPr>
        <w:t xml:space="preserve"> </w:t>
      </w:r>
      <w:r w:rsidR="00327A88" w:rsidRPr="00CA55DC">
        <w:rPr>
          <w:rFonts w:ascii="Times New Roman" w:hAnsi="Times New Roman" w:cs="Times New Roman"/>
          <w:b/>
          <w:sz w:val="28"/>
          <w:szCs w:val="28"/>
        </w:rPr>
        <w:t>Пленарные заседания</w:t>
      </w:r>
      <w:r w:rsidRPr="00CA55DC">
        <w:rPr>
          <w:rFonts w:ascii="Times New Roman" w:hAnsi="Times New Roman" w:cs="Times New Roman"/>
          <w:b/>
          <w:sz w:val="28"/>
          <w:szCs w:val="28"/>
        </w:rPr>
        <w:t xml:space="preserve"> Палаты</w:t>
      </w:r>
      <w:r w:rsidR="00E40713">
        <w:rPr>
          <w:rFonts w:ascii="Times New Roman" w:hAnsi="Times New Roman" w:cs="Times New Roman"/>
          <w:b/>
          <w:sz w:val="28"/>
          <w:szCs w:val="28"/>
        </w:rPr>
        <w:t>.</w:t>
      </w:r>
    </w:p>
    <w:p w:rsidR="00E40713" w:rsidRDefault="00E40713" w:rsidP="00E4071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Как и предусмотрено Законом Забайкальского края, </w:t>
      </w:r>
    </w:p>
    <w:p w:rsidR="00E40713" w:rsidRPr="00CA55DC" w:rsidRDefault="00E40713" w:rsidP="00E4071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отчетном году Палатой подготовлено и проведено три пленарных заседания (№№ 4-6)</w:t>
      </w:r>
    </w:p>
    <w:p w:rsidR="00B931D7" w:rsidRPr="00CA55DC" w:rsidRDefault="00B931D7" w:rsidP="000A6157">
      <w:pPr>
        <w:spacing w:after="0" w:line="240" w:lineRule="auto"/>
        <w:ind w:firstLine="709"/>
        <w:jc w:val="both"/>
        <w:rPr>
          <w:rFonts w:ascii="Times New Roman" w:hAnsi="Times New Roman" w:cs="Times New Roman"/>
          <w:b/>
          <w:sz w:val="28"/>
          <w:szCs w:val="28"/>
        </w:rPr>
      </w:pPr>
    </w:p>
    <w:p w:rsidR="00E40713" w:rsidRDefault="00982FEB" w:rsidP="00B931D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2.1.1. </w:t>
      </w:r>
      <w:r w:rsidR="007E7986" w:rsidRPr="00CA55DC">
        <w:rPr>
          <w:rFonts w:ascii="Times New Roman" w:hAnsi="Times New Roman" w:cs="Times New Roman"/>
          <w:b/>
          <w:sz w:val="28"/>
          <w:szCs w:val="28"/>
        </w:rPr>
        <w:t>Протокол</w:t>
      </w:r>
      <w:r w:rsidR="009B7386" w:rsidRPr="00CA55DC">
        <w:rPr>
          <w:rFonts w:ascii="Times New Roman" w:hAnsi="Times New Roman" w:cs="Times New Roman"/>
          <w:b/>
          <w:sz w:val="28"/>
          <w:szCs w:val="28"/>
        </w:rPr>
        <w:t xml:space="preserve"> четвертого</w:t>
      </w:r>
      <w:r w:rsidR="007E7986" w:rsidRPr="00CA55DC">
        <w:rPr>
          <w:rFonts w:ascii="Times New Roman" w:hAnsi="Times New Roman" w:cs="Times New Roman"/>
          <w:b/>
          <w:sz w:val="28"/>
          <w:szCs w:val="28"/>
        </w:rPr>
        <w:t xml:space="preserve"> пленарного заседания</w:t>
      </w:r>
    </w:p>
    <w:p w:rsidR="007E7986" w:rsidRPr="00CA55DC" w:rsidRDefault="00E40713" w:rsidP="00E4071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7E7986" w:rsidRPr="00CA55DC">
        <w:rPr>
          <w:rFonts w:ascii="Times New Roman" w:hAnsi="Times New Roman" w:cs="Times New Roman"/>
          <w:b/>
          <w:sz w:val="28"/>
          <w:szCs w:val="28"/>
        </w:rPr>
        <w:t>Общественной палаты Забайкальского края</w:t>
      </w:r>
    </w:p>
    <w:p w:rsidR="007E7986" w:rsidRPr="00CA55DC" w:rsidRDefault="009B7386" w:rsidP="004F471B">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«Реформа ЖКХ: пять лет спустя»</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16 июня </w:t>
      </w:r>
      <w:smartTag w:uri="urn:schemas-microsoft-com:office:smarttags" w:element="metricconverter">
        <w:smartTagPr>
          <w:attr w:name="ProductID" w:val="2011 г"/>
        </w:smartTagPr>
        <w:r w:rsidRPr="00CA55DC">
          <w:rPr>
            <w:rFonts w:ascii="Times New Roman" w:hAnsi="Times New Roman" w:cs="Times New Roman"/>
            <w:sz w:val="28"/>
            <w:szCs w:val="28"/>
          </w:rPr>
          <w:t>2011 г</w:t>
        </w:r>
      </w:smartTag>
      <w:r w:rsidR="004F471B">
        <w:rPr>
          <w:rFonts w:ascii="Times New Roman" w:hAnsi="Times New Roman" w:cs="Times New Roman"/>
          <w:sz w:val="28"/>
          <w:szCs w:val="28"/>
        </w:rPr>
        <w:t xml:space="preserve">.  </w:t>
      </w:r>
      <w:r w:rsidRPr="00CA55DC">
        <w:rPr>
          <w:rFonts w:ascii="Times New Roman" w:hAnsi="Times New Roman" w:cs="Times New Roman"/>
          <w:sz w:val="28"/>
          <w:szCs w:val="28"/>
        </w:rPr>
        <w:t xml:space="preserve">       </w:t>
      </w:r>
      <w:r w:rsidR="004F471B">
        <w:rPr>
          <w:rFonts w:ascii="Times New Roman" w:hAnsi="Times New Roman" w:cs="Times New Roman"/>
          <w:sz w:val="28"/>
          <w:szCs w:val="28"/>
        </w:rPr>
        <w:t xml:space="preserve">       </w:t>
      </w:r>
      <w:r w:rsidRPr="00CA55DC">
        <w:rPr>
          <w:rFonts w:ascii="Times New Roman" w:hAnsi="Times New Roman" w:cs="Times New Roman"/>
          <w:sz w:val="28"/>
          <w:szCs w:val="28"/>
        </w:rPr>
        <w:t xml:space="preserve">    г.</w:t>
      </w:r>
      <w:r w:rsidR="004F471B">
        <w:rPr>
          <w:rFonts w:ascii="Times New Roman" w:hAnsi="Times New Roman" w:cs="Times New Roman"/>
          <w:sz w:val="28"/>
          <w:szCs w:val="28"/>
        </w:rPr>
        <w:t xml:space="preserve"> Чита                           </w:t>
      </w:r>
      <w:r w:rsidRPr="00CA55DC">
        <w:rPr>
          <w:rFonts w:ascii="Times New Roman" w:hAnsi="Times New Roman" w:cs="Times New Roman"/>
          <w:sz w:val="28"/>
          <w:szCs w:val="28"/>
        </w:rPr>
        <w:t xml:space="preserve">      </w:t>
      </w:r>
      <w:r w:rsidR="004F471B">
        <w:rPr>
          <w:rFonts w:ascii="Times New Roman" w:hAnsi="Times New Roman" w:cs="Times New Roman"/>
          <w:sz w:val="28"/>
          <w:szCs w:val="28"/>
        </w:rPr>
        <w:t xml:space="preserve">  </w:t>
      </w:r>
      <w:r w:rsidR="002A2236" w:rsidRPr="00CA55DC">
        <w:rPr>
          <w:rFonts w:ascii="Times New Roman" w:hAnsi="Times New Roman" w:cs="Times New Roman"/>
          <w:sz w:val="28"/>
          <w:szCs w:val="28"/>
        </w:rPr>
        <w:t xml:space="preserve">           </w:t>
      </w:r>
      <w:r w:rsidRPr="00CA55DC">
        <w:rPr>
          <w:rFonts w:ascii="Times New Roman" w:hAnsi="Times New Roman" w:cs="Times New Roman"/>
          <w:sz w:val="28"/>
          <w:szCs w:val="28"/>
        </w:rPr>
        <w:t xml:space="preserve">   № 4</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Присутствовали члены Общественной палаты: </w:t>
      </w:r>
      <w:proofErr w:type="gramStart"/>
      <w:r w:rsidRPr="00CA55DC">
        <w:rPr>
          <w:rFonts w:ascii="Times New Roman" w:hAnsi="Times New Roman" w:cs="Times New Roman"/>
          <w:sz w:val="28"/>
          <w:szCs w:val="28"/>
        </w:rPr>
        <w:t xml:space="preserve">Р.Ф. </w:t>
      </w:r>
      <w:proofErr w:type="spellStart"/>
      <w:r w:rsidRPr="00CA55DC">
        <w:rPr>
          <w:rFonts w:ascii="Times New Roman" w:hAnsi="Times New Roman" w:cs="Times New Roman"/>
          <w:sz w:val="28"/>
          <w:szCs w:val="28"/>
        </w:rPr>
        <w:t>Абдеев</w:t>
      </w:r>
      <w:proofErr w:type="spellEnd"/>
      <w:r w:rsidRPr="00CA55DC">
        <w:rPr>
          <w:rFonts w:ascii="Times New Roman" w:hAnsi="Times New Roman" w:cs="Times New Roman"/>
          <w:sz w:val="28"/>
          <w:szCs w:val="28"/>
        </w:rPr>
        <w:t xml:space="preserve">, В.Ф.Вагнер, В.Е.Вишняков, С.Г.Головатый, С.О.Давыдов, </w:t>
      </w:r>
      <w:proofErr w:type="spellStart"/>
      <w:r w:rsidRPr="00CA55DC">
        <w:rPr>
          <w:rFonts w:ascii="Times New Roman" w:hAnsi="Times New Roman" w:cs="Times New Roman"/>
          <w:sz w:val="28"/>
          <w:szCs w:val="28"/>
        </w:rPr>
        <w:t>Ф.Д.Дамбаев</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Н.Е.Дроботушенко</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Д.Д.Жалсанова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Б.Б.Загдаев</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А.В.Кадейкин</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В.А.Компаниец</w:t>
      </w:r>
      <w:proofErr w:type="spellEnd"/>
      <w:r w:rsidRPr="00CA55DC">
        <w:rPr>
          <w:rFonts w:ascii="Times New Roman" w:hAnsi="Times New Roman" w:cs="Times New Roman"/>
          <w:sz w:val="28"/>
          <w:szCs w:val="28"/>
        </w:rPr>
        <w:t xml:space="preserve">, А.П.Мартынов, В.А.Минеева, М.А.Михайлов,                 Ю.А.Одинцов, З.В.Прохорова, В.М.Пугач, Е.А.Пушкарева, </w:t>
      </w:r>
      <w:proofErr w:type="spellStart"/>
      <w:r w:rsidRPr="00CA55DC">
        <w:rPr>
          <w:rFonts w:ascii="Times New Roman" w:hAnsi="Times New Roman" w:cs="Times New Roman"/>
          <w:sz w:val="28"/>
          <w:szCs w:val="28"/>
        </w:rPr>
        <w:t>М.Л.Савватеева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З.Ф.Санжимитапова</w:t>
      </w:r>
      <w:proofErr w:type="spellEnd"/>
      <w:proofErr w:type="gramEnd"/>
      <w:r w:rsidRPr="00CA55DC">
        <w:rPr>
          <w:rFonts w:ascii="Times New Roman" w:hAnsi="Times New Roman" w:cs="Times New Roman"/>
          <w:sz w:val="28"/>
          <w:szCs w:val="28"/>
        </w:rPr>
        <w:t xml:space="preserve">, Е.В.Симкина, </w:t>
      </w:r>
      <w:proofErr w:type="spellStart"/>
      <w:r w:rsidRPr="00CA55DC">
        <w:rPr>
          <w:rFonts w:ascii="Times New Roman" w:hAnsi="Times New Roman" w:cs="Times New Roman"/>
          <w:sz w:val="28"/>
          <w:szCs w:val="28"/>
        </w:rPr>
        <w:t>Т.В.Синегузова</w:t>
      </w:r>
      <w:proofErr w:type="spellEnd"/>
      <w:r w:rsidRPr="00CA55DC">
        <w:rPr>
          <w:rFonts w:ascii="Times New Roman" w:hAnsi="Times New Roman" w:cs="Times New Roman"/>
          <w:sz w:val="28"/>
          <w:szCs w:val="28"/>
        </w:rPr>
        <w:t xml:space="preserve">, Е.Г.Смирнов, </w:t>
      </w:r>
      <w:proofErr w:type="spellStart"/>
      <w:r w:rsidRPr="00CA55DC">
        <w:rPr>
          <w:rFonts w:ascii="Times New Roman" w:hAnsi="Times New Roman" w:cs="Times New Roman"/>
          <w:sz w:val="28"/>
          <w:szCs w:val="28"/>
        </w:rPr>
        <w:t>О.В.Тулаева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Ш.С.Тохта-Ходжаев</w:t>
      </w:r>
      <w:proofErr w:type="spellEnd"/>
      <w:r w:rsidRPr="00CA55DC">
        <w:rPr>
          <w:rFonts w:ascii="Times New Roman" w:hAnsi="Times New Roman" w:cs="Times New Roman"/>
          <w:sz w:val="28"/>
          <w:szCs w:val="28"/>
        </w:rPr>
        <w:t>, Н.П.Филиппова.</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Отсутствовали: </w:t>
      </w:r>
      <w:proofErr w:type="gramStart"/>
      <w:r w:rsidRPr="00CA55DC">
        <w:rPr>
          <w:rFonts w:ascii="Times New Roman" w:hAnsi="Times New Roman" w:cs="Times New Roman"/>
          <w:sz w:val="28"/>
          <w:szCs w:val="28"/>
        </w:rPr>
        <w:t xml:space="preserve">П.В.Гнатюк (больничный), </w:t>
      </w:r>
      <w:proofErr w:type="spellStart"/>
      <w:r w:rsidRPr="00CA55DC">
        <w:rPr>
          <w:rFonts w:ascii="Times New Roman" w:hAnsi="Times New Roman" w:cs="Times New Roman"/>
          <w:sz w:val="28"/>
          <w:szCs w:val="28"/>
        </w:rPr>
        <w:t>Н.П.Габышева</w:t>
      </w:r>
      <w:proofErr w:type="spellEnd"/>
      <w:r w:rsidRPr="00CA55DC">
        <w:rPr>
          <w:rFonts w:ascii="Times New Roman" w:hAnsi="Times New Roman" w:cs="Times New Roman"/>
          <w:sz w:val="28"/>
          <w:szCs w:val="28"/>
        </w:rPr>
        <w:t xml:space="preserve">,              А.П.Девятериков (отпуск),  Н.В.Коваленок (больничный), И.Г.Кунгуров (отпуск), Д.А.Лукьянов (отпуск), Н.И.Окунева (отпуск), П.Я.Поляков, О.Г.Семенова, Д.О.Титов (отпуск), </w:t>
      </w:r>
      <w:proofErr w:type="spellStart"/>
      <w:r w:rsidRPr="00CA55DC">
        <w:rPr>
          <w:rFonts w:ascii="Times New Roman" w:hAnsi="Times New Roman" w:cs="Times New Roman"/>
          <w:sz w:val="28"/>
          <w:szCs w:val="28"/>
        </w:rPr>
        <w:t>Б.Д.Цыбиков</w:t>
      </w:r>
      <w:proofErr w:type="spellEnd"/>
      <w:r w:rsidRPr="00CA55DC">
        <w:rPr>
          <w:rFonts w:ascii="Times New Roman" w:hAnsi="Times New Roman" w:cs="Times New Roman"/>
          <w:sz w:val="28"/>
          <w:szCs w:val="28"/>
        </w:rPr>
        <w:t xml:space="preserve"> (конференция).</w:t>
      </w:r>
      <w:proofErr w:type="gramEnd"/>
    </w:p>
    <w:p w:rsidR="007E7986" w:rsidRPr="00CA55DC" w:rsidRDefault="00E40713" w:rsidP="000A6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Присутствовали также п</w:t>
      </w:r>
      <w:r w:rsidR="007E7986" w:rsidRPr="00CA55DC">
        <w:rPr>
          <w:rFonts w:ascii="Times New Roman" w:hAnsi="Times New Roman" w:cs="Times New Roman"/>
          <w:sz w:val="28"/>
          <w:szCs w:val="28"/>
        </w:rPr>
        <w:t>редставители экспертного совета, инициативной группы Общественной палаты, руководители и  специалисты министерств, ведомств Забайкальского края, общественность, СМИ.</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Председательствующий на заседании: В.Е. Вишняков.</w:t>
      </w:r>
    </w:p>
    <w:p w:rsidR="007E7986" w:rsidRPr="00CA55DC" w:rsidRDefault="007E7986" w:rsidP="00B931D7">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 xml:space="preserve">Секретарь заседания: Ю.Н. </w:t>
      </w:r>
      <w:proofErr w:type="spellStart"/>
      <w:r w:rsidRPr="00CA55DC">
        <w:rPr>
          <w:rFonts w:ascii="Times New Roman" w:hAnsi="Times New Roman" w:cs="Times New Roman"/>
          <w:sz w:val="28"/>
          <w:szCs w:val="28"/>
        </w:rPr>
        <w:t>Троегубов</w:t>
      </w:r>
      <w:proofErr w:type="spellEnd"/>
      <w:r w:rsidRPr="00CA55DC">
        <w:rPr>
          <w:rFonts w:ascii="Times New Roman" w:hAnsi="Times New Roman" w:cs="Times New Roman"/>
          <w:sz w:val="28"/>
          <w:szCs w:val="28"/>
        </w:rPr>
        <w:t>.</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В.Е. Вишняковым доведена информация о том, что на пленарном заседании присутствует более половины установленной численности Общественной палаты и это, согласно Регламенту позволяет принимать любые решения по вопросам предлагаемой повестки дня.</w:t>
      </w:r>
    </w:p>
    <w:p w:rsidR="004F471B" w:rsidRPr="00CA55DC" w:rsidRDefault="007E7986" w:rsidP="004F471B">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После обсуждения единогласно утверждена повестка пленарного заседания:</w:t>
      </w:r>
    </w:p>
    <w:p w:rsidR="002A2236" w:rsidRPr="00CA55DC" w:rsidRDefault="002A2236" w:rsidP="000A6157">
      <w:pPr>
        <w:spacing w:after="0" w:line="240" w:lineRule="auto"/>
        <w:ind w:firstLine="709"/>
        <w:jc w:val="both"/>
        <w:rPr>
          <w:rFonts w:ascii="Times New Roman" w:hAnsi="Times New Roman" w:cs="Times New Roman"/>
          <w:sz w:val="28"/>
          <w:szCs w:val="28"/>
        </w:rPr>
      </w:pPr>
    </w:p>
    <w:p w:rsidR="009D2C1B" w:rsidRDefault="009D2C1B" w:rsidP="002A2236">
      <w:pPr>
        <w:spacing w:after="0" w:line="240" w:lineRule="auto"/>
        <w:ind w:firstLine="709"/>
        <w:jc w:val="center"/>
        <w:rPr>
          <w:rFonts w:ascii="Times New Roman" w:hAnsi="Times New Roman" w:cs="Times New Roman"/>
          <w:b/>
          <w:sz w:val="28"/>
          <w:szCs w:val="28"/>
        </w:rPr>
      </w:pPr>
    </w:p>
    <w:p w:rsidR="009D2C1B" w:rsidRDefault="009D2C1B" w:rsidP="002A2236">
      <w:pPr>
        <w:spacing w:after="0" w:line="240" w:lineRule="auto"/>
        <w:ind w:firstLine="709"/>
        <w:jc w:val="center"/>
        <w:rPr>
          <w:rFonts w:ascii="Times New Roman" w:hAnsi="Times New Roman" w:cs="Times New Roman"/>
          <w:b/>
          <w:sz w:val="28"/>
          <w:szCs w:val="28"/>
        </w:rPr>
      </w:pPr>
    </w:p>
    <w:p w:rsidR="007E7986" w:rsidRPr="00CA55DC" w:rsidRDefault="007E7986" w:rsidP="002A2236">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lastRenderedPageBreak/>
        <w:t>Повестка дня четвертого пленарного заседания Общественной палаты Забайкальского края</w:t>
      </w:r>
    </w:p>
    <w:p w:rsidR="002A2236" w:rsidRPr="00CA55DC" w:rsidRDefault="002A2236" w:rsidP="002A2236">
      <w:pPr>
        <w:spacing w:after="0" w:line="240" w:lineRule="auto"/>
        <w:ind w:firstLine="709"/>
        <w:jc w:val="center"/>
        <w:rPr>
          <w:rFonts w:ascii="Times New Roman" w:hAnsi="Times New Roman" w:cs="Times New Roman"/>
          <w:b/>
          <w:sz w:val="28"/>
          <w:szCs w:val="28"/>
        </w:rPr>
      </w:pP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Подписание Соглашения о сотрудничестве между Уполномоченным по правам человека в Забайкальском крае  и Общественной палатой Забайкальского края в области защиты прав и свобод человека</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pStyle w:val="a9"/>
        <w:numPr>
          <w:ilvl w:val="0"/>
          <w:numId w:val="14"/>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«Реформа ЖКХ: пять лет спустя».</w:t>
      </w:r>
    </w:p>
    <w:p w:rsidR="007E7986" w:rsidRPr="00CA55DC" w:rsidRDefault="007E7986" w:rsidP="00B931D7">
      <w:pPr>
        <w:pStyle w:val="a9"/>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В.М. Пугач, члены </w:t>
      </w:r>
      <w:proofErr w:type="spellStart"/>
      <w:r w:rsidRPr="00CA55DC">
        <w:rPr>
          <w:rFonts w:ascii="Times New Roman" w:hAnsi="Times New Roman" w:cs="Times New Roman"/>
          <w:i/>
          <w:sz w:val="28"/>
          <w:szCs w:val="28"/>
        </w:rPr>
        <w:t>межкомиссионной</w:t>
      </w:r>
      <w:proofErr w:type="spellEnd"/>
      <w:r w:rsidRPr="00CA55DC">
        <w:rPr>
          <w:rFonts w:ascii="Times New Roman" w:hAnsi="Times New Roman" w:cs="Times New Roman"/>
          <w:i/>
          <w:sz w:val="28"/>
          <w:szCs w:val="28"/>
        </w:rPr>
        <w:t xml:space="preserve"> рабочей группы, представители органов государственной власти и местного самоуправления края, эксперты.</w:t>
      </w: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2. Кадровые вопросы:</w:t>
      </w: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2.1. О замещении вакантных мест членов Общественной палаты Забайкальского края от общественных объединений.</w:t>
      </w: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2.2. О замещении вакантного места члена Общественной палаты от Совета муниципальных образований.</w:t>
      </w: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2.3. О заместителе председателя Общественной палаты.</w:t>
      </w:r>
    </w:p>
    <w:p w:rsidR="007E7986" w:rsidRPr="00CA55DC" w:rsidRDefault="007E7986" w:rsidP="00B931D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sz w:val="28"/>
          <w:szCs w:val="28"/>
        </w:rPr>
        <w:tab/>
      </w:r>
      <w:r w:rsidRPr="00CA55DC">
        <w:rPr>
          <w:rFonts w:ascii="Times New Roman" w:hAnsi="Times New Roman" w:cs="Times New Roman"/>
          <w:i/>
          <w:sz w:val="28"/>
          <w:szCs w:val="28"/>
        </w:rPr>
        <w:t xml:space="preserve">Н.Е. </w:t>
      </w:r>
      <w:proofErr w:type="spellStart"/>
      <w:r w:rsidRPr="00CA55DC">
        <w:rPr>
          <w:rFonts w:ascii="Times New Roman" w:hAnsi="Times New Roman" w:cs="Times New Roman"/>
          <w:i/>
          <w:sz w:val="28"/>
          <w:szCs w:val="28"/>
        </w:rPr>
        <w:t>Дроботушенко</w:t>
      </w:r>
      <w:proofErr w:type="spellEnd"/>
      <w:r w:rsidRPr="00CA55DC">
        <w:rPr>
          <w:rFonts w:ascii="Times New Roman" w:hAnsi="Times New Roman" w:cs="Times New Roman"/>
          <w:i/>
          <w:sz w:val="28"/>
          <w:szCs w:val="28"/>
        </w:rPr>
        <w:t>.</w:t>
      </w: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3. Утверждение перспективного плана работы Общественной палаты Забайкальского края.</w:t>
      </w:r>
    </w:p>
    <w:p w:rsidR="007E7986" w:rsidRPr="00CA55DC" w:rsidRDefault="007E7986" w:rsidP="00B931D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В.Е.Вишняков.</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4</w:t>
      </w:r>
      <w:r w:rsidRPr="00CA55DC">
        <w:rPr>
          <w:rFonts w:ascii="Times New Roman" w:hAnsi="Times New Roman" w:cs="Times New Roman"/>
          <w:sz w:val="28"/>
          <w:szCs w:val="28"/>
        </w:rPr>
        <w:t xml:space="preserve">. </w:t>
      </w:r>
      <w:r w:rsidRPr="00CA55DC">
        <w:rPr>
          <w:rFonts w:ascii="Times New Roman" w:hAnsi="Times New Roman" w:cs="Times New Roman"/>
          <w:b/>
          <w:sz w:val="28"/>
          <w:szCs w:val="28"/>
        </w:rPr>
        <w:t>О ходе реализаций рекомендаций третьего пленарного заседания    «О здоровье населения Забайкальского края и проблемах его поддержания».</w:t>
      </w:r>
    </w:p>
    <w:p w:rsidR="007E7986" w:rsidRPr="00CA55DC" w:rsidRDefault="007E7986" w:rsidP="00B931D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С.О.Давыдов, </w:t>
      </w:r>
      <w:proofErr w:type="spellStart"/>
      <w:r w:rsidRPr="00CA55DC">
        <w:rPr>
          <w:rFonts w:ascii="Times New Roman" w:hAnsi="Times New Roman" w:cs="Times New Roman"/>
          <w:i/>
          <w:sz w:val="28"/>
          <w:szCs w:val="28"/>
        </w:rPr>
        <w:t>Ш.С.Тохта-Ходжаев</w:t>
      </w:r>
      <w:proofErr w:type="spellEnd"/>
      <w:r w:rsidRPr="00CA55DC">
        <w:rPr>
          <w:rFonts w:ascii="Times New Roman" w:hAnsi="Times New Roman" w:cs="Times New Roman"/>
          <w:i/>
          <w:sz w:val="28"/>
          <w:szCs w:val="28"/>
        </w:rPr>
        <w:t>.</w:t>
      </w: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5. Информация о работе Палаты между третьим и четвертым пленарными заседаниями.</w:t>
      </w:r>
    </w:p>
    <w:p w:rsidR="007E7986" w:rsidRPr="00CA55DC" w:rsidRDefault="007E7986" w:rsidP="00B931D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В.Е.Вишняков, </w:t>
      </w:r>
      <w:proofErr w:type="spellStart"/>
      <w:r w:rsidRPr="00CA55DC">
        <w:rPr>
          <w:rFonts w:ascii="Times New Roman" w:hAnsi="Times New Roman" w:cs="Times New Roman"/>
          <w:i/>
          <w:sz w:val="28"/>
          <w:szCs w:val="28"/>
        </w:rPr>
        <w:t>Д.Д.Жалсанова</w:t>
      </w:r>
      <w:proofErr w:type="spellEnd"/>
      <w:r w:rsidRPr="00CA55DC">
        <w:rPr>
          <w:rFonts w:ascii="Times New Roman" w:hAnsi="Times New Roman" w:cs="Times New Roman"/>
          <w:i/>
          <w:sz w:val="28"/>
          <w:szCs w:val="28"/>
        </w:rPr>
        <w:t>.</w:t>
      </w: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6. О задачах по подготовке пятого пленарного заседания.</w:t>
      </w:r>
    </w:p>
    <w:p w:rsidR="007E7986" w:rsidRPr="00CA55DC" w:rsidRDefault="007E7986" w:rsidP="00B931D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sz w:val="28"/>
          <w:szCs w:val="28"/>
        </w:rPr>
        <w:t xml:space="preserve"> </w:t>
      </w:r>
      <w:r w:rsidRPr="00CA55DC">
        <w:rPr>
          <w:rFonts w:ascii="Times New Roman" w:hAnsi="Times New Roman" w:cs="Times New Roman"/>
          <w:i/>
          <w:sz w:val="28"/>
          <w:szCs w:val="28"/>
        </w:rPr>
        <w:t>В.М.Пугач.</w:t>
      </w: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7. Об участии в подготовке и проведении Сибирского Гражданского Форума.</w:t>
      </w:r>
    </w:p>
    <w:p w:rsidR="007E7986" w:rsidRPr="00CA55DC" w:rsidRDefault="007E7986" w:rsidP="00B931D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В.Е.Вишняков, </w:t>
      </w:r>
      <w:proofErr w:type="spellStart"/>
      <w:r w:rsidRPr="00CA55DC">
        <w:rPr>
          <w:rFonts w:ascii="Times New Roman" w:hAnsi="Times New Roman" w:cs="Times New Roman"/>
          <w:i/>
          <w:sz w:val="28"/>
          <w:szCs w:val="28"/>
        </w:rPr>
        <w:t>М.Л.Савватеева</w:t>
      </w:r>
      <w:proofErr w:type="spellEnd"/>
      <w:r w:rsidRPr="00CA55DC">
        <w:rPr>
          <w:rFonts w:ascii="Times New Roman" w:hAnsi="Times New Roman" w:cs="Times New Roman"/>
          <w:i/>
          <w:sz w:val="28"/>
          <w:szCs w:val="28"/>
        </w:rPr>
        <w:t>.</w:t>
      </w: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8. Разное.</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Единогласно утвержден порядок и регламент проведения пленарного заседания:</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Перед рассмотрением основных вопросов пленарного заседания в торжественной обстановке подписано соглашение между Общественной палатой Забайкальского края и Уполномоченным по правам человека в Забайкальском крае о сотрудничестве в области обеспечения защиты прав и свобод человека. </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lastRenderedPageBreak/>
        <w:t>По первому вопросу</w:t>
      </w:r>
      <w:r w:rsidRPr="00CA55DC">
        <w:rPr>
          <w:rFonts w:ascii="Times New Roman" w:hAnsi="Times New Roman" w:cs="Times New Roman"/>
          <w:sz w:val="28"/>
          <w:szCs w:val="28"/>
        </w:rPr>
        <w:t xml:space="preserve"> слушали: В.М.Пугач, О.А.Карманову, П.С.Сергеева, </w:t>
      </w:r>
      <w:proofErr w:type="spellStart"/>
      <w:r w:rsidRPr="00CA55DC">
        <w:rPr>
          <w:rFonts w:ascii="Times New Roman" w:hAnsi="Times New Roman" w:cs="Times New Roman"/>
          <w:sz w:val="28"/>
          <w:szCs w:val="28"/>
        </w:rPr>
        <w:t>С.И.Сизикову</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Ю.В.Дорфмана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А.Л.Москаленко</w:t>
      </w:r>
      <w:proofErr w:type="spellEnd"/>
      <w:r w:rsidRPr="00CA55DC">
        <w:rPr>
          <w:rFonts w:ascii="Times New Roman" w:hAnsi="Times New Roman" w:cs="Times New Roman"/>
          <w:sz w:val="28"/>
          <w:szCs w:val="28"/>
        </w:rPr>
        <w:t xml:space="preserve">, Т.А.Гулько, </w:t>
      </w:r>
      <w:proofErr w:type="spellStart"/>
      <w:r w:rsidRPr="00CA55DC">
        <w:rPr>
          <w:rFonts w:ascii="Times New Roman" w:hAnsi="Times New Roman" w:cs="Times New Roman"/>
          <w:sz w:val="28"/>
          <w:szCs w:val="28"/>
        </w:rPr>
        <w:t>М.Л.Савватееву</w:t>
      </w:r>
      <w:proofErr w:type="spellEnd"/>
      <w:r w:rsidRPr="00CA55DC">
        <w:rPr>
          <w:rFonts w:ascii="Times New Roman" w:hAnsi="Times New Roman" w:cs="Times New Roman"/>
          <w:sz w:val="28"/>
          <w:szCs w:val="28"/>
        </w:rPr>
        <w:t xml:space="preserve">, Е.Кирсанову, </w:t>
      </w:r>
      <w:proofErr w:type="spellStart"/>
      <w:r w:rsidRPr="00CA55DC">
        <w:rPr>
          <w:rFonts w:ascii="Times New Roman" w:hAnsi="Times New Roman" w:cs="Times New Roman"/>
          <w:sz w:val="28"/>
          <w:szCs w:val="28"/>
        </w:rPr>
        <w:t>Г.Ф.Серафимова</w:t>
      </w:r>
      <w:proofErr w:type="spellEnd"/>
      <w:r w:rsidRPr="00CA55DC">
        <w:rPr>
          <w:rFonts w:ascii="Times New Roman" w:hAnsi="Times New Roman" w:cs="Times New Roman"/>
          <w:sz w:val="28"/>
          <w:szCs w:val="28"/>
        </w:rPr>
        <w:t>, А.С.Пономаренко.</w:t>
      </w:r>
    </w:p>
    <w:p w:rsidR="002A2236" w:rsidRPr="00CA55DC" w:rsidRDefault="002A2236" w:rsidP="002A2236">
      <w:pPr>
        <w:spacing w:after="0" w:line="240" w:lineRule="auto"/>
        <w:jc w:val="both"/>
        <w:rPr>
          <w:rFonts w:ascii="Times New Roman" w:hAnsi="Times New Roman" w:cs="Times New Roman"/>
          <w:b/>
          <w:sz w:val="28"/>
          <w:szCs w:val="28"/>
        </w:rPr>
      </w:pPr>
    </w:p>
    <w:p w:rsidR="00E40713" w:rsidRDefault="00E40713" w:rsidP="002A2236">
      <w:pPr>
        <w:spacing w:after="0" w:line="240" w:lineRule="auto"/>
        <w:jc w:val="center"/>
        <w:rPr>
          <w:rFonts w:ascii="Times New Roman" w:hAnsi="Times New Roman" w:cs="Times New Roman"/>
          <w:b/>
          <w:sz w:val="28"/>
          <w:szCs w:val="28"/>
        </w:rPr>
      </w:pPr>
    </w:p>
    <w:p w:rsidR="002A2236" w:rsidRPr="00CA55DC" w:rsidRDefault="002A2236" w:rsidP="002A2236">
      <w:pPr>
        <w:spacing w:after="0" w:line="240" w:lineRule="auto"/>
        <w:jc w:val="center"/>
        <w:rPr>
          <w:rFonts w:ascii="Times New Roman" w:hAnsi="Times New Roman" w:cs="Times New Roman"/>
          <w:b/>
          <w:sz w:val="28"/>
          <w:szCs w:val="28"/>
        </w:rPr>
      </w:pPr>
      <w:r w:rsidRPr="00CA55DC">
        <w:rPr>
          <w:rFonts w:ascii="Times New Roman" w:hAnsi="Times New Roman" w:cs="Times New Roman"/>
          <w:b/>
          <w:sz w:val="28"/>
          <w:szCs w:val="28"/>
        </w:rPr>
        <w:t xml:space="preserve">Доклад </w:t>
      </w:r>
      <w:r w:rsidR="00E40713" w:rsidRPr="00CA55DC">
        <w:rPr>
          <w:rFonts w:ascii="Times New Roman" w:hAnsi="Times New Roman" w:cs="Times New Roman"/>
          <w:b/>
          <w:sz w:val="28"/>
          <w:szCs w:val="28"/>
        </w:rPr>
        <w:t xml:space="preserve">В.М. </w:t>
      </w:r>
      <w:r w:rsidRPr="00CA55DC">
        <w:rPr>
          <w:rFonts w:ascii="Times New Roman" w:hAnsi="Times New Roman" w:cs="Times New Roman"/>
          <w:b/>
          <w:sz w:val="28"/>
          <w:szCs w:val="28"/>
        </w:rPr>
        <w:t>Пугач</w:t>
      </w:r>
      <w:r w:rsidR="006D5BE2" w:rsidRPr="00CA55DC">
        <w:rPr>
          <w:rFonts w:ascii="Times New Roman" w:hAnsi="Times New Roman" w:cs="Times New Roman"/>
          <w:b/>
          <w:sz w:val="28"/>
          <w:szCs w:val="28"/>
        </w:rPr>
        <w:t xml:space="preserve">– </w:t>
      </w:r>
      <w:proofErr w:type="gramStart"/>
      <w:r w:rsidR="006D5BE2" w:rsidRPr="00CA55DC">
        <w:rPr>
          <w:rFonts w:ascii="Times New Roman" w:hAnsi="Times New Roman" w:cs="Times New Roman"/>
          <w:b/>
          <w:sz w:val="28"/>
          <w:szCs w:val="28"/>
        </w:rPr>
        <w:t>ру</w:t>
      </w:r>
      <w:proofErr w:type="gramEnd"/>
      <w:r w:rsidR="006D5BE2" w:rsidRPr="00CA55DC">
        <w:rPr>
          <w:rFonts w:ascii="Times New Roman" w:hAnsi="Times New Roman" w:cs="Times New Roman"/>
          <w:b/>
          <w:sz w:val="28"/>
          <w:szCs w:val="28"/>
        </w:rPr>
        <w:t xml:space="preserve">ководителя </w:t>
      </w:r>
      <w:r w:rsidR="003F25EB" w:rsidRPr="00CA55DC">
        <w:rPr>
          <w:rFonts w:ascii="Times New Roman" w:hAnsi="Times New Roman" w:cs="Times New Roman"/>
          <w:b/>
          <w:sz w:val="28"/>
          <w:szCs w:val="28"/>
        </w:rPr>
        <w:t xml:space="preserve">комиссии </w:t>
      </w:r>
    </w:p>
    <w:p w:rsidR="003F25EB" w:rsidRPr="00CA55DC" w:rsidRDefault="003F25EB" w:rsidP="002A2236">
      <w:pPr>
        <w:spacing w:after="0" w:line="240" w:lineRule="auto"/>
        <w:jc w:val="center"/>
        <w:rPr>
          <w:rFonts w:ascii="Times New Roman" w:hAnsi="Times New Roman" w:cs="Times New Roman"/>
          <w:b/>
          <w:sz w:val="28"/>
          <w:szCs w:val="28"/>
        </w:rPr>
      </w:pPr>
      <w:r w:rsidRPr="00CA55DC">
        <w:rPr>
          <w:rFonts w:ascii="Times New Roman" w:hAnsi="Times New Roman" w:cs="Times New Roman"/>
          <w:b/>
          <w:sz w:val="28"/>
          <w:szCs w:val="28"/>
        </w:rPr>
        <w:t>по вопросам местного самоуправления, строительства и ЖКХ</w:t>
      </w:r>
    </w:p>
    <w:p w:rsidR="002A2236" w:rsidRPr="00CA55DC" w:rsidRDefault="002A2236" w:rsidP="002A2236">
      <w:pPr>
        <w:spacing w:after="0" w:line="240" w:lineRule="auto"/>
        <w:jc w:val="center"/>
        <w:rPr>
          <w:rFonts w:ascii="Times New Roman" w:hAnsi="Times New Roman" w:cs="Times New Roman"/>
          <w:b/>
          <w:sz w:val="28"/>
          <w:szCs w:val="28"/>
        </w:rPr>
      </w:pPr>
    </w:p>
    <w:p w:rsidR="003F25EB" w:rsidRPr="00CA55DC" w:rsidRDefault="003F25EB" w:rsidP="002A2236">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Этот важнейший для всего населения  Забайкальского края вопрос вынесен потому, что Общественная палата имеет право проводить общественную экспертизу и мониторинг принятых законов и решений. Мы понимаем, что смысл гражданского контроля – в создании информационной открытости тех проблем, которые мешают людям нормально жить. Но это только первый шаг, второй –  поиск и принятие нужных и адекватных решений. Мы с вами, как собственники и граждане понимаем, что сфера ЖКХ – это та область жизни, где сосредоточены повседневные интересы людей, решаются самые насущные вопросы качества жизни. Поэтому любые негативные явления в этой сфере сразу же становятся достоянием гласности, создают дискомфорт не только на чисто бытовом уровне, но и влияют, в конечном счете, на  социальное самочувствие населения.</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Как эти проблемы решаются на территории края, что мешает созданию действительно безопасных и комфортных условий проживания граждан, насколько доступны  по цене и качеству предоставляемые жилищные и коммунальные услуги?  Ответы на эти вопросы члены  Общественной палаты  пытались получить при подготовке данного пленарного заседания. </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Нами было организовано и проведено социологическое исследование силами специалистов и студентов Института социально-политических систем ЧГУ  по оценке хода реформы ЖКХ</w:t>
      </w:r>
      <w:r w:rsidRPr="00CA55DC">
        <w:rPr>
          <w:rFonts w:ascii="Times New Roman" w:hAnsi="Times New Roman" w:cs="Times New Roman"/>
          <w:color w:val="FF0000"/>
          <w:sz w:val="28"/>
          <w:szCs w:val="28"/>
        </w:rPr>
        <w:t xml:space="preserve">, </w:t>
      </w:r>
      <w:r w:rsidRPr="00CA55DC">
        <w:rPr>
          <w:rFonts w:ascii="Times New Roman" w:hAnsi="Times New Roman" w:cs="Times New Roman"/>
          <w:sz w:val="28"/>
          <w:szCs w:val="28"/>
        </w:rPr>
        <w:t xml:space="preserve"> по итогам  которого</w:t>
      </w:r>
      <w:r w:rsidR="000B2669">
        <w:rPr>
          <w:rFonts w:ascii="Times New Roman" w:hAnsi="Times New Roman" w:cs="Times New Roman"/>
          <w:sz w:val="28"/>
          <w:szCs w:val="28"/>
        </w:rPr>
        <w:t xml:space="preserve"> был опрошен  921 человек из</w:t>
      </w:r>
      <w:r w:rsidRPr="00CA55DC">
        <w:rPr>
          <w:rFonts w:ascii="Times New Roman" w:hAnsi="Times New Roman" w:cs="Times New Roman"/>
          <w:sz w:val="28"/>
          <w:szCs w:val="28"/>
        </w:rPr>
        <w:t xml:space="preserve"> 7 муниципальных образований края. Исследование дало объективную оценку  состояния этой проблемной сферы. Информационный портал «</w:t>
      </w:r>
      <w:proofErr w:type="spellStart"/>
      <w:r w:rsidRPr="00CA55DC">
        <w:rPr>
          <w:rFonts w:ascii="Times New Roman" w:hAnsi="Times New Roman" w:cs="Times New Roman"/>
          <w:sz w:val="28"/>
          <w:szCs w:val="28"/>
        </w:rPr>
        <w:t>Чита</w:t>
      </w:r>
      <w:proofErr w:type="gramStart"/>
      <w:r w:rsidRPr="00CA55DC">
        <w:rPr>
          <w:rFonts w:ascii="Times New Roman" w:hAnsi="Times New Roman" w:cs="Times New Roman"/>
          <w:sz w:val="28"/>
          <w:szCs w:val="28"/>
        </w:rPr>
        <w:t>.р</w:t>
      </w:r>
      <w:proofErr w:type="gramEnd"/>
      <w:r w:rsidRPr="00CA55DC">
        <w:rPr>
          <w:rFonts w:ascii="Times New Roman" w:hAnsi="Times New Roman" w:cs="Times New Roman"/>
          <w:sz w:val="28"/>
          <w:szCs w:val="28"/>
        </w:rPr>
        <w:t>у</w:t>
      </w:r>
      <w:proofErr w:type="spellEnd"/>
      <w:r w:rsidRPr="00CA55DC">
        <w:rPr>
          <w:rFonts w:ascii="Times New Roman" w:hAnsi="Times New Roman" w:cs="Times New Roman"/>
          <w:sz w:val="28"/>
          <w:szCs w:val="28"/>
        </w:rPr>
        <w:t xml:space="preserve">» предоставил возможность провести опрос  среди пользователей Интернета по вопросам обслуживания </w:t>
      </w:r>
      <w:r w:rsidR="000B2669">
        <w:rPr>
          <w:rFonts w:ascii="Times New Roman" w:hAnsi="Times New Roman" w:cs="Times New Roman"/>
          <w:sz w:val="28"/>
          <w:szCs w:val="28"/>
        </w:rPr>
        <w:t>многоквартирных домов (</w:t>
      </w:r>
      <w:r w:rsidRPr="00CA55DC">
        <w:rPr>
          <w:rFonts w:ascii="Times New Roman" w:hAnsi="Times New Roman" w:cs="Times New Roman"/>
          <w:sz w:val="28"/>
          <w:szCs w:val="28"/>
        </w:rPr>
        <w:t>МКД</w:t>
      </w:r>
      <w:r w:rsidR="000B2669">
        <w:rPr>
          <w:rFonts w:ascii="Times New Roman" w:hAnsi="Times New Roman" w:cs="Times New Roman"/>
          <w:sz w:val="28"/>
          <w:szCs w:val="28"/>
        </w:rPr>
        <w:t>)</w:t>
      </w:r>
      <w:r w:rsidRPr="00CA55DC">
        <w:rPr>
          <w:rFonts w:ascii="Times New Roman" w:hAnsi="Times New Roman" w:cs="Times New Roman"/>
          <w:sz w:val="28"/>
          <w:szCs w:val="28"/>
        </w:rPr>
        <w:t xml:space="preserve">, я в докладе приведу наиболее значимые результаты и выводы специалистов-социологов.  </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При подготовке к данному заседанию нами были проведены круглые столы по отдельным проблемам: </w:t>
      </w:r>
    </w:p>
    <w:p w:rsidR="003F25EB" w:rsidRPr="00CA55DC" w:rsidRDefault="003F25EB" w:rsidP="000A6157">
      <w:pPr>
        <w:pStyle w:val="a9"/>
        <w:numPr>
          <w:ilvl w:val="0"/>
          <w:numId w:val="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«Соотношение цены и качества предоставляемых жилищных и коммунальных услуг»</w:t>
      </w:r>
    </w:p>
    <w:p w:rsidR="003F25EB" w:rsidRPr="00CA55DC" w:rsidRDefault="003F25EB" w:rsidP="000A6157">
      <w:pPr>
        <w:pStyle w:val="a9"/>
        <w:numPr>
          <w:ilvl w:val="0"/>
          <w:numId w:val="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«Проблема взаимодействия собственников с управляющими организациями»</w:t>
      </w:r>
    </w:p>
    <w:p w:rsidR="003F25EB" w:rsidRPr="00CA55DC" w:rsidRDefault="003F25EB" w:rsidP="000A6157">
      <w:pPr>
        <w:pStyle w:val="a9"/>
        <w:numPr>
          <w:ilvl w:val="0"/>
          <w:numId w:val="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Проблема внедрения программ энергосбережения в МКД. Роль МО, УО, собственников»</w:t>
      </w:r>
    </w:p>
    <w:p w:rsidR="003F25EB" w:rsidRPr="00CA55DC" w:rsidRDefault="003F25EB" w:rsidP="000A6157">
      <w:pPr>
        <w:pStyle w:val="a9"/>
        <w:numPr>
          <w:ilvl w:val="0"/>
          <w:numId w:val="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«Механизмы вовлечения населения в реализацию муниципальных программ благоустройства и озеленения»</w:t>
      </w:r>
    </w:p>
    <w:p w:rsidR="003F25EB" w:rsidRPr="00CA55DC" w:rsidRDefault="003F25EB" w:rsidP="000A6157">
      <w:pPr>
        <w:pStyle w:val="a9"/>
        <w:numPr>
          <w:ilvl w:val="0"/>
          <w:numId w:val="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«Судьба высвобождаемого жилого фонда в связи с сокращением войск»</w:t>
      </w:r>
    </w:p>
    <w:p w:rsidR="00B931D7" w:rsidRPr="00CA55DC" w:rsidRDefault="003F25EB" w:rsidP="00B931D7">
      <w:pPr>
        <w:pStyle w:val="a9"/>
        <w:spacing w:after="0" w:line="240" w:lineRule="auto"/>
        <w:ind w:left="0" w:firstLine="708"/>
        <w:jc w:val="both"/>
        <w:rPr>
          <w:rFonts w:ascii="Times New Roman" w:hAnsi="Times New Roman" w:cs="Times New Roman"/>
          <w:sz w:val="28"/>
          <w:szCs w:val="28"/>
        </w:rPr>
      </w:pPr>
      <w:r w:rsidRPr="00CA55DC">
        <w:rPr>
          <w:rFonts w:ascii="Times New Roman" w:hAnsi="Times New Roman" w:cs="Times New Roman"/>
          <w:sz w:val="28"/>
          <w:szCs w:val="28"/>
        </w:rPr>
        <w:t xml:space="preserve">В работе круглых столов  приняли участие руководители и специалисты Министерства территориального развития, Министерства промышленности и экономики края, государственных надзорных органов, </w:t>
      </w:r>
      <w:proofErr w:type="spellStart"/>
      <w:r w:rsidRPr="00CA55DC">
        <w:rPr>
          <w:rFonts w:ascii="Times New Roman" w:hAnsi="Times New Roman" w:cs="Times New Roman"/>
          <w:sz w:val="28"/>
          <w:szCs w:val="28"/>
        </w:rPr>
        <w:t>ресурсоснабжающих</w:t>
      </w:r>
      <w:proofErr w:type="spellEnd"/>
      <w:r w:rsidRPr="00CA55DC">
        <w:rPr>
          <w:rFonts w:ascii="Times New Roman" w:hAnsi="Times New Roman" w:cs="Times New Roman"/>
          <w:sz w:val="28"/>
          <w:szCs w:val="28"/>
        </w:rPr>
        <w:t xml:space="preserve"> организаций, управляющих организаций, представители СМИ, активные собственники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xml:space="preserve">. Читы. В качестве экспертов по обсужденным вопросам были приглашены опытные специалисты, в том числе в режиме </w:t>
      </w:r>
      <w:proofErr w:type="spellStart"/>
      <w:r w:rsidRPr="00CA55DC">
        <w:rPr>
          <w:rFonts w:ascii="Times New Roman" w:hAnsi="Times New Roman" w:cs="Times New Roman"/>
          <w:sz w:val="28"/>
          <w:szCs w:val="28"/>
        </w:rPr>
        <w:t>он-лайн</w:t>
      </w:r>
      <w:proofErr w:type="spellEnd"/>
      <w:r w:rsidRPr="00CA55DC">
        <w:rPr>
          <w:rFonts w:ascii="Times New Roman" w:hAnsi="Times New Roman" w:cs="Times New Roman"/>
          <w:sz w:val="28"/>
          <w:szCs w:val="28"/>
        </w:rPr>
        <w:t>, фонда «Институт экономики города», Москва.  В работе круглых столов приняло участие  почти  200 человек. Ряд конструктивных предложений участников круглых столов включен в проект рекомендаций по итогам сегодняшнего пленарного заседания.</w:t>
      </w:r>
    </w:p>
    <w:p w:rsidR="003F25EB" w:rsidRPr="00CA55DC" w:rsidRDefault="003F25EB" w:rsidP="00B931D7">
      <w:pPr>
        <w:pStyle w:val="a9"/>
        <w:spacing w:after="0" w:line="240" w:lineRule="auto"/>
        <w:ind w:left="0" w:firstLine="708"/>
        <w:jc w:val="both"/>
        <w:rPr>
          <w:rFonts w:ascii="Times New Roman" w:hAnsi="Times New Roman" w:cs="Times New Roman"/>
          <w:sz w:val="28"/>
          <w:szCs w:val="28"/>
        </w:rPr>
      </w:pPr>
      <w:r w:rsidRPr="00CA55DC">
        <w:rPr>
          <w:rFonts w:ascii="Times New Roman" w:hAnsi="Times New Roman" w:cs="Times New Roman"/>
          <w:sz w:val="28"/>
          <w:szCs w:val="28"/>
        </w:rPr>
        <w:t xml:space="preserve">  Общественная палата провела  25 мая, накануне Международного дня соседей,  акцию «Гражданская позиция», в ходе которой было распространено почти 7 тысяч памяток среди  жителей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Читы по технологии проведения общего собрания собственников и развитию добрососедства.</w:t>
      </w:r>
    </w:p>
    <w:p w:rsidR="003F25EB" w:rsidRPr="00CA55DC" w:rsidRDefault="003F25EB" w:rsidP="00B931D7">
      <w:pPr>
        <w:pStyle w:val="a9"/>
        <w:spacing w:after="0" w:line="240" w:lineRule="auto"/>
        <w:ind w:left="0"/>
        <w:jc w:val="both"/>
        <w:rPr>
          <w:rFonts w:ascii="Times New Roman" w:hAnsi="Times New Roman" w:cs="Times New Roman"/>
          <w:b/>
          <w:sz w:val="28"/>
          <w:szCs w:val="28"/>
        </w:rPr>
      </w:pPr>
      <w:r w:rsidRPr="00CA55DC">
        <w:rPr>
          <w:rFonts w:ascii="Times New Roman" w:hAnsi="Times New Roman" w:cs="Times New Roman"/>
          <w:sz w:val="28"/>
          <w:szCs w:val="28"/>
        </w:rPr>
        <w:t xml:space="preserve">           8 и 9 июня 2011 г были проведены обучающий семинар «Технологии развития жилищного самоуправления» и ток-шоу «Кто в доме хозяин?» </w:t>
      </w:r>
    </w:p>
    <w:p w:rsidR="00B931D7" w:rsidRPr="00CA55DC" w:rsidRDefault="003F25EB" w:rsidP="00B931D7">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Сотрудниками аппарата палаты был подготовлен мониторинг публикаций в газетах «Забайкальский рабочий», «Азия-экспресс», «Читинское обозрение» за январь-май текущего года. </w:t>
      </w:r>
    </w:p>
    <w:p w:rsidR="003F25EB" w:rsidRPr="00CA55DC" w:rsidRDefault="003F25EB" w:rsidP="00B931D7">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Результаты всей проведенной подготовительной работы легли в основу материалов этого доклада.</w:t>
      </w:r>
    </w:p>
    <w:p w:rsidR="00B931D7" w:rsidRPr="00CA55DC" w:rsidRDefault="00B931D7" w:rsidP="00B931D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w:t>
      </w:r>
      <w:r w:rsidR="003F25EB" w:rsidRPr="00CA55DC">
        <w:rPr>
          <w:rFonts w:ascii="Times New Roman" w:hAnsi="Times New Roman" w:cs="Times New Roman"/>
          <w:sz w:val="28"/>
          <w:szCs w:val="28"/>
        </w:rPr>
        <w:t xml:space="preserve"> В последние годы проблемы, связанные с функционированием ЖКХ, стали объектом всестороннего пристального внимания власти, экспертов и общества, однако серьезных позитивных изменений в этой сфере к настоящему времени не произошло. Более того, наблюдается ухудшение как технического, так и финансового положения этого многоотраслевого комплекса. ЖКХ по-прежнему характеризуется отсутствием эффективных экономических отношений и низким качеством предоставляемых услуг. Высокая степень износа основных фондов, тяжелая финансовая ситуация на предприятиях ЖКХ, не до конца прозрачные правила бизнеса делают отрасль непривлекательной для инвесторов.</w:t>
      </w:r>
    </w:p>
    <w:p w:rsidR="003F25EB" w:rsidRPr="00CA55DC" w:rsidRDefault="003F25EB" w:rsidP="00B931D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Как оценивают эксперты,  Ж</w:t>
      </w:r>
      <w:proofErr w:type="gramStart"/>
      <w:r w:rsidRPr="00CA55DC">
        <w:rPr>
          <w:rFonts w:ascii="Times New Roman" w:hAnsi="Times New Roman" w:cs="Times New Roman"/>
          <w:sz w:val="28"/>
          <w:szCs w:val="28"/>
        </w:rPr>
        <w:t>КХ  в стр</w:t>
      </w:r>
      <w:proofErr w:type="gramEnd"/>
      <w:r w:rsidRPr="00CA55DC">
        <w:rPr>
          <w:rFonts w:ascii="Times New Roman" w:hAnsi="Times New Roman" w:cs="Times New Roman"/>
          <w:sz w:val="28"/>
          <w:szCs w:val="28"/>
        </w:rPr>
        <w:t xml:space="preserve">ане продолжает деградировать, в течение последних 10 лет на его поддержание в рабочем состоянии требуется все больше и больше средств. </w:t>
      </w:r>
      <w:proofErr w:type="gramStart"/>
      <w:r w:rsidRPr="00CA55DC">
        <w:rPr>
          <w:rFonts w:ascii="Times New Roman" w:hAnsi="Times New Roman" w:cs="Times New Roman"/>
          <w:sz w:val="28"/>
          <w:szCs w:val="28"/>
        </w:rPr>
        <w:t>Одна из причин плачевного состояния коммуникаций  –  процветающие в отрасли воровство и коррупция.</w:t>
      </w:r>
      <w:proofErr w:type="gramEnd"/>
      <w:r w:rsidRPr="00CA55DC">
        <w:rPr>
          <w:rFonts w:ascii="Times New Roman" w:hAnsi="Times New Roman" w:cs="Times New Roman"/>
          <w:sz w:val="28"/>
          <w:szCs w:val="28"/>
        </w:rPr>
        <w:t xml:space="preserve"> Такой вывод сделала Генеральная прокуратура  России по итогам масштабной проверки ЖКХ. За 2010 год по фактам хищений и нецелевого расходования средств возбуждено 149 уголовных дел, 21.000 исков о возврате незаконно взысканных платежей направлено в суды.  Такую оценку ситуации в отрасли дает журнал Совета Федерации «РФ сегодня» за апрель 2011 года.  </w:t>
      </w:r>
    </w:p>
    <w:p w:rsidR="00B931D7" w:rsidRPr="00CA55DC" w:rsidRDefault="003F25EB" w:rsidP="00B931D7">
      <w:pPr>
        <w:pStyle w:val="a3"/>
        <w:ind w:firstLine="709"/>
        <w:jc w:val="both"/>
        <w:rPr>
          <w:rFonts w:ascii="Times New Roman" w:hAnsi="Times New Roman" w:cs="Times New Roman"/>
          <w:i/>
          <w:sz w:val="28"/>
          <w:szCs w:val="28"/>
        </w:rPr>
      </w:pPr>
      <w:r w:rsidRPr="00CA55DC">
        <w:rPr>
          <w:rFonts w:ascii="Times New Roman" w:hAnsi="Times New Roman" w:cs="Times New Roman"/>
          <w:sz w:val="28"/>
          <w:szCs w:val="28"/>
        </w:rPr>
        <w:t xml:space="preserve">Широкий общественный резонанс </w:t>
      </w:r>
      <w:proofErr w:type="gramStart"/>
      <w:r w:rsidRPr="00CA55DC">
        <w:rPr>
          <w:rFonts w:ascii="Times New Roman" w:hAnsi="Times New Roman" w:cs="Times New Roman"/>
          <w:sz w:val="28"/>
          <w:szCs w:val="28"/>
        </w:rPr>
        <w:t>в</w:t>
      </w:r>
      <w:proofErr w:type="gramEnd"/>
      <w:r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Забайкальского</w:t>
      </w:r>
      <w:proofErr w:type="gramEnd"/>
      <w:r w:rsidRPr="00CA55DC">
        <w:rPr>
          <w:rFonts w:ascii="Times New Roman" w:hAnsi="Times New Roman" w:cs="Times New Roman"/>
          <w:sz w:val="28"/>
          <w:szCs w:val="28"/>
        </w:rPr>
        <w:t xml:space="preserve"> крае вызвало уголовное дело на бывшего руководителя Министерства территориального </w:t>
      </w:r>
      <w:r w:rsidRPr="00CA55DC">
        <w:rPr>
          <w:rFonts w:ascii="Times New Roman" w:hAnsi="Times New Roman" w:cs="Times New Roman"/>
          <w:sz w:val="28"/>
          <w:szCs w:val="28"/>
        </w:rPr>
        <w:lastRenderedPageBreak/>
        <w:t xml:space="preserve">развития  и начальника отдела, которым вменено в вину халатное отношение к исполнению должностных обязанностей. Бюджет края, т.е. мы с вами, потерял от их действий 12,5 млн. рублей, а на бывшего руководителя наложен штраф в размере 125 тысяч рублей, это 1% от нанесенного убытка. </w:t>
      </w:r>
      <w:r w:rsidRPr="00CA55DC">
        <w:rPr>
          <w:rFonts w:ascii="Times New Roman" w:hAnsi="Times New Roman" w:cs="Times New Roman"/>
          <w:i/>
          <w:sz w:val="28"/>
          <w:szCs w:val="28"/>
        </w:rPr>
        <w:t xml:space="preserve">Может пора внести в уголовный кодекс РФ  статью о 100% возмещении убытков должностными лицами, по халатности которых  «уплыли в никуда» бюджетные деньги, как это сделано в отношении взяточников, обязанных  в 10-кратном размере заплатить штраф? </w:t>
      </w:r>
    </w:p>
    <w:p w:rsidR="00B931D7" w:rsidRPr="00CA55DC" w:rsidRDefault="003F25EB" w:rsidP="00B931D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Вот и оценка член</w:t>
      </w:r>
      <w:r w:rsidR="000B2669">
        <w:rPr>
          <w:rFonts w:ascii="Times New Roman" w:hAnsi="Times New Roman" w:cs="Times New Roman"/>
          <w:sz w:val="28"/>
          <w:szCs w:val="28"/>
        </w:rPr>
        <w:t>ами</w:t>
      </w:r>
      <w:r w:rsidRPr="00CA55DC">
        <w:rPr>
          <w:rFonts w:ascii="Times New Roman" w:hAnsi="Times New Roman" w:cs="Times New Roman"/>
          <w:sz w:val="28"/>
          <w:szCs w:val="28"/>
        </w:rPr>
        <w:t xml:space="preserve"> Общественной палаты Забайкальского края имеющихся на сегодня результатов  реформирования ЖКХ близка </w:t>
      </w:r>
      <w:proofErr w:type="gramStart"/>
      <w:r w:rsidRPr="00CA55DC">
        <w:rPr>
          <w:rFonts w:ascii="Times New Roman" w:hAnsi="Times New Roman" w:cs="Times New Roman"/>
          <w:sz w:val="28"/>
          <w:szCs w:val="28"/>
        </w:rPr>
        <w:t>к</w:t>
      </w:r>
      <w:proofErr w:type="gramEnd"/>
      <w:r w:rsidRPr="00CA55DC">
        <w:rPr>
          <w:rFonts w:ascii="Times New Roman" w:hAnsi="Times New Roman" w:cs="Times New Roman"/>
          <w:sz w:val="28"/>
          <w:szCs w:val="28"/>
        </w:rPr>
        <w:t xml:space="preserve">  неудовлетворительной.  Но наша цель обсуждения этой проблемы на сегодняшнем пленарном заседании ОП не очернить производителей и поставщиков ресурсов, а дать правдивую оценку ситуации. Именно точный диагноз  позволит скорректировать предпринимаемые в ходе реформы действия власти и бизнеса и, безусловно, самих граждан. Мы видим свою задачу в том, чтобы  в ходе дискуссии найти ответы на очень непростые вопросы. А сегодня  граждане  ощущают себя заложниками непродуманной реформы, которая больше напоминает ограбление народа.  </w:t>
      </w:r>
    </w:p>
    <w:p w:rsidR="003F25EB" w:rsidRPr="00CA55DC" w:rsidRDefault="003F25EB" w:rsidP="00B931D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Качество обслуживания жилья и предоставляемых коммунальных услуг, на наш взгляд,  зависит от нескольких факторов</w:t>
      </w:r>
      <w:proofErr w:type="gramStart"/>
      <w:r w:rsidRPr="00CA55DC">
        <w:rPr>
          <w:rFonts w:ascii="Times New Roman" w:hAnsi="Times New Roman" w:cs="Times New Roman"/>
          <w:sz w:val="28"/>
          <w:szCs w:val="28"/>
        </w:rPr>
        <w:t xml:space="preserve"> </w:t>
      </w:r>
      <w:r w:rsidRPr="00CA55DC">
        <w:rPr>
          <w:rFonts w:ascii="Times New Roman" w:hAnsi="Times New Roman" w:cs="Times New Roman"/>
          <w:b/>
          <w:sz w:val="28"/>
          <w:szCs w:val="28"/>
        </w:rPr>
        <w:t>:</w:t>
      </w:r>
      <w:proofErr w:type="gramEnd"/>
    </w:p>
    <w:p w:rsidR="003F25EB" w:rsidRPr="00CA55DC" w:rsidRDefault="003F25EB" w:rsidP="000A6157">
      <w:pPr>
        <w:pStyle w:val="a3"/>
        <w:numPr>
          <w:ilvl w:val="0"/>
          <w:numId w:val="8"/>
        </w:numPr>
        <w:ind w:left="0" w:firstLine="709"/>
        <w:jc w:val="both"/>
        <w:rPr>
          <w:rFonts w:ascii="Times New Roman" w:hAnsi="Times New Roman" w:cs="Times New Roman"/>
          <w:sz w:val="28"/>
          <w:szCs w:val="28"/>
        </w:rPr>
      </w:pPr>
      <w:r w:rsidRPr="00CA55DC">
        <w:rPr>
          <w:rFonts w:ascii="Times New Roman" w:hAnsi="Times New Roman" w:cs="Times New Roman"/>
          <w:sz w:val="28"/>
          <w:szCs w:val="28"/>
        </w:rPr>
        <w:t>Материально-технического состояния объектов коммунальной  инфраструктуры;</w:t>
      </w:r>
    </w:p>
    <w:p w:rsidR="003F25EB" w:rsidRPr="00CA55DC" w:rsidRDefault="003F25EB" w:rsidP="000A6157">
      <w:pPr>
        <w:pStyle w:val="a3"/>
        <w:numPr>
          <w:ilvl w:val="0"/>
          <w:numId w:val="8"/>
        </w:numPr>
        <w:ind w:left="0" w:firstLine="709"/>
        <w:jc w:val="both"/>
        <w:rPr>
          <w:rFonts w:ascii="Times New Roman" w:hAnsi="Times New Roman" w:cs="Times New Roman"/>
          <w:sz w:val="28"/>
          <w:szCs w:val="28"/>
        </w:rPr>
      </w:pPr>
      <w:r w:rsidRPr="00CA55DC">
        <w:rPr>
          <w:rFonts w:ascii="Times New Roman" w:hAnsi="Times New Roman" w:cs="Times New Roman"/>
          <w:sz w:val="28"/>
          <w:szCs w:val="28"/>
        </w:rPr>
        <w:t>Соблюдения цивилизованных  условий рыночных механизмов;</w:t>
      </w:r>
    </w:p>
    <w:p w:rsidR="003F25EB" w:rsidRPr="00CA55DC" w:rsidRDefault="003F25EB" w:rsidP="000A6157">
      <w:pPr>
        <w:pStyle w:val="a3"/>
        <w:numPr>
          <w:ilvl w:val="0"/>
          <w:numId w:val="8"/>
        </w:numPr>
        <w:ind w:left="0" w:firstLine="709"/>
        <w:jc w:val="both"/>
        <w:rPr>
          <w:rFonts w:ascii="Times New Roman" w:hAnsi="Times New Roman" w:cs="Times New Roman"/>
          <w:sz w:val="28"/>
          <w:szCs w:val="28"/>
        </w:rPr>
      </w:pPr>
      <w:r w:rsidRPr="00CA55DC">
        <w:rPr>
          <w:rFonts w:ascii="Times New Roman" w:hAnsi="Times New Roman" w:cs="Times New Roman"/>
          <w:sz w:val="28"/>
          <w:szCs w:val="28"/>
        </w:rPr>
        <w:t>Экономически и политически обоснованных методов управления отраслью;</w:t>
      </w:r>
    </w:p>
    <w:p w:rsidR="003F25EB" w:rsidRPr="00CA55DC" w:rsidRDefault="003F25EB" w:rsidP="000A6157">
      <w:pPr>
        <w:pStyle w:val="a3"/>
        <w:numPr>
          <w:ilvl w:val="0"/>
          <w:numId w:val="8"/>
        </w:numPr>
        <w:ind w:left="0" w:firstLine="709"/>
        <w:jc w:val="both"/>
        <w:rPr>
          <w:rFonts w:ascii="Times New Roman" w:hAnsi="Times New Roman" w:cs="Times New Roman"/>
          <w:sz w:val="28"/>
          <w:szCs w:val="28"/>
        </w:rPr>
      </w:pPr>
      <w:r w:rsidRPr="00CA55DC">
        <w:rPr>
          <w:rFonts w:ascii="Times New Roman" w:hAnsi="Times New Roman" w:cs="Times New Roman"/>
          <w:sz w:val="28"/>
          <w:szCs w:val="28"/>
        </w:rPr>
        <w:t>Установкой  оптимального уровня платежеспособности населения;</w:t>
      </w:r>
    </w:p>
    <w:p w:rsidR="003F25EB" w:rsidRPr="00CA55DC" w:rsidRDefault="000B2669" w:rsidP="000A615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Формирования</w:t>
      </w:r>
      <w:r w:rsidR="003F25EB" w:rsidRPr="00CA55DC">
        <w:rPr>
          <w:rFonts w:ascii="Times New Roman" w:hAnsi="Times New Roman" w:cs="Times New Roman"/>
          <w:sz w:val="28"/>
          <w:szCs w:val="28"/>
        </w:rPr>
        <w:t xml:space="preserve"> грамотного и эффективного собственника МКД.</w:t>
      </w:r>
    </w:p>
    <w:p w:rsidR="003F25EB" w:rsidRPr="00CA55DC" w:rsidRDefault="003F25EB" w:rsidP="000A615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На этих ключевых проблемах я остановлюсь подробнее. Росстат оценивает износ жилья в 19,9%, инженерных сетей – в 42,5 %. Однако независимые эксперты утверждают, что износ   фонда составляет 70%. Кому в нашем государстве нужна двойная арифметика?</w:t>
      </w:r>
    </w:p>
    <w:p w:rsidR="00B931D7" w:rsidRPr="00CA55DC" w:rsidRDefault="003F25EB" w:rsidP="00B931D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По данным Министерства территориального развития Забайкальского края жилищно-коммунальное хозяйство на протяжении многих лет остается зоной повышенных социально-экономических рисков.</w:t>
      </w:r>
      <w:r w:rsidRPr="00CA55DC">
        <w:rPr>
          <w:rFonts w:ascii="Times New Roman" w:hAnsi="Times New Roman" w:cs="Times New Roman"/>
          <w:b/>
          <w:sz w:val="28"/>
          <w:szCs w:val="28"/>
        </w:rPr>
        <w:t xml:space="preserve">  </w:t>
      </w:r>
      <w:r w:rsidRPr="00CA55DC">
        <w:rPr>
          <w:rFonts w:ascii="Times New Roman" w:hAnsi="Times New Roman" w:cs="Times New Roman"/>
          <w:i/>
          <w:sz w:val="28"/>
          <w:szCs w:val="28"/>
        </w:rPr>
        <w:t xml:space="preserve">Изношенность объектов составляет: теплоснабжения -70%, сетей водопровода – 65%, канализации – 70%, электрических сетей – 62%.   </w:t>
      </w:r>
      <w:r w:rsidRPr="00CA55DC">
        <w:rPr>
          <w:rFonts w:ascii="Times New Roman" w:hAnsi="Times New Roman" w:cs="Times New Roman"/>
          <w:sz w:val="28"/>
          <w:szCs w:val="28"/>
        </w:rPr>
        <w:t xml:space="preserve">Но ведь из года в год растут тарифы за потребляемые ресурсы. По данным Территориального органа Федеральной службы государственной статистики по Забайкальскому краю </w:t>
      </w:r>
      <w:r w:rsidRPr="00CA55DC">
        <w:rPr>
          <w:rFonts w:ascii="Times New Roman" w:hAnsi="Times New Roman" w:cs="Times New Roman"/>
          <w:i/>
          <w:sz w:val="28"/>
          <w:szCs w:val="28"/>
        </w:rPr>
        <w:t>среднемесячный платеж за коммунальные услуги уже в 2009 году увеличился по сравнению с 2005 годом более чем в два раза.</w:t>
      </w:r>
      <w:r w:rsidRPr="00CA55DC">
        <w:rPr>
          <w:rFonts w:ascii="Times New Roman" w:hAnsi="Times New Roman" w:cs="Times New Roman"/>
          <w:sz w:val="28"/>
          <w:szCs w:val="28"/>
        </w:rPr>
        <w:t xml:space="preserve"> Т.е. фактически население оплачивает все услуги на 100%. Но ситуация с состоянием объектов коммунальной инфраструктуры не улучшается.</w:t>
      </w:r>
    </w:p>
    <w:p w:rsidR="00B931D7" w:rsidRPr="00CA55DC" w:rsidRDefault="003F25EB" w:rsidP="00B931D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Основными производителями тепловой энергии в крае являются 6 крупных предприятий,  состояние  основных фондов далеко до </w:t>
      </w:r>
      <w:proofErr w:type="gramStart"/>
      <w:r w:rsidRPr="00CA55DC">
        <w:rPr>
          <w:rFonts w:ascii="Times New Roman" w:hAnsi="Times New Roman" w:cs="Times New Roman"/>
          <w:sz w:val="28"/>
          <w:szCs w:val="28"/>
        </w:rPr>
        <w:lastRenderedPageBreak/>
        <w:t>благополучного</w:t>
      </w:r>
      <w:proofErr w:type="gramEnd"/>
      <w:r w:rsidRPr="00CA55DC">
        <w:rPr>
          <w:rFonts w:ascii="Times New Roman" w:hAnsi="Times New Roman" w:cs="Times New Roman"/>
          <w:sz w:val="28"/>
          <w:szCs w:val="28"/>
        </w:rPr>
        <w:t xml:space="preserve">. Так, у крупнейшего поставщика ТГК -14, суммарные потери в сетях достигают 30%!!   И это на сегодня  предельно допустимый уровень потерь, а  в советские времена допускалось 12% потерь. Да, можно списывать такую бесхозяйственность на изношенность сетей, но, на наш взгляд, главная причина в том, что монополисты – тепло и </w:t>
      </w:r>
      <w:proofErr w:type="spellStart"/>
      <w:r w:rsidRPr="00CA55DC">
        <w:rPr>
          <w:rFonts w:ascii="Times New Roman" w:hAnsi="Times New Roman" w:cs="Times New Roman"/>
          <w:sz w:val="28"/>
          <w:szCs w:val="28"/>
        </w:rPr>
        <w:t>энергоснабжающие</w:t>
      </w:r>
      <w:proofErr w:type="spellEnd"/>
      <w:r w:rsidRPr="00CA55DC">
        <w:rPr>
          <w:rFonts w:ascii="Times New Roman" w:hAnsi="Times New Roman" w:cs="Times New Roman"/>
          <w:sz w:val="28"/>
          <w:szCs w:val="28"/>
        </w:rPr>
        <w:t xml:space="preserve"> организации уверены, что за все заплатит потребитель, т.е. мы с вами.      Каждую осень, как только начинается отопительный сезон, люди с опаской ждут очередных проблем. К счастью, прошедший отопительный сезон  в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xml:space="preserve">. Чите прошел без серьезных аварий и это не героизм, а нормальная практика.  Но зато с третьей декады апреля, когда наступило резкое потепление, </w:t>
      </w:r>
      <w:proofErr w:type="gramStart"/>
      <w:r w:rsidRPr="00CA55DC">
        <w:rPr>
          <w:rFonts w:ascii="Times New Roman" w:hAnsi="Times New Roman" w:cs="Times New Roman"/>
          <w:sz w:val="28"/>
          <w:szCs w:val="28"/>
        </w:rPr>
        <w:t>люди</w:t>
      </w:r>
      <w:proofErr w:type="gramEnd"/>
      <w:r w:rsidRPr="00CA55DC">
        <w:rPr>
          <w:rFonts w:ascii="Times New Roman" w:hAnsi="Times New Roman" w:cs="Times New Roman"/>
          <w:sz w:val="28"/>
          <w:szCs w:val="28"/>
        </w:rPr>
        <w:t xml:space="preserve"> страдали от запредельной жары в квартирах. Проблема в том, что «теплосети  в домах нельзя регулировать, нет технических возможностей». </w:t>
      </w:r>
    </w:p>
    <w:p w:rsidR="003F25EB" w:rsidRPr="00CA55DC" w:rsidRDefault="003F25EB" w:rsidP="00B931D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Абсурдность положения очевидна, во всех странах существует гибкая система теплоснабжения, но руководители забайкальских теплоснабжающих организаций не видят в этом необходимости. Проще однажды открыть-закрыть задвижку на весь микрорайон,  нежели  поэтапно внедрять умные и не такие уж затратные технологии.  В газете «Забайкальский рабочий» от 11 февраля этого года изобретатель Анатолий Константинович </w:t>
      </w:r>
      <w:proofErr w:type="spellStart"/>
      <w:r w:rsidRPr="00CA55DC">
        <w:rPr>
          <w:rFonts w:ascii="Times New Roman" w:hAnsi="Times New Roman" w:cs="Times New Roman"/>
          <w:sz w:val="28"/>
          <w:szCs w:val="28"/>
        </w:rPr>
        <w:t>Крицкий</w:t>
      </w:r>
      <w:proofErr w:type="spellEnd"/>
      <w:r w:rsidRPr="00CA55DC">
        <w:rPr>
          <w:rFonts w:ascii="Times New Roman" w:hAnsi="Times New Roman" w:cs="Times New Roman"/>
          <w:sz w:val="28"/>
          <w:szCs w:val="28"/>
        </w:rPr>
        <w:t xml:space="preserve"> приводит несложные расчеты: сколько неиспользуемой тепловой энергии  в качестве </w:t>
      </w:r>
      <w:proofErr w:type="spellStart"/>
      <w:r w:rsidRPr="00CA55DC">
        <w:rPr>
          <w:rFonts w:ascii="Times New Roman" w:hAnsi="Times New Roman" w:cs="Times New Roman"/>
          <w:sz w:val="28"/>
          <w:szCs w:val="28"/>
        </w:rPr>
        <w:t>обратки</w:t>
      </w:r>
      <w:proofErr w:type="spellEnd"/>
      <w:r w:rsidRPr="00CA55DC">
        <w:rPr>
          <w:rFonts w:ascii="Times New Roman" w:hAnsi="Times New Roman" w:cs="Times New Roman"/>
          <w:sz w:val="28"/>
          <w:szCs w:val="28"/>
        </w:rPr>
        <w:t xml:space="preserve"> уходит впустую, </w:t>
      </w:r>
      <w:proofErr w:type="gramStart"/>
      <w:r w:rsidRPr="00CA55DC">
        <w:rPr>
          <w:rFonts w:ascii="Times New Roman" w:hAnsi="Times New Roman" w:cs="Times New Roman"/>
          <w:sz w:val="28"/>
          <w:szCs w:val="28"/>
        </w:rPr>
        <w:t>точнее</w:t>
      </w:r>
      <w:proofErr w:type="gramEnd"/>
      <w:r w:rsidRPr="00CA55DC">
        <w:rPr>
          <w:rFonts w:ascii="Times New Roman" w:hAnsi="Times New Roman" w:cs="Times New Roman"/>
          <w:sz w:val="28"/>
          <w:szCs w:val="28"/>
        </w:rPr>
        <w:t xml:space="preserve"> в озеро </w:t>
      </w:r>
      <w:proofErr w:type="spellStart"/>
      <w:r w:rsidRPr="00CA55DC">
        <w:rPr>
          <w:rFonts w:ascii="Times New Roman" w:hAnsi="Times New Roman" w:cs="Times New Roman"/>
          <w:sz w:val="28"/>
          <w:szCs w:val="28"/>
        </w:rPr>
        <w:t>Кенон</w:t>
      </w:r>
      <w:proofErr w:type="spellEnd"/>
      <w:r w:rsidRPr="00CA55DC">
        <w:rPr>
          <w:rFonts w:ascii="Times New Roman" w:hAnsi="Times New Roman" w:cs="Times New Roman"/>
          <w:sz w:val="28"/>
          <w:szCs w:val="28"/>
        </w:rPr>
        <w:t xml:space="preserve">, где и зимой плещутся волны, и как это тепло можно использовать, стоит только применить гибкие расчеты за это неиспользуемое  тепло.  Другой выход: во всем мире уже никто не применяет такие как у нас водонагреватели в  тепловых узлах, которые приходится каждые три года чистить и ремонтировать, иначе по сети будет идти ржавая вода. Необходимо устанавливать в домах электрические водонагреватели, тогда не </w:t>
      </w:r>
      <w:proofErr w:type="gramStart"/>
      <w:r w:rsidRPr="00CA55DC">
        <w:rPr>
          <w:rFonts w:ascii="Times New Roman" w:hAnsi="Times New Roman" w:cs="Times New Roman"/>
          <w:sz w:val="28"/>
          <w:szCs w:val="28"/>
        </w:rPr>
        <w:t>нужны</w:t>
      </w:r>
      <w:proofErr w:type="gramEnd"/>
      <w:r w:rsidRPr="00CA55DC">
        <w:rPr>
          <w:rFonts w:ascii="Times New Roman" w:hAnsi="Times New Roman" w:cs="Times New Roman"/>
          <w:sz w:val="28"/>
          <w:szCs w:val="28"/>
        </w:rPr>
        <w:t xml:space="preserve"> станут  десятки километров труб, дорогостоящие тепловые узлы. Сколько в России, да и в Забайкалье, и тому пример Анатолий Константинович </w:t>
      </w:r>
      <w:proofErr w:type="spellStart"/>
      <w:r w:rsidRPr="00CA55DC">
        <w:rPr>
          <w:rFonts w:ascii="Times New Roman" w:hAnsi="Times New Roman" w:cs="Times New Roman"/>
          <w:sz w:val="28"/>
          <w:szCs w:val="28"/>
        </w:rPr>
        <w:t>Крицкий</w:t>
      </w:r>
      <w:proofErr w:type="spellEnd"/>
      <w:proofErr w:type="gramStart"/>
      <w:r w:rsidRPr="00CA55DC">
        <w:rPr>
          <w:rFonts w:ascii="Times New Roman" w:hAnsi="Times New Roman" w:cs="Times New Roman"/>
          <w:sz w:val="28"/>
          <w:szCs w:val="28"/>
        </w:rPr>
        <w:t xml:space="preserve"> ,</w:t>
      </w:r>
      <w:proofErr w:type="gramEnd"/>
      <w:r w:rsidRPr="00CA55DC">
        <w:rPr>
          <w:rFonts w:ascii="Times New Roman" w:hAnsi="Times New Roman" w:cs="Times New Roman"/>
          <w:sz w:val="28"/>
          <w:szCs w:val="28"/>
        </w:rPr>
        <w:t xml:space="preserve"> собственных «</w:t>
      </w:r>
      <w:proofErr w:type="spellStart"/>
      <w:r w:rsidRPr="00CA55DC">
        <w:rPr>
          <w:rFonts w:ascii="Times New Roman" w:hAnsi="Times New Roman" w:cs="Times New Roman"/>
          <w:sz w:val="28"/>
          <w:szCs w:val="28"/>
        </w:rPr>
        <w:t>кулибиных</w:t>
      </w:r>
      <w:proofErr w:type="spellEnd"/>
      <w:r w:rsidRPr="00CA55DC">
        <w:rPr>
          <w:rFonts w:ascii="Times New Roman" w:hAnsi="Times New Roman" w:cs="Times New Roman"/>
          <w:sz w:val="28"/>
          <w:szCs w:val="28"/>
        </w:rPr>
        <w:t>»,  которые с инженерной точностью, нетривиальным подходом, способны  дать практическое решение проблем. Но громоздкая система управления, независимость получения прибыли от уровня и качества поставляемых ресурсов, не позволяют монополистам работать гибко и продуктивно.</w:t>
      </w:r>
    </w:p>
    <w:p w:rsidR="00B931D7" w:rsidRPr="00CA55DC" w:rsidRDefault="003F25EB" w:rsidP="00B931D7">
      <w:pPr>
        <w:pStyle w:val="a3"/>
        <w:tabs>
          <w:tab w:val="left" w:pos="5954"/>
        </w:tabs>
        <w:ind w:firstLine="709"/>
        <w:jc w:val="both"/>
        <w:rPr>
          <w:rFonts w:ascii="Times New Roman" w:eastAsiaTheme="minorEastAsia" w:hAnsi="Times New Roman" w:cs="Times New Roman"/>
          <w:sz w:val="28"/>
          <w:szCs w:val="28"/>
          <w:lang w:eastAsia="zh-CN"/>
        </w:rPr>
      </w:pPr>
      <w:r w:rsidRPr="00CA55DC">
        <w:rPr>
          <w:rFonts w:ascii="Times New Roman" w:hAnsi="Times New Roman" w:cs="Times New Roman"/>
          <w:sz w:val="28"/>
          <w:szCs w:val="28"/>
        </w:rPr>
        <w:t xml:space="preserve"> Об этом говорит и тот факт, что контролирующие акционеры ТГК-14 решили провести  в 2010 году независимую техническую экспертизу показателей производственной деятельности компании. Их насторожил тот факт, что чистый убыток за 2009 год составил 482, 6 млн. рублей (другие генерирующие компании страны в тот период показали чудеса рентабельности), публикация в газете «Забайкальский рабочий» от 2 мая 2011 года материала </w:t>
      </w:r>
      <w:r w:rsidRPr="00CA55DC">
        <w:rPr>
          <w:rFonts w:ascii="Times New Roman" w:eastAsiaTheme="minorEastAsia" w:hAnsi="Times New Roman" w:cs="Times New Roman"/>
          <w:sz w:val="28"/>
          <w:szCs w:val="28"/>
          <w:lang w:eastAsia="zh-CN"/>
        </w:rPr>
        <w:t xml:space="preserve"> </w:t>
      </w:r>
      <w:r w:rsidRPr="00CA55DC">
        <w:rPr>
          <w:rFonts w:ascii="Times New Roman" w:eastAsiaTheme="minorEastAsia" w:hAnsi="Times New Roman" w:cs="Times New Roman"/>
          <w:sz w:val="28"/>
          <w:szCs w:val="28"/>
          <w:lang w:val="en-US" w:eastAsia="zh-CN"/>
        </w:rPr>
        <w:t>expert</w:t>
      </w:r>
      <w:r w:rsidRPr="00CA55DC">
        <w:rPr>
          <w:rFonts w:ascii="Times New Roman" w:eastAsiaTheme="minorEastAsia" w:hAnsi="Times New Roman" w:cs="Times New Roman"/>
          <w:sz w:val="28"/>
          <w:szCs w:val="28"/>
          <w:lang w:eastAsia="zh-CN"/>
        </w:rPr>
        <w:t>.</w:t>
      </w:r>
      <w:proofErr w:type="spellStart"/>
      <w:r w:rsidRPr="00CA55DC">
        <w:rPr>
          <w:rFonts w:ascii="Times New Roman" w:eastAsiaTheme="minorEastAsia" w:hAnsi="Times New Roman" w:cs="Times New Roman"/>
          <w:sz w:val="28"/>
          <w:szCs w:val="28"/>
          <w:lang w:val="en-US" w:eastAsia="zh-CN"/>
        </w:rPr>
        <w:t>ru</w:t>
      </w:r>
      <w:proofErr w:type="spellEnd"/>
      <w:r w:rsidRPr="00CA55DC">
        <w:rPr>
          <w:rFonts w:ascii="Times New Roman" w:eastAsiaTheme="minorEastAsia" w:hAnsi="Times New Roman" w:cs="Times New Roman"/>
          <w:sz w:val="28"/>
          <w:szCs w:val="28"/>
          <w:lang w:eastAsia="zh-CN"/>
        </w:rPr>
        <w:t xml:space="preserve"> , 20 апреля. </w:t>
      </w:r>
    </w:p>
    <w:p w:rsidR="003F25EB" w:rsidRPr="00CA55DC" w:rsidRDefault="003F25EB" w:rsidP="00B931D7">
      <w:pPr>
        <w:pStyle w:val="a3"/>
        <w:tabs>
          <w:tab w:val="left" w:pos="5954"/>
        </w:tabs>
        <w:ind w:firstLine="709"/>
        <w:jc w:val="both"/>
        <w:rPr>
          <w:rFonts w:ascii="Times New Roman" w:eastAsiaTheme="minorEastAsia" w:hAnsi="Times New Roman" w:cs="Times New Roman"/>
          <w:i/>
          <w:sz w:val="28"/>
          <w:szCs w:val="28"/>
          <w:lang w:eastAsia="zh-CN"/>
        </w:rPr>
      </w:pPr>
      <w:r w:rsidRPr="00CA55DC">
        <w:rPr>
          <w:rFonts w:ascii="Times New Roman" w:hAnsi="Times New Roman" w:cs="Times New Roman"/>
          <w:sz w:val="28"/>
          <w:szCs w:val="28"/>
        </w:rPr>
        <w:t xml:space="preserve">  Негодование граждан вызывают  не только высокие тарифы, но и </w:t>
      </w:r>
      <w:r w:rsidR="00D1057B" w:rsidRPr="00CA55DC">
        <w:rPr>
          <w:rFonts w:ascii="Times New Roman" w:hAnsi="Times New Roman" w:cs="Times New Roman"/>
          <w:sz w:val="28"/>
          <w:szCs w:val="28"/>
        </w:rPr>
        <w:t xml:space="preserve">непомерно высокие  зарплаты руководителей и </w:t>
      </w:r>
      <w:proofErr w:type="spellStart"/>
      <w:proofErr w:type="gramStart"/>
      <w:r w:rsidR="00D1057B" w:rsidRPr="00CA55DC">
        <w:rPr>
          <w:rFonts w:ascii="Times New Roman" w:hAnsi="Times New Roman" w:cs="Times New Roman"/>
          <w:sz w:val="28"/>
          <w:szCs w:val="28"/>
        </w:rPr>
        <w:t>топ-менеджеров</w:t>
      </w:r>
      <w:proofErr w:type="spellEnd"/>
      <w:proofErr w:type="gramEnd"/>
      <w:r w:rsidR="00D1057B">
        <w:rPr>
          <w:rFonts w:ascii="Times New Roman" w:hAnsi="Times New Roman" w:cs="Times New Roman"/>
          <w:sz w:val="28"/>
          <w:szCs w:val="28"/>
        </w:rPr>
        <w:t>,</w:t>
      </w:r>
      <w:r w:rsidR="00D1057B" w:rsidRPr="00CA55DC">
        <w:rPr>
          <w:rFonts w:ascii="Times New Roman" w:hAnsi="Times New Roman" w:cs="Times New Roman"/>
          <w:sz w:val="28"/>
          <w:szCs w:val="28"/>
        </w:rPr>
        <w:t xml:space="preserve"> </w:t>
      </w:r>
      <w:r w:rsidRPr="00CA55DC">
        <w:rPr>
          <w:rFonts w:ascii="Times New Roman" w:hAnsi="Times New Roman" w:cs="Times New Roman"/>
          <w:sz w:val="28"/>
          <w:szCs w:val="28"/>
        </w:rPr>
        <w:t xml:space="preserve">выпуски газет и брошюр ТГК-14 на дорогой лощеной бумаге. Эти затраты были бы приняты обществом, если бы система работала эффективно, а не за счет </w:t>
      </w:r>
      <w:r w:rsidRPr="00CA55DC">
        <w:rPr>
          <w:rFonts w:ascii="Times New Roman" w:hAnsi="Times New Roman" w:cs="Times New Roman"/>
          <w:sz w:val="28"/>
          <w:szCs w:val="28"/>
        </w:rPr>
        <w:lastRenderedPageBreak/>
        <w:t>роста тарифов как для населения, так и для бизнеса и бюджетных предприятий</w:t>
      </w:r>
      <w:r w:rsidRPr="00CA55DC">
        <w:rPr>
          <w:rFonts w:ascii="Times New Roman" w:hAnsi="Times New Roman" w:cs="Times New Roman"/>
          <w:i/>
          <w:sz w:val="28"/>
          <w:szCs w:val="28"/>
        </w:rPr>
        <w:t>. Считаем необходимым  выйти с предложением в Государственную Думу РФ</w:t>
      </w:r>
      <w:r w:rsidRPr="00CA55DC">
        <w:rPr>
          <w:rFonts w:ascii="Times New Roman" w:hAnsi="Times New Roman" w:cs="Times New Roman"/>
          <w:i/>
          <w:color w:val="FF0000"/>
          <w:sz w:val="28"/>
          <w:szCs w:val="28"/>
        </w:rPr>
        <w:t xml:space="preserve"> </w:t>
      </w:r>
      <w:r w:rsidRPr="00CA55DC">
        <w:rPr>
          <w:rFonts w:ascii="Times New Roman" w:hAnsi="Times New Roman" w:cs="Times New Roman"/>
          <w:i/>
          <w:sz w:val="28"/>
          <w:szCs w:val="28"/>
        </w:rPr>
        <w:t xml:space="preserve">о введении обязательной </w:t>
      </w:r>
      <w:proofErr w:type="gramStart"/>
      <w:r w:rsidRPr="00CA55DC">
        <w:rPr>
          <w:rFonts w:ascii="Times New Roman" w:hAnsi="Times New Roman" w:cs="Times New Roman"/>
          <w:i/>
          <w:sz w:val="28"/>
          <w:szCs w:val="28"/>
        </w:rPr>
        <w:t>процедуры  декларирования доходов руководителей естественных монополий</w:t>
      </w:r>
      <w:proofErr w:type="gramEnd"/>
      <w:r w:rsidRPr="00CA55DC">
        <w:rPr>
          <w:rFonts w:ascii="Times New Roman" w:hAnsi="Times New Roman" w:cs="Times New Roman"/>
          <w:i/>
          <w:sz w:val="28"/>
          <w:szCs w:val="28"/>
        </w:rPr>
        <w:t>.</w:t>
      </w:r>
      <w:r w:rsidRPr="00CA55DC">
        <w:rPr>
          <w:rFonts w:ascii="Times New Roman" w:hAnsi="Times New Roman" w:cs="Times New Roman"/>
          <w:sz w:val="28"/>
          <w:szCs w:val="28"/>
        </w:rPr>
        <w:t xml:space="preserve"> Принятое Правительством РФ постановление «О раскрытии стандартов открытости информации»  показывает только общую картину предприятия. </w:t>
      </w:r>
      <w:r w:rsidRPr="00CA55DC">
        <w:rPr>
          <w:rFonts w:ascii="Times New Roman" w:hAnsi="Times New Roman" w:cs="Times New Roman"/>
          <w:i/>
          <w:sz w:val="28"/>
          <w:szCs w:val="28"/>
        </w:rPr>
        <w:t>Более того, государству необходимо установить «потолок» максимума зарплаты  руководителям  акционерных обществ, ведь  они работают  на производственных фондах, которые строила вся страна, но в результате т.н. «</w:t>
      </w:r>
      <w:proofErr w:type="spellStart"/>
      <w:r w:rsidRPr="00CA55DC">
        <w:rPr>
          <w:rFonts w:ascii="Times New Roman" w:hAnsi="Times New Roman" w:cs="Times New Roman"/>
          <w:i/>
          <w:sz w:val="28"/>
          <w:szCs w:val="28"/>
        </w:rPr>
        <w:t>прихватизации</w:t>
      </w:r>
      <w:proofErr w:type="spellEnd"/>
      <w:r w:rsidRPr="00CA55DC">
        <w:rPr>
          <w:rFonts w:ascii="Times New Roman" w:hAnsi="Times New Roman" w:cs="Times New Roman"/>
          <w:i/>
          <w:sz w:val="28"/>
          <w:szCs w:val="28"/>
        </w:rPr>
        <w:t xml:space="preserve">» колоссальные  средства оказались в руках кучки новых собственников. </w:t>
      </w:r>
    </w:p>
    <w:p w:rsidR="00B931D7" w:rsidRPr="00CA55DC" w:rsidRDefault="003F25EB" w:rsidP="00B931D7">
      <w:pPr>
        <w:pStyle w:val="a3"/>
        <w:tabs>
          <w:tab w:val="left" w:pos="5954"/>
        </w:tabs>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Ведь правительством установлен  минимальный уровень зарплаты для людей, значит должен быть и максимальный. </w:t>
      </w:r>
      <w:r w:rsidRPr="00CA55DC">
        <w:rPr>
          <w:rFonts w:ascii="Times New Roman" w:hAnsi="Times New Roman" w:cs="Times New Roman"/>
          <w:i/>
          <w:sz w:val="28"/>
          <w:szCs w:val="28"/>
        </w:rPr>
        <w:t>Общественная палата Забайкальского края считает необходимым</w:t>
      </w:r>
      <w:r w:rsidR="00D1057B">
        <w:rPr>
          <w:rFonts w:ascii="Times New Roman" w:hAnsi="Times New Roman" w:cs="Times New Roman"/>
          <w:i/>
          <w:sz w:val="28"/>
          <w:szCs w:val="28"/>
        </w:rPr>
        <w:t xml:space="preserve"> обратиться в Государственную Д</w:t>
      </w:r>
      <w:r w:rsidRPr="00CA55DC">
        <w:rPr>
          <w:rFonts w:ascii="Times New Roman" w:hAnsi="Times New Roman" w:cs="Times New Roman"/>
          <w:i/>
          <w:sz w:val="28"/>
          <w:szCs w:val="28"/>
        </w:rPr>
        <w:t>уму РФ  с предложением внести изменения в Трудовой кодекс, чтобы четко  установить разницу между зарплатой работников организаций и руководителями в 5раз,  как это принято в  других странах,  а не в 30 – 50 раз, как существует у нас.</w:t>
      </w:r>
      <w:r w:rsidRPr="00CA55DC">
        <w:rPr>
          <w:rFonts w:ascii="Times New Roman" w:hAnsi="Times New Roman" w:cs="Times New Roman"/>
          <w:sz w:val="28"/>
          <w:szCs w:val="28"/>
        </w:rPr>
        <w:t xml:space="preserve">  Тогда грамотные специалисты не будут уходить с предприятий, а сегодня именно квалифицированные кадры  составляют золотой фонд любой организации. Такая практика государственного регулирования есть во всех странах, а у нас при попустительстве государства продолжает расти пропасть между богатыми людьми и основной частью народа. Это в корне противоречит Конституции РФ, которая провозгласила  Россию социальным  государством. Речь идет не </w:t>
      </w:r>
      <w:r w:rsidR="00D1057B">
        <w:rPr>
          <w:rFonts w:ascii="Times New Roman" w:hAnsi="Times New Roman" w:cs="Times New Roman"/>
          <w:sz w:val="28"/>
          <w:szCs w:val="28"/>
        </w:rPr>
        <w:t xml:space="preserve">только </w:t>
      </w:r>
      <w:r w:rsidRPr="00CA55DC">
        <w:rPr>
          <w:rFonts w:ascii="Times New Roman" w:hAnsi="Times New Roman" w:cs="Times New Roman"/>
          <w:sz w:val="28"/>
          <w:szCs w:val="28"/>
        </w:rPr>
        <w:t>о гарантиях социальной поддержки малоимущим, а о достойном уровне жизни для большинства гражд</w:t>
      </w:r>
      <w:r w:rsidR="00B931D7" w:rsidRPr="00CA55DC">
        <w:rPr>
          <w:rFonts w:ascii="Times New Roman" w:hAnsi="Times New Roman" w:cs="Times New Roman"/>
          <w:sz w:val="28"/>
          <w:szCs w:val="28"/>
        </w:rPr>
        <w:t xml:space="preserve">ан. </w:t>
      </w:r>
    </w:p>
    <w:p w:rsidR="00B931D7" w:rsidRPr="00CA55DC" w:rsidRDefault="003F25EB" w:rsidP="00B931D7">
      <w:pPr>
        <w:pStyle w:val="a3"/>
        <w:tabs>
          <w:tab w:val="left" w:pos="5954"/>
        </w:tabs>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Возвращаемся к нашим неуязвимым монополистам. Плата за электрическую энергию  в Забайкальском крае  гораздо выше, чем во всех регионах СФО.</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Одним из вариантов снижения цены на энергоресурсы могут стать альтернативные источники, учитывая неконтролируемый рост цен на уголь. Реализация краевой целевой программы «Модернизация объектов коммунальной инфраструктуры Забайкальского края (2010-2012 годы)» предполагает снижение уровня износа и, соответственно, повышения устойчивости их работы. Однако, отсутствие видимых результатов и неэффективных попыток модернизации, говорит о многом.  За 10 последних лет цена электроэнергии для населения в России выросла в 8,7 раза при официальной инфляции в 3,7 раза.</w:t>
      </w:r>
    </w:p>
    <w:p w:rsidR="003F25EB" w:rsidRPr="00CA55DC" w:rsidRDefault="003F25EB" w:rsidP="00B931D7">
      <w:pPr>
        <w:pStyle w:val="a3"/>
        <w:tabs>
          <w:tab w:val="left" w:pos="5954"/>
        </w:tabs>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По оценке </w:t>
      </w:r>
      <w:proofErr w:type="gramStart"/>
      <w:r w:rsidRPr="00CA55DC">
        <w:rPr>
          <w:rFonts w:ascii="Times New Roman" w:hAnsi="Times New Roman" w:cs="Times New Roman"/>
          <w:sz w:val="28"/>
          <w:szCs w:val="28"/>
        </w:rPr>
        <w:t>директора  Института проблем глобализации Михаила</w:t>
      </w:r>
      <w:proofErr w:type="gramEnd"/>
      <w:r w:rsidRPr="00CA55DC">
        <w:rPr>
          <w:rFonts w:ascii="Times New Roman" w:hAnsi="Times New Roman" w:cs="Times New Roman"/>
          <w:sz w:val="28"/>
          <w:szCs w:val="28"/>
        </w:rPr>
        <w:t xml:space="preserve"> Делягина, «удорожание энергии закрывает перед Россией дверь в будущее. Внутренние цены на энергоносители должны быть привязаны к  уровню жизни большинства россиян. Их повышение возможно только по мере роста уровня жизни, причем не наиболее обеспеченных 16% населения как сейчас, а всех россиян, и в первую очередь их беднейшей части» (журнал «Российская Федерация сегодня» № 5 март 2011 г.). Сегодня, к примеру, на деньги, которые стоит 1 литр бензина  в США можно купить 4-6 батонов </w:t>
      </w:r>
      <w:r w:rsidRPr="00CA55DC">
        <w:rPr>
          <w:rFonts w:ascii="Times New Roman" w:hAnsi="Times New Roman" w:cs="Times New Roman"/>
          <w:sz w:val="28"/>
          <w:szCs w:val="28"/>
        </w:rPr>
        <w:lastRenderedPageBreak/>
        <w:t xml:space="preserve">хлеба, а в России – только 1. </w:t>
      </w:r>
      <w:r w:rsidRPr="00CA55DC">
        <w:rPr>
          <w:rFonts w:ascii="Times New Roman" w:hAnsi="Times New Roman" w:cs="Times New Roman"/>
          <w:i/>
          <w:sz w:val="28"/>
          <w:szCs w:val="28"/>
        </w:rPr>
        <w:t>(это без поправки цен на бензин в мае!).</w:t>
      </w:r>
      <w:r w:rsidRPr="00CA55DC">
        <w:rPr>
          <w:rFonts w:ascii="Times New Roman" w:hAnsi="Times New Roman" w:cs="Times New Roman"/>
          <w:sz w:val="28"/>
          <w:szCs w:val="28"/>
        </w:rPr>
        <w:t xml:space="preserve">    Существующие цены на электроэнергию в Забайкальском крае приводят к удорожанию жизни населения, дезинтеграции экономики в рамках  и СФО и России в целом.  </w:t>
      </w:r>
    </w:p>
    <w:p w:rsidR="003F25EB" w:rsidRPr="00CA55DC" w:rsidRDefault="003F25EB" w:rsidP="000A6157">
      <w:pPr>
        <w:pStyle w:val="a3"/>
        <w:tabs>
          <w:tab w:val="left" w:pos="5954"/>
        </w:tabs>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Известно, что цена на энергоресурсы является базовой для развития экономики и, соответственно, формирования качества жизни граждан. Вот такую картину мы видим по индексу жизни в СФО.  </w:t>
      </w:r>
    </w:p>
    <w:p w:rsidR="003F25EB" w:rsidRPr="00CA55DC" w:rsidRDefault="003F25EB" w:rsidP="000A6157">
      <w:pPr>
        <w:pStyle w:val="a3"/>
        <w:tabs>
          <w:tab w:val="left" w:pos="5954"/>
        </w:tabs>
        <w:ind w:firstLine="709"/>
        <w:jc w:val="both"/>
        <w:rPr>
          <w:rFonts w:ascii="Times New Roman" w:hAnsi="Times New Roman" w:cs="Times New Roman"/>
          <w:i/>
          <w:sz w:val="28"/>
          <w:szCs w:val="28"/>
        </w:rPr>
      </w:pPr>
      <w:r w:rsidRPr="00CA55DC">
        <w:rPr>
          <w:rFonts w:ascii="Times New Roman" w:hAnsi="Times New Roman" w:cs="Times New Roman"/>
          <w:sz w:val="28"/>
          <w:szCs w:val="28"/>
        </w:rPr>
        <w:t xml:space="preserve"> И Забайкалье  опять находится на дне жизни.   </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 xml:space="preserve"> Ежегодная миграция  10 тысяч наиболее трудоспособной части населения - это тревожный сигнал неблагополучия в крае. Да, мы знаем о новых инвестиционных программах развития  юго-востока края, который должен стать локомотивом всей экономики Забайкалья. Но люди хотят жить нормально сегодня, а не в отдаленном будущем.</w:t>
      </w:r>
      <w:r w:rsidRPr="00CA55DC">
        <w:rPr>
          <w:rFonts w:ascii="Times New Roman" w:hAnsi="Times New Roman" w:cs="Times New Roman"/>
          <w:b/>
          <w:sz w:val="28"/>
          <w:szCs w:val="28"/>
        </w:rPr>
        <w:t xml:space="preserve"> </w:t>
      </w:r>
      <w:r w:rsidRPr="00CA55DC">
        <w:rPr>
          <w:rFonts w:ascii="Times New Roman" w:hAnsi="Times New Roman" w:cs="Times New Roman"/>
          <w:i/>
          <w:sz w:val="28"/>
          <w:szCs w:val="28"/>
        </w:rPr>
        <w:t xml:space="preserve">Общественная палата считает необходимым обратиться к полпреду Президента в СФО В.А. </w:t>
      </w:r>
      <w:proofErr w:type="spellStart"/>
      <w:r w:rsidRPr="00CA55DC">
        <w:rPr>
          <w:rFonts w:ascii="Times New Roman" w:hAnsi="Times New Roman" w:cs="Times New Roman"/>
          <w:i/>
          <w:sz w:val="28"/>
          <w:szCs w:val="28"/>
        </w:rPr>
        <w:t>Толоконскому</w:t>
      </w:r>
      <w:proofErr w:type="spellEnd"/>
      <w:r w:rsidRPr="00CA55DC">
        <w:rPr>
          <w:rFonts w:ascii="Times New Roman" w:hAnsi="Times New Roman" w:cs="Times New Roman"/>
          <w:i/>
          <w:sz w:val="28"/>
          <w:szCs w:val="28"/>
        </w:rPr>
        <w:t xml:space="preserve"> с настойчивым предложением установить единый по СФО тариф на электроэнергию.</w:t>
      </w:r>
    </w:p>
    <w:p w:rsidR="003F25EB" w:rsidRPr="00CA55DC" w:rsidRDefault="003F25EB" w:rsidP="000A615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Принятые с 1 января 2012года федеральные стандарты оплаты жилого помещения и коммунальных услуг на 2011-2013 годы предусматривают рост предельной стоимости ЖКУ на 1 м.кв. общей площади жилья в месяц в среднем по России составят:  </w:t>
      </w:r>
      <w:r w:rsidRPr="00CA55DC">
        <w:rPr>
          <w:rFonts w:ascii="Times New Roman" w:hAnsi="Times New Roman" w:cs="Times New Roman"/>
          <w:i/>
          <w:sz w:val="28"/>
          <w:szCs w:val="28"/>
        </w:rPr>
        <w:t>(слайд) в 2010 году – 72, 24  (а в Чите 87,23 рубля),  в 2011 году 81, 2 рубля</w:t>
      </w:r>
      <w:proofErr w:type="gramStart"/>
      <w:r w:rsidRPr="00CA55DC">
        <w:rPr>
          <w:rFonts w:ascii="Times New Roman" w:hAnsi="Times New Roman" w:cs="Times New Roman"/>
          <w:i/>
          <w:sz w:val="28"/>
          <w:szCs w:val="28"/>
        </w:rPr>
        <w:t xml:space="preserve"> ,</w:t>
      </w:r>
      <w:proofErr w:type="gramEnd"/>
      <w:r w:rsidRPr="00CA55DC">
        <w:rPr>
          <w:rFonts w:ascii="Times New Roman" w:hAnsi="Times New Roman" w:cs="Times New Roman"/>
          <w:i/>
          <w:sz w:val="28"/>
          <w:szCs w:val="28"/>
        </w:rPr>
        <w:t xml:space="preserve">  в 2012 году – 88,3, в 2013 году – 96 рублей.</w:t>
      </w:r>
      <w:r w:rsidRPr="00CA55DC">
        <w:rPr>
          <w:rFonts w:ascii="Times New Roman" w:hAnsi="Times New Roman" w:cs="Times New Roman"/>
          <w:sz w:val="28"/>
          <w:szCs w:val="28"/>
        </w:rPr>
        <w:t xml:space="preserve"> Таким образом, рост тарифов в 2011 году почти вдвое превышает официальную инфляцию в 8%. На население ложится бремя оплаты многочисленных проблем ЖКХ. </w:t>
      </w:r>
    </w:p>
    <w:p w:rsidR="003F25EB" w:rsidRPr="00CA55DC" w:rsidRDefault="003F25EB" w:rsidP="000A615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Вводимые  в ближайшее время  новые правила предоставления коммунальных услуг ужесточают </w:t>
      </w:r>
      <w:proofErr w:type="gramStart"/>
      <w:r w:rsidRPr="00CA55DC">
        <w:rPr>
          <w:rFonts w:ascii="Times New Roman" w:hAnsi="Times New Roman" w:cs="Times New Roman"/>
          <w:sz w:val="28"/>
          <w:szCs w:val="28"/>
        </w:rPr>
        <w:t>ответственность</w:t>
      </w:r>
      <w:proofErr w:type="gramEnd"/>
      <w:r w:rsidRPr="00CA55DC">
        <w:rPr>
          <w:rFonts w:ascii="Times New Roman" w:hAnsi="Times New Roman" w:cs="Times New Roman"/>
          <w:sz w:val="28"/>
          <w:szCs w:val="28"/>
        </w:rPr>
        <w:t xml:space="preserve"> как поставщиков, так и потребителей, т.е. собственников. Может тогда не придется гражданам доказывать свои  права  в судах, как это пришлось делать жительнице п. КСК О.В. Легенькой (9 </w:t>
      </w:r>
      <w:proofErr w:type="spellStart"/>
      <w:r w:rsidRPr="00CA55DC">
        <w:rPr>
          <w:rFonts w:ascii="Times New Roman" w:hAnsi="Times New Roman" w:cs="Times New Roman"/>
          <w:sz w:val="28"/>
          <w:szCs w:val="28"/>
        </w:rPr>
        <w:t>мкр</w:t>
      </w:r>
      <w:proofErr w:type="spellEnd"/>
      <w:r w:rsidRPr="00CA55DC">
        <w:rPr>
          <w:rFonts w:ascii="Times New Roman" w:hAnsi="Times New Roman" w:cs="Times New Roman"/>
          <w:sz w:val="28"/>
          <w:szCs w:val="28"/>
        </w:rPr>
        <w:t xml:space="preserve">, д.2). </w:t>
      </w:r>
      <w:proofErr w:type="gramStart"/>
      <w:r w:rsidRPr="00CA55DC">
        <w:rPr>
          <w:rFonts w:ascii="Times New Roman" w:hAnsi="Times New Roman" w:cs="Times New Roman"/>
          <w:sz w:val="28"/>
          <w:szCs w:val="28"/>
        </w:rPr>
        <w:t>Она  прошла  районный и краевой суд, чтобы «найти управу на всемогущую  ТГК-14» из-за отсутствия горячей воды  в течение 4-х месяцев.</w:t>
      </w:r>
      <w:proofErr w:type="gramEnd"/>
      <w:r w:rsidRPr="00CA55DC">
        <w:rPr>
          <w:rFonts w:ascii="Times New Roman" w:hAnsi="Times New Roman" w:cs="Times New Roman"/>
          <w:sz w:val="28"/>
          <w:szCs w:val="28"/>
        </w:rPr>
        <w:t xml:space="preserve"> Причина оказалась в  неисправном состоянии бо</w:t>
      </w:r>
      <w:r w:rsidR="00D1057B">
        <w:rPr>
          <w:rFonts w:ascii="Times New Roman" w:hAnsi="Times New Roman" w:cs="Times New Roman"/>
          <w:sz w:val="28"/>
          <w:szCs w:val="28"/>
        </w:rPr>
        <w:t>й</w:t>
      </w:r>
      <w:r w:rsidRPr="00CA55DC">
        <w:rPr>
          <w:rFonts w:ascii="Times New Roman" w:hAnsi="Times New Roman" w:cs="Times New Roman"/>
          <w:sz w:val="28"/>
          <w:szCs w:val="28"/>
        </w:rPr>
        <w:t xml:space="preserve">лера, который позже привели в порядок за 5 дней. Мы не призываем собственников по каждому случаю жаловаться в государственную жилищную инспекцию, </w:t>
      </w:r>
      <w:proofErr w:type="spellStart"/>
      <w:r w:rsidRPr="00CA55DC">
        <w:rPr>
          <w:rFonts w:ascii="Times New Roman" w:hAnsi="Times New Roman" w:cs="Times New Roman"/>
          <w:sz w:val="28"/>
          <w:szCs w:val="28"/>
        </w:rPr>
        <w:t>Роспотребнадзор</w:t>
      </w:r>
      <w:proofErr w:type="spellEnd"/>
      <w:r w:rsidRPr="00CA55DC">
        <w:rPr>
          <w:rFonts w:ascii="Times New Roman" w:hAnsi="Times New Roman" w:cs="Times New Roman"/>
          <w:sz w:val="28"/>
          <w:szCs w:val="28"/>
        </w:rPr>
        <w:t xml:space="preserve">, прокуратуру, суд, мы за то, чтобы специалисты </w:t>
      </w:r>
      <w:proofErr w:type="spellStart"/>
      <w:r w:rsidRPr="00CA55DC">
        <w:rPr>
          <w:rFonts w:ascii="Times New Roman" w:hAnsi="Times New Roman" w:cs="Times New Roman"/>
          <w:sz w:val="28"/>
          <w:szCs w:val="28"/>
        </w:rPr>
        <w:t>ресурсоснабжающих</w:t>
      </w:r>
      <w:proofErr w:type="spellEnd"/>
      <w:r w:rsidRPr="00CA55DC">
        <w:rPr>
          <w:rFonts w:ascii="Times New Roman" w:hAnsi="Times New Roman" w:cs="Times New Roman"/>
          <w:sz w:val="28"/>
          <w:szCs w:val="28"/>
        </w:rPr>
        <w:t xml:space="preserve"> организаций научились относиться к людям как заказчикам, работодателям, от которых зависит и их личное благополучие.</w:t>
      </w:r>
    </w:p>
    <w:p w:rsidR="003F25EB" w:rsidRPr="00CA55DC" w:rsidRDefault="003F25EB" w:rsidP="000A6157">
      <w:pPr>
        <w:pStyle w:val="a3"/>
        <w:ind w:firstLine="709"/>
        <w:jc w:val="both"/>
        <w:rPr>
          <w:rFonts w:ascii="Times New Roman" w:hAnsi="Times New Roman" w:cs="Times New Roman"/>
          <w:i/>
          <w:sz w:val="28"/>
          <w:szCs w:val="28"/>
        </w:rPr>
      </w:pPr>
      <w:r w:rsidRPr="00CA55DC">
        <w:rPr>
          <w:rFonts w:ascii="Times New Roman" w:hAnsi="Times New Roman" w:cs="Times New Roman"/>
          <w:sz w:val="28"/>
          <w:szCs w:val="28"/>
        </w:rPr>
        <w:t>Интегральным показателем состояния сферы ЖКХ является уровень собираемости платежей от населения. 100% платежи свидетельствуют о степени доступности услуг</w:t>
      </w:r>
      <w:r w:rsidRPr="00CA55DC">
        <w:rPr>
          <w:rFonts w:ascii="Times New Roman" w:hAnsi="Times New Roman" w:cs="Times New Roman"/>
          <w:b/>
          <w:sz w:val="28"/>
          <w:szCs w:val="28"/>
        </w:rPr>
        <w:t xml:space="preserve">. </w:t>
      </w:r>
      <w:r w:rsidRPr="00CA55DC">
        <w:rPr>
          <w:rFonts w:ascii="Times New Roman" w:hAnsi="Times New Roman" w:cs="Times New Roman"/>
          <w:i/>
          <w:sz w:val="28"/>
          <w:szCs w:val="28"/>
        </w:rPr>
        <w:t xml:space="preserve">Оптимальным  показателем доступности  коммунальных и жилищных услуг является  уровень в 6-7% дохода семьи. </w:t>
      </w:r>
    </w:p>
    <w:p w:rsidR="003F25EB" w:rsidRPr="00CA55DC" w:rsidRDefault="003F25EB" w:rsidP="000A6157">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В крае, как и по многим регионам России,  прослеживается устойчивая тенденция роста неплатежей, причиной тому является снижение платежеспособности населения  либо протест из-за постоянного роста тарифов.</w:t>
      </w:r>
      <w:r w:rsidRPr="00CA55DC">
        <w:rPr>
          <w:rFonts w:ascii="Times New Roman" w:hAnsi="Times New Roman" w:cs="Times New Roman"/>
          <w:color w:val="FF0000"/>
          <w:sz w:val="28"/>
          <w:szCs w:val="28"/>
        </w:rPr>
        <w:t xml:space="preserve">  </w:t>
      </w:r>
      <w:r w:rsidRPr="00CA55DC">
        <w:rPr>
          <w:rFonts w:ascii="Times New Roman" w:hAnsi="Times New Roman" w:cs="Times New Roman"/>
          <w:sz w:val="28"/>
          <w:szCs w:val="28"/>
        </w:rPr>
        <w:t xml:space="preserve">По данным </w:t>
      </w:r>
      <w:proofErr w:type="spellStart"/>
      <w:r w:rsidRPr="00CA55DC">
        <w:rPr>
          <w:rFonts w:ascii="Times New Roman" w:hAnsi="Times New Roman" w:cs="Times New Roman"/>
          <w:sz w:val="28"/>
          <w:szCs w:val="28"/>
        </w:rPr>
        <w:t>Забайкалкрайстата</w:t>
      </w:r>
      <w:proofErr w:type="spellEnd"/>
      <w:r w:rsidRPr="00CA55DC">
        <w:rPr>
          <w:rFonts w:ascii="Times New Roman" w:hAnsi="Times New Roman" w:cs="Times New Roman"/>
          <w:sz w:val="28"/>
          <w:szCs w:val="28"/>
        </w:rPr>
        <w:t xml:space="preserve"> в 2009 году  в структуре </w:t>
      </w:r>
      <w:r w:rsidRPr="00CA55DC">
        <w:rPr>
          <w:rFonts w:ascii="Times New Roman" w:hAnsi="Times New Roman" w:cs="Times New Roman"/>
          <w:sz w:val="28"/>
          <w:szCs w:val="28"/>
        </w:rPr>
        <w:lastRenderedPageBreak/>
        <w:t xml:space="preserve">потребительских расходов населения </w:t>
      </w:r>
      <w:r w:rsidRPr="00CA55DC">
        <w:rPr>
          <w:rFonts w:ascii="Times New Roman" w:hAnsi="Times New Roman" w:cs="Times New Roman"/>
          <w:i/>
          <w:sz w:val="28"/>
          <w:szCs w:val="28"/>
        </w:rPr>
        <w:t>доля расходов на ЖКУ составляла 13,5% семейного бюджета (по СФО -11,5%,  по РФ – 10,5%)</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 xml:space="preserve"> Результаты социологического исследования, проведенные накануне нашего пленарного заседания, показывают, что</w:t>
      </w:r>
      <w:r w:rsidRPr="00CA55DC">
        <w:rPr>
          <w:rFonts w:ascii="Times New Roman" w:hAnsi="Times New Roman" w:cs="Times New Roman"/>
          <w:color w:val="FF0000"/>
          <w:sz w:val="28"/>
          <w:szCs w:val="28"/>
        </w:rPr>
        <w:t xml:space="preserve"> </w:t>
      </w:r>
      <w:r w:rsidRPr="00CA55DC">
        <w:rPr>
          <w:rFonts w:ascii="Times New Roman" w:hAnsi="Times New Roman" w:cs="Times New Roman"/>
          <w:sz w:val="28"/>
          <w:szCs w:val="28"/>
        </w:rPr>
        <w:t>основной массе респондентов  приходится платить за коммунальные услуги 20 – 40%  от своего ежемесячного дохода. Это оказывается тяжелым бременем для многих жильцов, особенно для наименее защищенных  социальных групп. Вот такая разная арифметика.</w:t>
      </w:r>
    </w:p>
    <w:p w:rsidR="00B931D7" w:rsidRPr="00CA55DC" w:rsidRDefault="003F25EB" w:rsidP="00B931D7">
      <w:pPr>
        <w:pStyle w:val="a3"/>
        <w:ind w:firstLine="709"/>
        <w:jc w:val="both"/>
        <w:rPr>
          <w:rFonts w:ascii="Times New Roman" w:hAnsi="Times New Roman" w:cs="Times New Roman"/>
          <w:i/>
          <w:sz w:val="28"/>
          <w:szCs w:val="28"/>
        </w:rPr>
      </w:pPr>
      <w:r w:rsidRPr="00CA55DC">
        <w:rPr>
          <w:rFonts w:ascii="Times New Roman" w:hAnsi="Times New Roman" w:cs="Times New Roman"/>
          <w:sz w:val="28"/>
          <w:szCs w:val="28"/>
        </w:rPr>
        <w:t xml:space="preserve"> </w:t>
      </w:r>
      <w:r w:rsidRPr="00CA55DC">
        <w:rPr>
          <w:rFonts w:ascii="Times New Roman" w:hAnsi="Times New Roman" w:cs="Times New Roman"/>
          <w:i/>
          <w:sz w:val="28"/>
          <w:szCs w:val="28"/>
        </w:rPr>
        <w:t>Никакие субсидии не решат проблему кризиса неплатежей, человеку нужно ощущение стабильности и уверенности в собственных силах, а не государственные пособия, которые формируют иждивенческую позицию и ведут к потере веры в себя</w:t>
      </w:r>
      <w:r w:rsidR="00B931D7" w:rsidRPr="00CA55DC">
        <w:rPr>
          <w:rFonts w:ascii="Times New Roman" w:hAnsi="Times New Roman" w:cs="Times New Roman"/>
          <w:i/>
          <w:sz w:val="28"/>
          <w:szCs w:val="28"/>
        </w:rPr>
        <w:t>.</w:t>
      </w:r>
    </w:p>
    <w:p w:rsidR="003F25EB" w:rsidRPr="00CA55DC" w:rsidRDefault="00B931D7" w:rsidP="00B931D7">
      <w:pPr>
        <w:pStyle w:val="a3"/>
        <w:ind w:firstLine="709"/>
        <w:jc w:val="both"/>
        <w:rPr>
          <w:rFonts w:ascii="Times New Roman" w:hAnsi="Times New Roman" w:cs="Times New Roman"/>
          <w:b/>
          <w:sz w:val="28"/>
          <w:szCs w:val="28"/>
        </w:rPr>
      </w:pPr>
      <w:r w:rsidRPr="00CA55DC">
        <w:rPr>
          <w:rFonts w:ascii="Times New Roman" w:hAnsi="Times New Roman" w:cs="Times New Roman"/>
          <w:sz w:val="28"/>
          <w:szCs w:val="28"/>
        </w:rPr>
        <w:t xml:space="preserve">  </w:t>
      </w:r>
      <w:r w:rsidR="003F25EB" w:rsidRPr="00CA55DC">
        <w:rPr>
          <w:rFonts w:ascii="Times New Roman" w:hAnsi="Times New Roman" w:cs="Times New Roman"/>
          <w:sz w:val="28"/>
          <w:szCs w:val="28"/>
        </w:rPr>
        <w:t xml:space="preserve">И поскольку ЖКХ является сферой, непосредственно связанной с благосостоянием населения, удовлетворением его жизнеобеспечивающих потребностей, главной задачей является достижение равновесия между интересами государства и человека, снятие социальной напряженности, достижение конечной цели - повышение качества жизни людей. И это напрямую зависит от гражданской позиции руководителей предприятий коммунальной сферы, </w:t>
      </w:r>
      <w:r w:rsidR="00D1057B">
        <w:rPr>
          <w:rFonts w:ascii="Times New Roman" w:hAnsi="Times New Roman" w:cs="Times New Roman"/>
          <w:sz w:val="28"/>
          <w:szCs w:val="28"/>
        </w:rPr>
        <w:t>управляющих компаний (</w:t>
      </w:r>
      <w:r w:rsidR="003F25EB" w:rsidRPr="00CA55DC">
        <w:rPr>
          <w:rFonts w:ascii="Times New Roman" w:hAnsi="Times New Roman" w:cs="Times New Roman"/>
          <w:sz w:val="28"/>
          <w:szCs w:val="28"/>
        </w:rPr>
        <w:t>УК</w:t>
      </w:r>
      <w:r w:rsidR="00D1057B">
        <w:rPr>
          <w:rFonts w:ascii="Times New Roman" w:hAnsi="Times New Roman" w:cs="Times New Roman"/>
          <w:sz w:val="28"/>
          <w:szCs w:val="28"/>
        </w:rPr>
        <w:t>)</w:t>
      </w:r>
      <w:r w:rsidR="003F25EB" w:rsidRPr="00CA55DC">
        <w:rPr>
          <w:rFonts w:ascii="Times New Roman" w:hAnsi="Times New Roman" w:cs="Times New Roman"/>
          <w:sz w:val="28"/>
          <w:szCs w:val="28"/>
        </w:rPr>
        <w:t xml:space="preserve"> и, конечно, политики федерального центра.</w:t>
      </w:r>
    </w:p>
    <w:p w:rsidR="003F25EB" w:rsidRPr="00CA55DC" w:rsidRDefault="00B931D7"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w:t>
      </w:r>
      <w:r w:rsidR="003F25EB" w:rsidRPr="00CA55DC">
        <w:rPr>
          <w:rFonts w:ascii="Times New Roman" w:hAnsi="Times New Roman" w:cs="Times New Roman"/>
          <w:sz w:val="28"/>
          <w:szCs w:val="28"/>
        </w:rPr>
        <w:t xml:space="preserve">В Забайкальском крае </w:t>
      </w:r>
      <w:r w:rsidR="003F25EB" w:rsidRPr="00CA55DC">
        <w:rPr>
          <w:rFonts w:ascii="Times New Roman" w:hAnsi="Times New Roman" w:cs="Times New Roman"/>
          <w:i/>
          <w:sz w:val="28"/>
          <w:szCs w:val="28"/>
        </w:rPr>
        <w:t>7346</w:t>
      </w:r>
      <w:r w:rsidR="003F25EB" w:rsidRPr="00CA55DC">
        <w:rPr>
          <w:rFonts w:ascii="Times New Roman" w:hAnsi="Times New Roman" w:cs="Times New Roman"/>
          <w:color w:val="FF0000"/>
          <w:sz w:val="28"/>
          <w:szCs w:val="28"/>
        </w:rPr>
        <w:t xml:space="preserve"> </w:t>
      </w:r>
      <w:r w:rsidR="003F25EB" w:rsidRPr="00CA55DC">
        <w:rPr>
          <w:rFonts w:ascii="Times New Roman" w:hAnsi="Times New Roman" w:cs="Times New Roman"/>
          <w:sz w:val="28"/>
          <w:szCs w:val="28"/>
        </w:rPr>
        <w:t xml:space="preserve">МКД, из них  </w:t>
      </w:r>
      <w:r w:rsidR="003F25EB" w:rsidRPr="00CA55DC">
        <w:rPr>
          <w:rFonts w:ascii="Times New Roman" w:hAnsi="Times New Roman" w:cs="Times New Roman"/>
          <w:i/>
          <w:sz w:val="28"/>
          <w:szCs w:val="28"/>
        </w:rPr>
        <w:t>3786, т.е. чуть более 50%,</w:t>
      </w:r>
      <w:r w:rsidR="003F25EB" w:rsidRPr="00CA55DC">
        <w:rPr>
          <w:rFonts w:ascii="Times New Roman" w:hAnsi="Times New Roman" w:cs="Times New Roman"/>
          <w:b/>
          <w:sz w:val="28"/>
          <w:szCs w:val="28"/>
        </w:rPr>
        <w:t xml:space="preserve"> </w:t>
      </w:r>
      <w:r w:rsidR="003F25EB" w:rsidRPr="00CA55DC">
        <w:rPr>
          <w:rFonts w:ascii="Times New Roman" w:hAnsi="Times New Roman" w:cs="Times New Roman"/>
          <w:sz w:val="28"/>
          <w:szCs w:val="28"/>
        </w:rPr>
        <w:t xml:space="preserve"> находятся в Чите. Абсолютное большинство МКД обслуживается управляющими организациями. По Жилищному Кодексу собственники должны были до 1 января 2007 года выбрать способ управления. Но поскольку ни федеральная власть, ни местная не провели необходимой разъяснительной работы среди населения, этот «выбор» за большинство собственников сама власть и сделала, разделив жилые микрорайоны и населенные пункты </w:t>
      </w:r>
      <w:proofErr w:type="gramStart"/>
      <w:r w:rsidR="003F25EB" w:rsidRPr="00CA55DC">
        <w:rPr>
          <w:rFonts w:ascii="Times New Roman" w:hAnsi="Times New Roman" w:cs="Times New Roman"/>
          <w:sz w:val="28"/>
          <w:szCs w:val="28"/>
        </w:rPr>
        <w:t>среди</w:t>
      </w:r>
      <w:proofErr w:type="gramEnd"/>
      <w:r w:rsidR="003F25EB" w:rsidRPr="00CA55DC">
        <w:rPr>
          <w:rFonts w:ascii="Times New Roman" w:hAnsi="Times New Roman" w:cs="Times New Roman"/>
          <w:sz w:val="28"/>
          <w:szCs w:val="28"/>
        </w:rPr>
        <w:t xml:space="preserve"> переименованных </w:t>
      </w:r>
      <w:proofErr w:type="spellStart"/>
      <w:r w:rsidR="003F25EB" w:rsidRPr="00CA55DC">
        <w:rPr>
          <w:rFonts w:ascii="Times New Roman" w:hAnsi="Times New Roman" w:cs="Times New Roman"/>
          <w:sz w:val="28"/>
          <w:szCs w:val="28"/>
        </w:rPr>
        <w:t>РЭПов</w:t>
      </w:r>
      <w:proofErr w:type="spellEnd"/>
      <w:r w:rsidR="003F25EB" w:rsidRPr="00CA55DC">
        <w:rPr>
          <w:rFonts w:ascii="Times New Roman" w:hAnsi="Times New Roman" w:cs="Times New Roman"/>
          <w:sz w:val="28"/>
          <w:szCs w:val="28"/>
        </w:rPr>
        <w:t xml:space="preserve"> по условному «конкурсу». Вот потому до сих пор многие собственники  и не </w:t>
      </w:r>
      <w:proofErr w:type="gramStart"/>
      <w:r w:rsidR="003F25EB" w:rsidRPr="00CA55DC">
        <w:rPr>
          <w:rFonts w:ascii="Times New Roman" w:hAnsi="Times New Roman" w:cs="Times New Roman"/>
          <w:sz w:val="28"/>
          <w:szCs w:val="28"/>
        </w:rPr>
        <w:t>знают</w:t>
      </w:r>
      <w:proofErr w:type="gramEnd"/>
      <w:r w:rsidR="003F25EB" w:rsidRPr="00CA55DC">
        <w:rPr>
          <w:rFonts w:ascii="Times New Roman" w:hAnsi="Times New Roman" w:cs="Times New Roman"/>
          <w:sz w:val="28"/>
          <w:szCs w:val="28"/>
        </w:rPr>
        <w:t xml:space="preserve"> какая организация обслуживает их дом. </w:t>
      </w:r>
    </w:p>
    <w:p w:rsidR="003F25EB" w:rsidRPr="00CA55DC" w:rsidRDefault="003F25EB" w:rsidP="00B931D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Как мы видим, доминирующим способом управления МКД является  управляющая  компания – 66 %.</w:t>
      </w:r>
      <w:r w:rsidRPr="00CA55DC">
        <w:rPr>
          <w:rFonts w:ascii="Times New Roman" w:hAnsi="Times New Roman" w:cs="Times New Roman"/>
          <w:color w:val="FF0000"/>
          <w:sz w:val="28"/>
          <w:szCs w:val="28"/>
        </w:rPr>
        <w:t xml:space="preserve"> </w:t>
      </w:r>
      <w:r w:rsidRPr="00CA55DC">
        <w:rPr>
          <w:rFonts w:ascii="Times New Roman" w:hAnsi="Times New Roman" w:cs="Times New Roman"/>
          <w:sz w:val="28"/>
          <w:szCs w:val="28"/>
        </w:rPr>
        <w:t xml:space="preserve"> ТСЖ составляет 12%  (их в крае126</w:t>
      </w:r>
      <w:proofErr w:type="gramStart"/>
      <w:r w:rsidRPr="00CA55DC">
        <w:rPr>
          <w:rFonts w:ascii="Times New Roman" w:hAnsi="Times New Roman" w:cs="Times New Roman"/>
          <w:sz w:val="28"/>
          <w:szCs w:val="28"/>
        </w:rPr>
        <w:t xml:space="preserve"> )</w:t>
      </w:r>
      <w:proofErr w:type="gramEnd"/>
      <w:r w:rsidRPr="00CA55DC">
        <w:rPr>
          <w:rFonts w:ascii="Times New Roman" w:hAnsi="Times New Roman" w:cs="Times New Roman"/>
          <w:sz w:val="28"/>
          <w:szCs w:val="28"/>
        </w:rPr>
        <w:t xml:space="preserve">. В крае  всего  УК, из них в Чите их 80,  34 УК являются членами СРО УК «Забайкалье».  </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К сожалению, до сих пор в понимании значительной части собственников и нанимателей жилых помещений ответственность за содержание жилищного фонда несут властные структуры и предприятия ЖКХ. Вот и  данные </w:t>
      </w:r>
      <w:proofErr w:type="gramStart"/>
      <w:r w:rsidRPr="00CA55DC">
        <w:rPr>
          <w:rFonts w:ascii="Times New Roman" w:hAnsi="Times New Roman" w:cs="Times New Roman"/>
          <w:sz w:val="28"/>
          <w:szCs w:val="28"/>
        </w:rPr>
        <w:t>социологического опроса, проведенного накануне нашего пленарного показывают</w:t>
      </w:r>
      <w:proofErr w:type="gramEnd"/>
      <w:r w:rsidRPr="00CA55DC">
        <w:rPr>
          <w:rFonts w:ascii="Times New Roman" w:hAnsi="Times New Roman" w:cs="Times New Roman"/>
          <w:sz w:val="28"/>
          <w:szCs w:val="28"/>
        </w:rPr>
        <w:t xml:space="preserve">, что основную роль  в решении проблем  играют  коммунальные предприятии и управляющие компании </w:t>
      </w:r>
      <w:r w:rsidRPr="00CA55DC">
        <w:rPr>
          <w:rFonts w:ascii="Times New Roman" w:hAnsi="Times New Roman" w:cs="Times New Roman"/>
          <w:i/>
          <w:sz w:val="28"/>
          <w:szCs w:val="28"/>
        </w:rPr>
        <w:t>(40% ответов)</w:t>
      </w:r>
      <w:r w:rsidRPr="00CA55DC">
        <w:rPr>
          <w:rFonts w:ascii="Times New Roman" w:hAnsi="Times New Roman" w:cs="Times New Roman"/>
          <w:sz w:val="28"/>
          <w:szCs w:val="28"/>
        </w:rPr>
        <w:t xml:space="preserve"> и местные органы власти </w:t>
      </w:r>
      <w:r w:rsidRPr="00CA55DC">
        <w:rPr>
          <w:rFonts w:ascii="Times New Roman" w:hAnsi="Times New Roman" w:cs="Times New Roman"/>
          <w:i/>
          <w:sz w:val="28"/>
          <w:szCs w:val="28"/>
        </w:rPr>
        <w:t>(33,6%).</w:t>
      </w:r>
      <w:r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 xml:space="preserve">Такие ответы на данный вопрос анкеты, как «государство», «население» и др. составляли незначительную часть  (ответ «государство» дали 15,2% респондентов, «население» - 6%).  </w:t>
      </w:r>
      <w:proofErr w:type="gramEnd"/>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Между тем рычаги управления многоквартирными домами полностью переданы собственникам жилья в</w:t>
      </w:r>
      <w:r w:rsidRPr="00CA55DC">
        <w:rPr>
          <w:rFonts w:ascii="Times New Roman" w:hAnsi="Times New Roman" w:cs="Times New Roman"/>
          <w:bCs/>
          <w:sz w:val="28"/>
          <w:szCs w:val="28"/>
        </w:rPr>
        <w:t xml:space="preserve"> соответствии с Жилищным Кодексом. Собственники устанавливают на общем собрании размер платы за </w:t>
      </w:r>
      <w:r w:rsidRPr="00CA55DC">
        <w:rPr>
          <w:rFonts w:ascii="Times New Roman" w:hAnsi="Times New Roman" w:cs="Times New Roman"/>
          <w:bCs/>
          <w:sz w:val="28"/>
          <w:szCs w:val="28"/>
        </w:rPr>
        <w:lastRenderedPageBreak/>
        <w:t xml:space="preserve">содержание и ремонт жилого помещения. Эта плата должна быть установлена в размере, позволяющем обеспечить содержание и ремонт общего имущества. Но на практике из-за инертности собственников такие собрания не проводятся и, следовательно, УК применяют размер платы, установленный муниципалитетом.  Надо отдать должное открытости и терпению специалистов управления регулирования цен и тарифов администрации </w:t>
      </w:r>
      <w:proofErr w:type="gramStart"/>
      <w:r w:rsidRPr="00CA55DC">
        <w:rPr>
          <w:rFonts w:ascii="Times New Roman" w:hAnsi="Times New Roman" w:cs="Times New Roman"/>
          <w:bCs/>
          <w:sz w:val="28"/>
          <w:szCs w:val="28"/>
        </w:rPr>
        <w:t>г</w:t>
      </w:r>
      <w:proofErr w:type="gramEnd"/>
      <w:r w:rsidRPr="00CA55DC">
        <w:rPr>
          <w:rFonts w:ascii="Times New Roman" w:hAnsi="Times New Roman" w:cs="Times New Roman"/>
          <w:bCs/>
          <w:sz w:val="28"/>
          <w:szCs w:val="28"/>
        </w:rPr>
        <w:t>. Читы в их настойчивом стремлении разъяснять собственникам суть тарифов на жилищные услуги. Но все-таки размер платежей за жилищные услуги занимает 2-е место после оплаты тепла. И зачастую собственники задаются вопросом: а за что мы платим управляющей компании?</w:t>
      </w:r>
      <w:r w:rsidRPr="00CA55DC">
        <w:rPr>
          <w:rFonts w:ascii="Times New Roman" w:hAnsi="Times New Roman" w:cs="Times New Roman"/>
          <w:sz w:val="28"/>
          <w:szCs w:val="28"/>
        </w:rPr>
        <w:t xml:space="preserve"> </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sz w:val="28"/>
          <w:szCs w:val="28"/>
        </w:rPr>
        <w:t xml:space="preserve">Граждане в своем большинстве оказались </w:t>
      </w:r>
      <w:r w:rsidRPr="00CA55DC">
        <w:rPr>
          <w:rFonts w:ascii="Times New Roman" w:hAnsi="Times New Roman" w:cs="Times New Roman"/>
          <w:i/>
          <w:sz w:val="28"/>
          <w:szCs w:val="28"/>
        </w:rPr>
        <w:t>не подготовленными</w:t>
      </w:r>
      <w:r w:rsidRPr="00CA55DC">
        <w:rPr>
          <w:rFonts w:ascii="Times New Roman" w:hAnsi="Times New Roman" w:cs="Times New Roman"/>
          <w:sz w:val="28"/>
          <w:szCs w:val="28"/>
        </w:rPr>
        <w:t xml:space="preserve"> к эффективному исполнению функций собственников общего имущества в многоквартирном доме. Зачастую управляющие организации используют эту неподготовленность в своих интересах: не доводят до собственников необходимой информации, игнорируют их интересы. Обращения к органам местного самоуправления также не приносят должного эффекта, </w:t>
      </w:r>
      <w:r w:rsidRPr="00CA55DC">
        <w:rPr>
          <w:rFonts w:ascii="Times New Roman" w:hAnsi="Times New Roman" w:cs="Times New Roman"/>
          <w:i/>
          <w:sz w:val="28"/>
          <w:szCs w:val="28"/>
        </w:rPr>
        <w:t>ведь Федеральный закон № 131-ФЗ «Об общих принципах организации местного самоуправления в РФ» не возлагает на органы местного самоуправления полномочий в сфере управления многоквартирными домами.</w:t>
      </w:r>
    </w:p>
    <w:p w:rsidR="003F25EB" w:rsidRPr="00CA55DC" w:rsidRDefault="00D1057B" w:rsidP="000A6157">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w:t>
      </w:r>
      <w:r w:rsidR="003F25EB" w:rsidRPr="00CA55DC">
        <w:rPr>
          <w:rFonts w:ascii="Times New Roman" w:hAnsi="Times New Roman" w:cs="Times New Roman"/>
          <w:i/>
          <w:sz w:val="28"/>
          <w:szCs w:val="28"/>
        </w:rPr>
        <w:t>. государство в лице своих региональных и муниципальных органов ушло из сферы управления жилищным фондом и здесь неподготовленные граждане оказались один на один с исполнителями жилищных услуг.</w:t>
      </w:r>
      <w:r w:rsidR="003F25EB" w:rsidRPr="00CA55DC">
        <w:rPr>
          <w:rFonts w:ascii="Times New Roman" w:hAnsi="Times New Roman" w:cs="Times New Roman"/>
          <w:sz w:val="28"/>
          <w:szCs w:val="28"/>
        </w:rPr>
        <w:t xml:space="preserve"> Вот потому спасением для многих жильцов, добивающихся качественных услуг остается одна надежда – </w:t>
      </w:r>
      <w:r>
        <w:rPr>
          <w:rFonts w:ascii="Times New Roman" w:hAnsi="Times New Roman" w:cs="Times New Roman"/>
          <w:sz w:val="28"/>
          <w:szCs w:val="28"/>
        </w:rPr>
        <w:t>Государственная жилищная инспекция (</w:t>
      </w:r>
      <w:r w:rsidR="003F25EB" w:rsidRPr="00CA55DC">
        <w:rPr>
          <w:rFonts w:ascii="Times New Roman" w:hAnsi="Times New Roman" w:cs="Times New Roman"/>
          <w:sz w:val="28"/>
          <w:szCs w:val="28"/>
        </w:rPr>
        <w:t>ГЖИ</w:t>
      </w:r>
      <w:r>
        <w:rPr>
          <w:rFonts w:ascii="Times New Roman" w:hAnsi="Times New Roman" w:cs="Times New Roman"/>
          <w:sz w:val="28"/>
          <w:szCs w:val="28"/>
        </w:rPr>
        <w:t>)</w:t>
      </w:r>
      <w:r w:rsidR="003F25EB" w:rsidRPr="00CA55DC">
        <w:rPr>
          <w:rFonts w:ascii="Times New Roman" w:hAnsi="Times New Roman" w:cs="Times New Roman"/>
          <w:sz w:val="28"/>
          <w:szCs w:val="28"/>
        </w:rPr>
        <w:t>.</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i/>
          <w:sz w:val="28"/>
          <w:szCs w:val="28"/>
        </w:rPr>
        <w:t>Особая проблема для нашего края</w:t>
      </w:r>
      <w:r w:rsidRPr="00CA55DC">
        <w:rPr>
          <w:rFonts w:ascii="Times New Roman" w:hAnsi="Times New Roman" w:cs="Times New Roman"/>
          <w:b/>
          <w:sz w:val="28"/>
          <w:szCs w:val="28"/>
        </w:rPr>
        <w:t xml:space="preserve"> – </w:t>
      </w:r>
      <w:r w:rsidRPr="00CA55DC">
        <w:rPr>
          <w:rFonts w:ascii="Times New Roman" w:hAnsi="Times New Roman" w:cs="Times New Roman"/>
          <w:sz w:val="28"/>
          <w:szCs w:val="28"/>
        </w:rPr>
        <w:t xml:space="preserve">передача жилья и объектов коммунальной инфраструктуры от военных. </w:t>
      </w:r>
      <w:r w:rsidRPr="00CA55DC">
        <w:rPr>
          <w:rFonts w:ascii="Times New Roman" w:hAnsi="Times New Roman" w:cs="Times New Roman"/>
          <w:i/>
          <w:sz w:val="28"/>
          <w:szCs w:val="28"/>
        </w:rPr>
        <w:t>И общественная палата выражает твердое намерение поддержать усилия региональной власти, чтобы не допустить односторонней передачи этого фонда и мы готовы обратиться в Правительство РФ,</w:t>
      </w:r>
      <w:r w:rsidRPr="00CA55DC">
        <w:rPr>
          <w:rFonts w:ascii="Times New Roman" w:hAnsi="Times New Roman" w:cs="Times New Roman"/>
          <w:sz w:val="28"/>
          <w:szCs w:val="28"/>
        </w:rPr>
        <w:t xml:space="preserve">  </w:t>
      </w:r>
    </w:p>
    <w:p w:rsidR="003F25EB" w:rsidRPr="00CA55DC" w:rsidRDefault="003F25EB" w:rsidP="000A6157">
      <w:pPr>
        <w:spacing w:after="0" w:line="240" w:lineRule="auto"/>
        <w:ind w:firstLine="709"/>
        <w:jc w:val="both"/>
        <w:rPr>
          <w:rFonts w:ascii="Times New Roman" w:hAnsi="Times New Roman" w:cs="Times New Roman"/>
          <w:i/>
          <w:sz w:val="28"/>
          <w:szCs w:val="28"/>
        </w:rPr>
      </w:pPr>
      <w:proofErr w:type="gramStart"/>
      <w:r w:rsidRPr="00CA55DC">
        <w:rPr>
          <w:rFonts w:ascii="Times New Roman" w:hAnsi="Times New Roman" w:cs="Times New Roman"/>
          <w:sz w:val="28"/>
          <w:szCs w:val="28"/>
        </w:rPr>
        <w:t xml:space="preserve">Согласно постановления Правительства Российской Федерации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w:t>
      </w:r>
      <w:r w:rsidRPr="00CA55DC">
        <w:rPr>
          <w:rFonts w:ascii="Times New Roman" w:hAnsi="Times New Roman" w:cs="Times New Roman"/>
          <w:b/>
          <w:sz w:val="28"/>
          <w:szCs w:val="28"/>
        </w:rPr>
        <w:t xml:space="preserve"> </w:t>
      </w:r>
      <w:r w:rsidRPr="00CA55DC">
        <w:rPr>
          <w:rFonts w:ascii="Times New Roman" w:hAnsi="Times New Roman" w:cs="Times New Roman"/>
          <w:i/>
          <w:sz w:val="28"/>
          <w:szCs w:val="28"/>
        </w:rPr>
        <w:t>управляющие организации обязаны раскрывать информацию об основных показателях финансово-экономической деятельности по исполнению договоров управления, порядок и условия оказания услуг по содержанию и ремонту общего имущества, сведения о стоимости работ  по содержанию и ремонту общего имущества, о</w:t>
      </w:r>
      <w:proofErr w:type="gramEnd"/>
      <w:r w:rsidRPr="00CA55DC">
        <w:rPr>
          <w:rFonts w:ascii="Times New Roman" w:hAnsi="Times New Roman" w:cs="Times New Roman"/>
          <w:i/>
          <w:sz w:val="28"/>
          <w:szCs w:val="28"/>
        </w:rPr>
        <w:t xml:space="preserve"> </w:t>
      </w:r>
      <w:proofErr w:type="gramStart"/>
      <w:r w:rsidRPr="00CA55DC">
        <w:rPr>
          <w:rFonts w:ascii="Times New Roman" w:hAnsi="Times New Roman" w:cs="Times New Roman"/>
          <w:i/>
          <w:sz w:val="28"/>
          <w:szCs w:val="28"/>
        </w:rPr>
        <w:t>ценах</w:t>
      </w:r>
      <w:proofErr w:type="gramEnd"/>
      <w:r w:rsidRPr="00CA55DC">
        <w:rPr>
          <w:rFonts w:ascii="Times New Roman" w:hAnsi="Times New Roman" w:cs="Times New Roman"/>
          <w:i/>
          <w:sz w:val="28"/>
          <w:szCs w:val="28"/>
        </w:rPr>
        <w:t xml:space="preserve"> и тарифах на коммунальные услуги.</w:t>
      </w:r>
    </w:p>
    <w:p w:rsidR="003F25EB" w:rsidRPr="00CA55DC" w:rsidRDefault="003F25EB" w:rsidP="000A6157">
      <w:pPr>
        <w:spacing w:after="0" w:line="240" w:lineRule="auto"/>
        <w:ind w:firstLine="709"/>
        <w:jc w:val="both"/>
        <w:rPr>
          <w:rFonts w:ascii="Times New Roman" w:hAnsi="Times New Roman" w:cs="Times New Roman"/>
          <w:bCs/>
          <w:sz w:val="28"/>
          <w:szCs w:val="28"/>
        </w:rPr>
      </w:pPr>
      <w:r w:rsidRPr="00CA55DC">
        <w:rPr>
          <w:rFonts w:ascii="Times New Roman" w:hAnsi="Times New Roman" w:cs="Times New Roman"/>
          <w:bCs/>
          <w:sz w:val="28"/>
          <w:szCs w:val="28"/>
        </w:rPr>
        <w:t xml:space="preserve">Жилищный кодекс обязывает собственников проводить ежегодное общее собрание, чтобы сообща решить насущные вопросы по управлению МКД, заслушать отчет УК. Но абсолютное большинство собственников остаются инертными, лишь немногие энтузиасты </w:t>
      </w:r>
      <w:proofErr w:type="gramStart"/>
      <w:r w:rsidRPr="00CA55DC">
        <w:rPr>
          <w:rFonts w:ascii="Times New Roman" w:hAnsi="Times New Roman" w:cs="Times New Roman"/>
          <w:bCs/>
          <w:sz w:val="28"/>
          <w:szCs w:val="28"/>
        </w:rPr>
        <w:t>отваживаются</w:t>
      </w:r>
      <w:proofErr w:type="gramEnd"/>
      <w:r w:rsidRPr="00CA55DC">
        <w:rPr>
          <w:rFonts w:ascii="Times New Roman" w:hAnsi="Times New Roman" w:cs="Times New Roman"/>
          <w:bCs/>
          <w:sz w:val="28"/>
          <w:szCs w:val="28"/>
        </w:rPr>
        <w:t xml:space="preserve"> «воевать» с УК, тогда как надо выстраивать партнерские отношения и добиваться отчета УК перед собственниками-работодателями для этих УК. </w:t>
      </w:r>
      <w:r w:rsidRPr="00CA55DC">
        <w:rPr>
          <w:rFonts w:ascii="Times New Roman" w:hAnsi="Times New Roman" w:cs="Times New Roman"/>
          <w:bCs/>
          <w:i/>
          <w:sz w:val="28"/>
          <w:szCs w:val="28"/>
        </w:rPr>
        <w:t xml:space="preserve">Общественная </w:t>
      </w:r>
      <w:r w:rsidRPr="00CA55DC">
        <w:rPr>
          <w:rFonts w:ascii="Times New Roman" w:hAnsi="Times New Roman" w:cs="Times New Roman"/>
          <w:bCs/>
          <w:i/>
          <w:sz w:val="28"/>
          <w:szCs w:val="28"/>
        </w:rPr>
        <w:lastRenderedPageBreak/>
        <w:t xml:space="preserve">палата предлагает </w:t>
      </w:r>
      <w:proofErr w:type="spellStart"/>
      <w:r w:rsidR="00D1057B">
        <w:rPr>
          <w:rFonts w:ascii="Times New Roman" w:hAnsi="Times New Roman" w:cs="Times New Roman"/>
          <w:bCs/>
          <w:i/>
          <w:sz w:val="28"/>
          <w:szCs w:val="28"/>
        </w:rPr>
        <w:t>саморегулируемой</w:t>
      </w:r>
      <w:proofErr w:type="spellEnd"/>
      <w:r w:rsidR="00D1057B">
        <w:rPr>
          <w:rFonts w:ascii="Times New Roman" w:hAnsi="Times New Roman" w:cs="Times New Roman"/>
          <w:bCs/>
          <w:i/>
          <w:sz w:val="28"/>
          <w:szCs w:val="28"/>
        </w:rPr>
        <w:t xml:space="preserve"> организации (СРО)</w:t>
      </w:r>
      <w:r w:rsidRPr="00CA55DC">
        <w:rPr>
          <w:rFonts w:ascii="Times New Roman" w:hAnsi="Times New Roman" w:cs="Times New Roman"/>
          <w:bCs/>
          <w:i/>
          <w:sz w:val="28"/>
          <w:szCs w:val="28"/>
        </w:rPr>
        <w:t xml:space="preserve"> УК «Забайкалье» разработать единую форму отчета УК перед собственниками с конкретными показателями выполнения всех видов работ по каждому дому.</w:t>
      </w:r>
      <w:r w:rsidRPr="00CA55DC">
        <w:rPr>
          <w:rFonts w:ascii="Times New Roman" w:hAnsi="Times New Roman" w:cs="Times New Roman"/>
          <w:bCs/>
          <w:color w:val="FF0000"/>
          <w:sz w:val="28"/>
          <w:szCs w:val="28"/>
        </w:rPr>
        <w:t xml:space="preserve"> </w:t>
      </w:r>
      <w:r w:rsidRPr="00CA55DC">
        <w:rPr>
          <w:rFonts w:ascii="Times New Roman" w:hAnsi="Times New Roman" w:cs="Times New Roman"/>
          <w:bCs/>
          <w:sz w:val="28"/>
          <w:szCs w:val="28"/>
        </w:rPr>
        <w:t xml:space="preserve"> Другая часть активных жильцов стучится в двери контролирующих органов, пишет жалобы, вместо того, чтобы найти общий язык с соседями по подъезду и своему дому. По данным УК «Лидер» и «РУЭК» эти УК заплатили в 2010 году штрафы в бюджет по актам ГЖИ 2 и 4 млн. рублей. А ведь это деньги самих собственников, получается, что они сами себя и высекли. </w:t>
      </w:r>
    </w:p>
    <w:p w:rsidR="003F25EB" w:rsidRPr="00CA55DC" w:rsidRDefault="003F25EB" w:rsidP="000A6157">
      <w:pPr>
        <w:spacing w:after="0" w:line="240" w:lineRule="auto"/>
        <w:ind w:firstLine="709"/>
        <w:jc w:val="both"/>
        <w:rPr>
          <w:rFonts w:ascii="Times New Roman" w:hAnsi="Times New Roman" w:cs="Times New Roman"/>
          <w:bCs/>
          <w:i/>
          <w:sz w:val="28"/>
          <w:szCs w:val="28"/>
        </w:rPr>
      </w:pPr>
      <w:r w:rsidRPr="00CA55DC">
        <w:rPr>
          <w:rFonts w:ascii="Times New Roman" w:hAnsi="Times New Roman" w:cs="Times New Roman"/>
          <w:bCs/>
          <w:sz w:val="28"/>
          <w:szCs w:val="28"/>
        </w:rPr>
        <w:t xml:space="preserve">Где же выход? </w:t>
      </w:r>
      <w:r w:rsidRPr="00CA55DC">
        <w:rPr>
          <w:rFonts w:ascii="Times New Roman" w:hAnsi="Times New Roman" w:cs="Times New Roman"/>
          <w:bCs/>
          <w:i/>
          <w:sz w:val="28"/>
          <w:szCs w:val="28"/>
        </w:rPr>
        <w:t>УК необходимо организовать приемные, где специалисты смогут дать квалифицированные ответы на обращения граждан, а не отмахиваться от собственников или давать обещания</w:t>
      </w:r>
      <w:proofErr w:type="gramStart"/>
      <w:r w:rsidRPr="00CA55DC">
        <w:rPr>
          <w:rFonts w:ascii="Times New Roman" w:hAnsi="Times New Roman" w:cs="Times New Roman"/>
          <w:bCs/>
          <w:i/>
          <w:sz w:val="28"/>
          <w:szCs w:val="28"/>
        </w:rPr>
        <w:t xml:space="preserve"> К</w:t>
      </w:r>
      <w:proofErr w:type="gramEnd"/>
      <w:r w:rsidRPr="00CA55DC">
        <w:rPr>
          <w:rFonts w:ascii="Times New Roman" w:hAnsi="Times New Roman" w:cs="Times New Roman"/>
          <w:bCs/>
          <w:i/>
          <w:sz w:val="28"/>
          <w:szCs w:val="28"/>
        </w:rPr>
        <w:t>роме того, УК могут оказывать услуги по выполнению  мелкого ремонта в квартирах, тогда и отношения с УК станут теплее, а собственникам не придется искать по объявлениям «мужчину на час».</w:t>
      </w:r>
    </w:p>
    <w:p w:rsidR="003F25EB" w:rsidRPr="00CA55DC" w:rsidRDefault="003F25EB" w:rsidP="000A6157">
      <w:pPr>
        <w:spacing w:after="0" w:line="240" w:lineRule="auto"/>
        <w:ind w:firstLine="709"/>
        <w:jc w:val="both"/>
        <w:rPr>
          <w:rFonts w:ascii="Times New Roman" w:hAnsi="Times New Roman" w:cs="Times New Roman"/>
          <w:bCs/>
          <w:sz w:val="28"/>
          <w:szCs w:val="28"/>
        </w:rPr>
      </w:pPr>
      <w:r w:rsidRPr="00CA55DC">
        <w:rPr>
          <w:rFonts w:ascii="Times New Roman" w:hAnsi="Times New Roman" w:cs="Times New Roman"/>
          <w:bCs/>
          <w:sz w:val="28"/>
          <w:szCs w:val="28"/>
        </w:rPr>
        <w:t xml:space="preserve">Новые поправки в ЖК, принятые ГД РФ 13 мая этого года, дают широкие полномочия собственникам по развитию жилищного самоуправления. Статья 161 «Совет МКД» обязывает собственников провести в течение календарного года общее собрание и выбрать совет МКД, который от имени всех собственников вправе решать широкий круг вопросов с УК и </w:t>
      </w:r>
      <w:proofErr w:type="spellStart"/>
      <w:r w:rsidRPr="00CA55DC">
        <w:rPr>
          <w:rFonts w:ascii="Times New Roman" w:hAnsi="Times New Roman" w:cs="Times New Roman"/>
          <w:bCs/>
          <w:sz w:val="28"/>
          <w:szCs w:val="28"/>
        </w:rPr>
        <w:t>ресурсоснабжающими</w:t>
      </w:r>
      <w:proofErr w:type="spellEnd"/>
      <w:r w:rsidRPr="00CA55DC">
        <w:rPr>
          <w:rFonts w:ascii="Times New Roman" w:hAnsi="Times New Roman" w:cs="Times New Roman"/>
          <w:bCs/>
          <w:sz w:val="28"/>
          <w:szCs w:val="28"/>
        </w:rPr>
        <w:t xml:space="preserve"> организациями. Закон предусматривает, что если собственники сами не проведут общее собрание, тогда в течение 3-х месяцев ОМСУ обязаны взять на себя проведение собрания и избрать совет МКД. Да, избрание совета МКД позволит собственникам через своих доверенных представителей эффективно управлять МКД. Но что может заставить граждан организовать общее собрание в доме?  Закон?  Но у нас многие законы остаются на бумаге. По данным социологического исследования</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для успешной деятельности самоуправления жильцов необходимо:</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1 – помощь со стороны местных органов власти (прежде всего  организационная) – 39,5% </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2 – желание самих жильцов – 38,7%</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3 – наличие активного организатора – 21,8%</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Инициативные люди существуют среди жильцов: </w:t>
      </w:r>
      <w:r w:rsidRPr="00CA55DC">
        <w:rPr>
          <w:rFonts w:ascii="Times New Roman" w:hAnsi="Times New Roman" w:cs="Times New Roman"/>
          <w:i/>
          <w:sz w:val="28"/>
          <w:szCs w:val="28"/>
        </w:rPr>
        <w:t>53,7%</w:t>
      </w:r>
      <w:r w:rsidRPr="00CA55DC">
        <w:rPr>
          <w:rFonts w:ascii="Times New Roman" w:hAnsi="Times New Roman" w:cs="Times New Roman"/>
          <w:sz w:val="28"/>
          <w:szCs w:val="28"/>
        </w:rPr>
        <w:t xml:space="preserve"> респондентов ответили, что в их домах есть люди, которые  самостоятельно пытаются что-то делать  для решения проблем дома. Но этих активистов нужно </w:t>
      </w:r>
      <w:proofErr w:type="gramStart"/>
      <w:r w:rsidRPr="00CA55DC">
        <w:rPr>
          <w:rFonts w:ascii="Times New Roman" w:hAnsi="Times New Roman" w:cs="Times New Roman"/>
          <w:sz w:val="28"/>
          <w:szCs w:val="28"/>
        </w:rPr>
        <w:t>научить</w:t>
      </w:r>
      <w:proofErr w:type="gramEnd"/>
      <w:r w:rsidRPr="00CA55DC">
        <w:rPr>
          <w:rFonts w:ascii="Times New Roman" w:hAnsi="Times New Roman" w:cs="Times New Roman"/>
          <w:sz w:val="28"/>
          <w:szCs w:val="28"/>
        </w:rPr>
        <w:t xml:space="preserve"> как добиться, чтобы большинство собственников пришли на собрание и оно прошло в конструктивной форме. Кто проведет эту работу с активистами?                                      Горько вспоминать, но еще в декабре 2006 года </w:t>
      </w:r>
      <w:proofErr w:type="gramStart"/>
      <w:r w:rsidRPr="00CA55DC">
        <w:rPr>
          <w:rFonts w:ascii="Times New Roman" w:hAnsi="Times New Roman" w:cs="Times New Roman"/>
          <w:sz w:val="28"/>
          <w:szCs w:val="28"/>
        </w:rPr>
        <w:t>наша</w:t>
      </w:r>
      <w:proofErr w:type="gramEnd"/>
      <w:r w:rsidRPr="00CA55DC">
        <w:rPr>
          <w:rFonts w:ascii="Times New Roman" w:hAnsi="Times New Roman" w:cs="Times New Roman"/>
          <w:sz w:val="28"/>
          <w:szCs w:val="28"/>
        </w:rPr>
        <w:t xml:space="preserve"> НКО – «Совет общественности </w:t>
      </w:r>
      <w:proofErr w:type="spellStart"/>
      <w:r w:rsidRPr="00CA55DC">
        <w:rPr>
          <w:rFonts w:ascii="Times New Roman" w:hAnsi="Times New Roman" w:cs="Times New Roman"/>
          <w:sz w:val="28"/>
          <w:szCs w:val="28"/>
        </w:rPr>
        <w:t>мкр</w:t>
      </w:r>
      <w:proofErr w:type="spellEnd"/>
      <w:r w:rsidRPr="00CA55DC">
        <w:rPr>
          <w:rFonts w:ascii="Times New Roman" w:hAnsi="Times New Roman" w:cs="Times New Roman"/>
          <w:sz w:val="28"/>
          <w:szCs w:val="28"/>
        </w:rPr>
        <w:t>. Северный» совместно с региональным центром повышения квалификации работников строительства и ЖКХ при Ч</w:t>
      </w:r>
      <w:r w:rsidR="00D1057B">
        <w:rPr>
          <w:rFonts w:ascii="Times New Roman" w:hAnsi="Times New Roman" w:cs="Times New Roman"/>
          <w:sz w:val="28"/>
          <w:szCs w:val="28"/>
        </w:rPr>
        <w:t>итинском техникуме отраслевых технологий и бизнеса</w:t>
      </w:r>
      <w:r w:rsidRPr="00CA55DC">
        <w:rPr>
          <w:rFonts w:ascii="Times New Roman" w:hAnsi="Times New Roman" w:cs="Times New Roman"/>
          <w:sz w:val="28"/>
          <w:szCs w:val="28"/>
        </w:rPr>
        <w:t xml:space="preserve"> предложили мэрии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xml:space="preserve">. Читы создать на  базе техникума городской информационный центр по продвижению реформы ЖКХ. Надо отдать должное мэру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xml:space="preserve">. Читы А.Д. Михалеву, он поддержал эту идею, а вот  начальник комитета ЖКХ (в первом своем пришествии на этот пост) А.В. </w:t>
      </w:r>
      <w:proofErr w:type="spellStart"/>
      <w:r w:rsidRPr="00CA55DC">
        <w:rPr>
          <w:rFonts w:ascii="Times New Roman" w:hAnsi="Times New Roman" w:cs="Times New Roman"/>
          <w:sz w:val="28"/>
          <w:szCs w:val="28"/>
        </w:rPr>
        <w:t>Галиморданов</w:t>
      </w:r>
      <w:proofErr w:type="spellEnd"/>
      <w:r w:rsidRPr="00CA55DC">
        <w:rPr>
          <w:rFonts w:ascii="Times New Roman" w:hAnsi="Times New Roman" w:cs="Times New Roman"/>
          <w:sz w:val="28"/>
          <w:szCs w:val="28"/>
        </w:rPr>
        <w:t xml:space="preserve"> отреагировал по-</w:t>
      </w:r>
      <w:r w:rsidRPr="00CA55DC">
        <w:rPr>
          <w:rFonts w:ascii="Times New Roman" w:hAnsi="Times New Roman" w:cs="Times New Roman"/>
          <w:sz w:val="28"/>
          <w:szCs w:val="28"/>
        </w:rPr>
        <w:lastRenderedPageBreak/>
        <w:t>другому: а зачем мне это надо? Да, мы провели десяток обучающих семинаров, круглых столов, собраний с жителями, насколько хватило энтузиазма и времени у нас, общественников, но время и возможности организации жителей у муниципалитета ушли. Теперь все нужно начинать заново.</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Мы всегда повторяем: организованный собственник выгоден (если уместно это слово) всем: власти в период различных политических кампаний по выборам, проведению работ по благоустройству, поддержанию общественного порядка; УК, ведь проще работать с коллективным заказчиком, а не с массой отдельных собственников и, в конечном счете, самим гражданам:  сообща легче решать все проблемы. Нужна системная  работа по развитию реального самоуправления граждан. И здесь необходимо объединить усилия власти, УК, общественности. Радует, что вышел 1-й номер газеты «ЖКХ Забайкалья» (издание СРО УК), эта газета будет доставляться всем собственникам и эта  живая ниточка свяжет собственников с теми, кто обслуживает их дома.</w:t>
      </w:r>
    </w:p>
    <w:p w:rsidR="003F25EB" w:rsidRPr="00CA55DC" w:rsidRDefault="003F25EB" w:rsidP="000A6157">
      <w:pPr>
        <w:spacing w:after="0" w:line="240" w:lineRule="auto"/>
        <w:ind w:firstLine="709"/>
        <w:jc w:val="both"/>
        <w:rPr>
          <w:rFonts w:ascii="Times New Roman" w:hAnsi="Times New Roman" w:cs="Times New Roman"/>
          <w:bCs/>
          <w:sz w:val="28"/>
          <w:szCs w:val="28"/>
        </w:rPr>
      </w:pPr>
      <w:r w:rsidRPr="00CA55DC">
        <w:rPr>
          <w:rFonts w:ascii="Times New Roman" w:hAnsi="Times New Roman" w:cs="Times New Roman"/>
          <w:sz w:val="28"/>
          <w:szCs w:val="28"/>
        </w:rPr>
        <w:t xml:space="preserve"> В других регионах СФО есть устойчивый опыт по развитию самоуправления жителей. Так, опыт сибирских городов </w:t>
      </w:r>
      <w:proofErr w:type="spellStart"/>
      <w:r w:rsidRPr="00CA55DC">
        <w:rPr>
          <w:rFonts w:ascii="Times New Roman" w:hAnsi="Times New Roman" w:cs="Times New Roman"/>
          <w:sz w:val="28"/>
          <w:szCs w:val="28"/>
        </w:rPr>
        <w:t>Ангарска</w:t>
      </w:r>
      <w:proofErr w:type="spellEnd"/>
      <w:r w:rsidRPr="00CA55DC">
        <w:rPr>
          <w:rFonts w:ascii="Times New Roman" w:hAnsi="Times New Roman" w:cs="Times New Roman"/>
          <w:sz w:val="28"/>
          <w:szCs w:val="28"/>
        </w:rPr>
        <w:t xml:space="preserve">, Омска, Новосибирска по созданию советов общественности в микрорайонах, поселениях наглядно свидетельствует об эффективности этой формы самоуправления жителей. </w:t>
      </w:r>
      <w:r w:rsidRPr="00CA55DC">
        <w:rPr>
          <w:rFonts w:ascii="Times New Roman" w:hAnsi="Times New Roman" w:cs="Times New Roman"/>
          <w:i/>
          <w:sz w:val="28"/>
          <w:szCs w:val="28"/>
        </w:rPr>
        <w:t xml:space="preserve">Считаем, что в рекомендациях нашего пленарного заседания необходимо настойчиво продвинуть  в МО  края идею внедрения опыта соседних регионов. </w:t>
      </w:r>
      <w:r w:rsidRPr="00CA55DC">
        <w:rPr>
          <w:rFonts w:ascii="Times New Roman" w:hAnsi="Times New Roman" w:cs="Times New Roman"/>
          <w:sz w:val="28"/>
          <w:szCs w:val="28"/>
        </w:rPr>
        <w:t>Ведь именно вовлечение жителей в решение своих собственных проблем дает наибольший эффект, чем бесконечные  попытки делать для людей без их участия.</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sz w:val="28"/>
          <w:szCs w:val="28"/>
        </w:rPr>
        <w:t xml:space="preserve">Состояние жилого фонда края характеризуется значительным износом.  </w:t>
      </w:r>
      <w:r w:rsidRPr="00CA55DC">
        <w:rPr>
          <w:rFonts w:ascii="Times New Roman" w:hAnsi="Times New Roman" w:cs="Times New Roman"/>
          <w:i/>
          <w:sz w:val="28"/>
          <w:szCs w:val="28"/>
        </w:rPr>
        <w:t xml:space="preserve">В капитальном ремонте нуждаются  80%  жилых домов. В течение последних 20 лет капитально ремонтировалось ежегодно всего 0,2 % общей площади жилищного фонда края при нормативной потребности 4-5%.    </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sz w:val="28"/>
          <w:szCs w:val="28"/>
        </w:rPr>
        <w:t xml:space="preserve">Ситуацию с объемами капитального ремонта многоквартирных домов удалось поправить с учетом принятия Федерального закона №185 о создании Государственной корпорации «Фонд содействия реформированию ЖКХ». В этой ситуации специалистам Министерства территориального развития, МО пришлось провести гигантскую организационную работу, чтобы добиться включения заявленных МКД края  в программу Фонда на получение федеральных средств, а также средств из бюджета края, муниципалитетов, а главное – привлечь собственников с их 5% от общей стоимости  </w:t>
      </w:r>
      <w:proofErr w:type="spellStart"/>
      <w:r w:rsidRPr="00CA55DC">
        <w:rPr>
          <w:rFonts w:ascii="Times New Roman" w:hAnsi="Times New Roman" w:cs="Times New Roman"/>
          <w:sz w:val="28"/>
          <w:szCs w:val="28"/>
        </w:rPr>
        <w:t>софинансирования</w:t>
      </w:r>
      <w:proofErr w:type="spellEnd"/>
      <w:r w:rsidRPr="00CA55DC">
        <w:rPr>
          <w:rFonts w:ascii="Times New Roman" w:hAnsi="Times New Roman" w:cs="Times New Roman"/>
          <w:sz w:val="28"/>
          <w:szCs w:val="28"/>
        </w:rPr>
        <w:t xml:space="preserve"> программы капитального ремонта. Надо отдать должное самоотдаче руководителей и специалистов этих структур, которые </w:t>
      </w:r>
      <w:proofErr w:type="gramStart"/>
      <w:r w:rsidRPr="00CA55DC">
        <w:rPr>
          <w:rFonts w:ascii="Times New Roman" w:hAnsi="Times New Roman" w:cs="Times New Roman"/>
          <w:sz w:val="28"/>
          <w:szCs w:val="28"/>
        </w:rPr>
        <w:t>работали</w:t>
      </w:r>
      <w:proofErr w:type="gramEnd"/>
      <w:r w:rsidRPr="00CA55DC">
        <w:rPr>
          <w:rFonts w:ascii="Times New Roman" w:hAnsi="Times New Roman" w:cs="Times New Roman"/>
          <w:sz w:val="28"/>
          <w:szCs w:val="28"/>
        </w:rPr>
        <w:t xml:space="preserve"> не считаясь со временем при подготовке сложных по форме заявок в Москву по программе капремонта. Результаты участия в этой целевой программе налицо</w:t>
      </w:r>
      <w:r w:rsidR="00D1057B">
        <w:rPr>
          <w:rFonts w:ascii="Times New Roman" w:hAnsi="Times New Roman" w:cs="Times New Roman"/>
          <w:sz w:val="28"/>
          <w:szCs w:val="28"/>
        </w:rPr>
        <w:t>:</w:t>
      </w:r>
      <w:r w:rsidRPr="00CA55DC">
        <w:rPr>
          <w:rFonts w:ascii="Times New Roman" w:hAnsi="Times New Roman" w:cs="Times New Roman"/>
          <w:color w:val="FF0000"/>
          <w:sz w:val="28"/>
          <w:szCs w:val="28"/>
        </w:rPr>
        <w:t xml:space="preserve"> </w:t>
      </w:r>
      <w:r w:rsidR="00D1057B">
        <w:rPr>
          <w:rFonts w:ascii="Times New Roman" w:hAnsi="Times New Roman" w:cs="Times New Roman"/>
          <w:i/>
          <w:sz w:val="28"/>
          <w:szCs w:val="28"/>
        </w:rPr>
        <w:t>з</w:t>
      </w:r>
      <w:r w:rsidRPr="00CA55DC">
        <w:rPr>
          <w:rFonts w:ascii="Times New Roman" w:hAnsi="Times New Roman" w:cs="Times New Roman"/>
          <w:i/>
          <w:sz w:val="28"/>
          <w:szCs w:val="28"/>
        </w:rPr>
        <w:t>а период 2008-2010 года на территории Забайкальского края реализовано три программы капитального ремонта многоквартирных домов.</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Общая сумма финансирования – 2262,76 млн. рублей в том числе:</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lastRenderedPageBreak/>
        <w:t>-средства фонда – 1928,98 млн. рублей;</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-средства  М.О. – 236,13 млн. рублей;</w:t>
      </w:r>
    </w:p>
    <w:p w:rsidR="003F25EB" w:rsidRPr="00CA55DC" w:rsidRDefault="003F25EB"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-средства собственников – 97,66 млн. рублей;</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i/>
          <w:sz w:val="28"/>
          <w:szCs w:val="28"/>
        </w:rPr>
        <w:t>За этот период отремонтировано 1089  многоквартирных домов</w:t>
      </w:r>
      <w:proofErr w:type="gramStart"/>
      <w:r w:rsidRPr="00CA55DC">
        <w:rPr>
          <w:rFonts w:ascii="Times New Roman" w:hAnsi="Times New Roman" w:cs="Times New Roman"/>
          <w:i/>
          <w:sz w:val="28"/>
          <w:szCs w:val="28"/>
        </w:rPr>
        <w:t>.</w:t>
      </w:r>
      <w:proofErr w:type="gramEnd"/>
      <w:r w:rsidRPr="00CA55DC">
        <w:rPr>
          <w:rFonts w:ascii="Times New Roman" w:hAnsi="Times New Roman" w:cs="Times New Roman"/>
          <w:i/>
          <w:sz w:val="28"/>
          <w:szCs w:val="28"/>
        </w:rPr>
        <w:t xml:space="preserve"> </w:t>
      </w:r>
      <w:proofErr w:type="gramStart"/>
      <w:r w:rsidRPr="00CA55DC">
        <w:rPr>
          <w:rFonts w:ascii="Times New Roman" w:hAnsi="Times New Roman" w:cs="Times New Roman"/>
          <w:i/>
          <w:sz w:val="28"/>
          <w:szCs w:val="28"/>
        </w:rPr>
        <w:t>и</w:t>
      </w:r>
      <w:proofErr w:type="gramEnd"/>
      <w:r w:rsidRPr="00CA55DC">
        <w:rPr>
          <w:rFonts w:ascii="Times New Roman" w:hAnsi="Times New Roman" w:cs="Times New Roman"/>
          <w:i/>
          <w:sz w:val="28"/>
          <w:szCs w:val="28"/>
        </w:rPr>
        <w:t>ли 14,8%</w:t>
      </w:r>
      <w:r w:rsidRPr="00CA55DC">
        <w:rPr>
          <w:rFonts w:ascii="Times New Roman" w:hAnsi="Times New Roman" w:cs="Times New Roman"/>
          <w:sz w:val="28"/>
          <w:szCs w:val="28"/>
        </w:rPr>
        <w:t xml:space="preserve"> от общего числа домов, нуждающихся в ремонте. (С учетом полученного бонуса</w:t>
      </w:r>
      <w:proofErr w:type="gramStart"/>
      <w:r w:rsidRPr="00CA55DC">
        <w:rPr>
          <w:rFonts w:ascii="Times New Roman" w:hAnsi="Times New Roman" w:cs="Times New Roman"/>
          <w:sz w:val="28"/>
          <w:szCs w:val="28"/>
        </w:rPr>
        <w:t xml:space="preserve"> )</w:t>
      </w:r>
      <w:proofErr w:type="gramEnd"/>
      <w:r w:rsidRPr="00CA55DC">
        <w:rPr>
          <w:rFonts w:ascii="Times New Roman" w:hAnsi="Times New Roman" w:cs="Times New Roman"/>
          <w:sz w:val="28"/>
          <w:szCs w:val="28"/>
        </w:rPr>
        <w:t>.</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 xml:space="preserve">Улучшили условия проживания – </w:t>
      </w:r>
      <w:r w:rsidRPr="00CA55DC">
        <w:rPr>
          <w:rFonts w:ascii="Times New Roman" w:hAnsi="Times New Roman" w:cs="Times New Roman"/>
          <w:i/>
          <w:sz w:val="28"/>
          <w:szCs w:val="28"/>
        </w:rPr>
        <w:t>81974</w:t>
      </w:r>
      <w:r w:rsidRPr="00CA55DC">
        <w:rPr>
          <w:rFonts w:ascii="Times New Roman" w:hAnsi="Times New Roman" w:cs="Times New Roman"/>
          <w:sz w:val="28"/>
          <w:szCs w:val="28"/>
        </w:rPr>
        <w:t xml:space="preserve"> человека.</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Нельзя обойти стороной тот факт, что при выполнении программы капремонта в крае было допущено много нарушений: спешно и некачественно выполнены отдельные виды работ, не учтено решение собственников о конструктивных изменениях при ремонте кровли,  фактически собственники в абсолютном большинстве оказались непричастны к </w:t>
      </w:r>
      <w:proofErr w:type="gramStart"/>
      <w:r w:rsidRPr="00CA55DC">
        <w:rPr>
          <w:rFonts w:ascii="Times New Roman" w:hAnsi="Times New Roman" w:cs="Times New Roman"/>
          <w:sz w:val="28"/>
          <w:szCs w:val="28"/>
        </w:rPr>
        <w:t>контролю за</w:t>
      </w:r>
      <w:proofErr w:type="gramEnd"/>
      <w:r w:rsidRPr="00CA55DC">
        <w:rPr>
          <w:rFonts w:ascii="Times New Roman" w:hAnsi="Times New Roman" w:cs="Times New Roman"/>
          <w:sz w:val="28"/>
          <w:szCs w:val="28"/>
        </w:rPr>
        <w:t xml:space="preserve"> качеством производства работ. Акты выполненных работ подписывали уполномоченные от собственников, которые не могли профессионально оценить соответствие выполненных работ сметам. </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Вызывает полное недоумение позиция руководителей муниципалитетов и в первую очередь города Читы, когда в условиях экономического кризиса солидные строительные организации в условиях резкого спада не смогли выиграть конкурсы на получение госзаказа по капремонту. Уверена, что профессиональный подход и деловая репутация крупных строительных компаний могли стать гарантией качественного выполнения работ. Но почему - то эти конкурсы на освоение бюджетных средств выигрывали малоизвестные организации, у которых не было не только производственной базы и механизмов, но зачастую и рабочих кадров. (Речь не идет об узкоспециализированных организациях). Все это и породило в народе резкие оценки проведенного капремонта как очередного способа отмывки бюджетных средств. Окончательную точку в этом вопросе может установить прокуратура. Но еще раз подчеркну, там, где грамотные собственники, и в первую очередь ТСЖ,  взяли в свои руки ход капремонта, таких нарушений  было гораздо меньше.</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Собственники всех остальных домов, не попавших в программу капремонта,  задаются вопросом: есть ли у них шансы получить бюджетные средства на капремонт? Однозначный ответ сегодня никто не может дать, хотя деятельность Фонда продлена еще до 1 января  2013 года. А что дальше?  В коридорах федеральной власти обсуждаются два варианта: </w:t>
      </w:r>
      <w:r w:rsidRPr="00CA55DC">
        <w:rPr>
          <w:rFonts w:ascii="Times New Roman" w:hAnsi="Times New Roman" w:cs="Times New Roman"/>
          <w:i/>
          <w:sz w:val="28"/>
          <w:szCs w:val="28"/>
        </w:rPr>
        <w:t>первый</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 xml:space="preserve">– это создание региональных накопительных фондов за счет ежемесячных платежей на капремонт от собственников и средств субсидий </w:t>
      </w:r>
      <w:r w:rsidRPr="00CA55DC">
        <w:rPr>
          <w:rFonts w:ascii="Times New Roman" w:hAnsi="Times New Roman" w:cs="Times New Roman"/>
          <w:i/>
          <w:sz w:val="28"/>
          <w:szCs w:val="28"/>
        </w:rPr>
        <w:t>и второй:</w:t>
      </w:r>
      <w:r w:rsidRPr="00CA55DC">
        <w:rPr>
          <w:rFonts w:ascii="Times New Roman" w:hAnsi="Times New Roman" w:cs="Times New Roman"/>
          <w:sz w:val="28"/>
          <w:szCs w:val="28"/>
        </w:rPr>
        <w:t xml:space="preserve"> создание системы кредитования через гарантийное агентство и банки. Можно уверено сказать, что для населения нашего далеко не процветающего региона оба варианта неприемл</w:t>
      </w:r>
      <w:r w:rsidR="00D1057B">
        <w:rPr>
          <w:rFonts w:ascii="Times New Roman" w:hAnsi="Times New Roman" w:cs="Times New Roman"/>
          <w:sz w:val="28"/>
          <w:szCs w:val="28"/>
        </w:rPr>
        <w:t>е</w:t>
      </w:r>
      <w:r w:rsidRPr="00CA55DC">
        <w:rPr>
          <w:rFonts w:ascii="Times New Roman" w:hAnsi="Times New Roman" w:cs="Times New Roman"/>
          <w:sz w:val="28"/>
          <w:szCs w:val="28"/>
        </w:rPr>
        <w:t>мы по причине недоверия населения к разным фондам и</w:t>
      </w:r>
      <w:r w:rsidR="00D1057B">
        <w:rPr>
          <w:rFonts w:ascii="Times New Roman" w:hAnsi="Times New Roman" w:cs="Times New Roman"/>
          <w:sz w:val="28"/>
          <w:szCs w:val="28"/>
        </w:rPr>
        <w:t>,</w:t>
      </w:r>
      <w:r w:rsidRPr="00CA55DC">
        <w:rPr>
          <w:rFonts w:ascii="Times New Roman" w:hAnsi="Times New Roman" w:cs="Times New Roman"/>
          <w:sz w:val="28"/>
          <w:szCs w:val="28"/>
        </w:rPr>
        <w:t xml:space="preserve"> второе, просто неподъемны для бюджета большинства граждан. Тем более</w:t>
      </w:r>
      <w:proofErr w:type="gramStart"/>
      <w:r w:rsidRPr="00CA55DC">
        <w:rPr>
          <w:rFonts w:ascii="Times New Roman" w:hAnsi="Times New Roman" w:cs="Times New Roman"/>
          <w:sz w:val="28"/>
          <w:szCs w:val="28"/>
        </w:rPr>
        <w:t>,</w:t>
      </w:r>
      <w:proofErr w:type="gramEnd"/>
      <w:r w:rsidRPr="00CA55DC">
        <w:rPr>
          <w:rFonts w:ascii="Times New Roman" w:hAnsi="Times New Roman" w:cs="Times New Roman"/>
          <w:sz w:val="28"/>
          <w:szCs w:val="28"/>
        </w:rPr>
        <w:t xml:space="preserve"> что впереди  собственников ждут немалые расходы на </w:t>
      </w:r>
      <w:proofErr w:type="spellStart"/>
      <w:r w:rsidRPr="00CA55DC">
        <w:rPr>
          <w:rFonts w:ascii="Times New Roman" w:hAnsi="Times New Roman" w:cs="Times New Roman"/>
          <w:sz w:val="28"/>
          <w:szCs w:val="28"/>
        </w:rPr>
        <w:t>энергоэффективность</w:t>
      </w:r>
      <w:proofErr w:type="spellEnd"/>
      <w:r w:rsidRPr="00CA55DC">
        <w:rPr>
          <w:rFonts w:ascii="Times New Roman" w:hAnsi="Times New Roman" w:cs="Times New Roman"/>
          <w:sz w:val="28"/>
          <w:szCs w:val="28"/>
        </w:rPr>
        <w:t xml:space="preserve"> МКД в связи с реализацией ФЗ-261. И если снова будет провалена информационная работа с населением, то это может привести на </w:t>
      </w:r>
      <w:r w:rsidRPr="00CA55DC">
        <w:rPr>
          <w:rFonts w:ascii="Times New Roman" w:hAnsi="Times New Roman" w:cs="Times New Roman"/>
          <w:sz w:val="28"/>
          <w:szCs w:val="28"/>
        </w:rPr>
        <w:lastRenderedPageBreak/>
        <w:t xml:space="preserve">фоне неподъемных тарифов к серьезным протестным действиям со стороны самых незащищенных слоев населения. </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Добавлю еще   о капремонте. Несколько лучше ситуация с ремонтом домов, в которых  созданы   ТСЖ,  их в нашем крае 126,   это почти 12% всего жилого фонда. Следует признать, что  часть  ТСЖ была спешно организована под условия ФЗ-185, дело благое, можно понять руководителей региона и Министерства. </w:t>
      </w:r>
      <w:r w:rsidRPr="00CA55DC">
        <w:rPr>
          <w:rFonts w:ascii="Times New Roman" w:hAnsi="Times New Roman" w:cs="Times New Roman"/>
          <w:color w:val="FF0000"/>
          <w:sz w:val="28"/>
          <w:szCs w:val="28"/>
        </w:rPr>
        <w:t xml:space="preserve"> </w:t>
      </w:r>
      <w:r w:rsidRPr="00CA55DC">
        <w:rPr>
          <w:rFonts w:ascii="Times New Roman" w:hAnsi="Times New Roman" w:cs="Times New Roman"/>
          <w:sz w:val="28"/>
          <w:szCs w:val="28"/>
        </w:rPr>
        <w:t xml:space="preserve">Собственники, проживающие  в МКД, где создано ТСЖ, более организованные, отсюда и состояние общего имущества в большинстве из них лучше, чем  другие МКД. Но как сложно кому-либо из собственников взять на себя ответственность за состояние всего дома в качестве председателя ТСЖ!  Председатель должен обладать знаниями  экономиста, юриста, строителя, сантехника, психолога.  Немногим ТСЖ повезло на таких председателей, но все равно в каждом доме найдутся недовольные жильцы, для которых все плохо. А между тем ФЗ-185, Постановления Минэкономразвития  России обязали руководителей субъектов и МО разработать и реализовать программы  поддержки и развития ТСЖ. На сайте Фонда были размещены мероприятии и нашего субъекта, но все это лишь формальность. Большинство председателей ТСЖ в одиночку постигают трудную науку управления МКД. </w:t>
      </w:r>
      <w:r w:rsidRPr="00CA55DC">
        <w:rPr>
          <w:rFonts w:ascii="Times New Roman" w:hAnsi="Times New Roman" w:cs="Times New Roman"/>
          <w:i/>
          <w:sz w:val="28"/>
          <w:szCs w:val="28"/>
        </w:rPr>
        <w:t xml:space="preserve">Общественная палата предлагает Министерству территориального развития, главам МО вернуться к разработанным мероприятиям и организовать действенную помощь руководителям ТСЖ через обучающие семинары, мастер-классы. </w:t>
      </w:r>
      <w:r w:rsidRPr="00CA55DC">
        <w:rPr>
          <w:rFonts w:ascii="Times New Roman" w:hAnsi="Times New Roman" w:cs="Times New Roman"/>
          <w:sz w:val="28"/>
          <w:szCs w:val="28"/>
        </w:rPr>
        <w:t xml:space="preserve">Ведь этот способ управления МКД как никакой другой отвечает прежнему менталитету нашего народа-коллективиста. Во многих регионах России ТСЖ выступают коллективным заказчиком услуг, а  выполняет работы по обслуживанию домом профессиональная управляющая компания.  </w:t>
      </w:r>
    </w:p>
    <w:p w:rsidR="003F25EB" w:rsidRPr="00CA55DC" w:rsidRDefault="003F25EB"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Эффективный собственник – это хорошо информированный гражданин. </w:t>
      </w:r>
      <w:r w:rsidRPr="00CA55DC">
        <w:rPr>
          <w:rFonts w:ascii="Times New Roman" w:hAnsi="Times New Roman" w:cs="Times New Roman"/>
          <w:i/>
          <w:sz w:val="28"/>
          <w:szCs w:val="28"/>
        </w:rPr>
        <w:t xml:space="preserve">Общественная палата Забайкальского края входит с предложением к Правительству РФ ввести на центральных каналах ТВ уроки ЖКХ в самое </w:t>
      </w:r>
      <w:proofErr w:type="spellStart"/>
      <w:r w:rsidRPr="00CA55DC">
        <w:rPr>
          <w:rFonts w:ascii="Times New Roman" w:hAnsi="Times New Roman" w:cs="Times New Roman"/>
          <w:i/>
          <w:sz w:val="28"/>
          <w:szCs w:val="28"/>
        </w:rPr>
        <w:t>смотрибельное</w:t>
      </w:r>
      <w:proofErr w:type="spellEnd"/>
      <w:r w:rsidRPr="00CA55DC">
        <w:rPr>
          <w:rFonts w:ascii="Times New Roman" w:hAnsi="Times New Roman" w:cs="Times New Roman"/>
          <w:i/>
          <w:sz w:val="28"/>
          <w:szCs w:val="28"/>
        </w:rPr>
        <w:t xml:space="preserve"> время.</w:t>
      </w:r>
      <w:r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Уверена</w:t>
      </w:r>
      <w:proofErr w:type="gramEnd"/>
      <w:r w:rsidRPr="00CA55DC">
        <w:rPr>
          <w:rFonts w:ascii="Times New Roman" w:hAnsi="Times New Roman" w:cs="Times New Roman"/>
          <w:sz w:val="28"/>
          <w:szCs w:val="28"/>
        </w:rPr>
        <w:t xml:space="preserve">, что такие программы соберут гораздо большую аудиторию зрителей, нежели бесконечные сериалы на бандитские и </w:t>
      </w:r>
      <w:proofErr w:type="spellStart"/>
      <w:r w:rsidRPr="00CA55DC">
        <w:rPr>
          <w:rFonts w:ascii="Times New Roman" w:hAnsi="Times New Roman" w:cs="Times New Roman"/>
          <w:sz w:val="28"/>
          <w:szCs w:val="28"/>
        </w:rPr>
        <w:t>гламурные</w:t>
      </w:r>
      <w:proofErr w:type="spellEnd"/>
      <w:r w:rsidRPr="00CA55DC">
        <w:rPr>
          <w:rFonts w:ascii="Times New Roman" w:hAnsi="Times New Roman" w:cs="Times New Roman"/>
          <w:sz w:val="28"/>
          <w:szCs w:val="28"/>
        </w:rPr>
        <w:t xml:space="preserve"> темы.    </w:t>
      </w:r>
      <w:r w:rsidRPr="00CA55DC">
        <w:rPr>
          <w:rFonts w:ascii="Times New Roman" w:hAnsi="Times New Roman" w:cs="Times New Roman"/>
          <w:i/>
          <w:sz w:val="28"/>
          <w:szCs w:val="28"/>
        </w:rPr>
        <w:t xml:space="preserve">Руководителям органов образования края и МО  необходимо в качестве внеклассной работы в школах ввести жилищные уроки, чтобы воспитывать рачительного хозяина своей собственности с младых ногтей. </w:t>
      </w:r>
      <w:r w:rsidRPr="00CA55DC">
        <w:rPr>
          <w:rFonts w:ascii="Times New Roman" w:hAnsi="Times New Roman" w:cs="Times New Roman"/>
          <w:sz w:val="28"/>
          <w:szCs w:val="28"/>
        </w:rPr>
        <w:t>Общественная палата</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приветствует инициативу  ОАО «</w:t>
      </w:r>
      <w:proofErr w:type="gramStart"/>
      <w:r w:rsidRPr="00CA55DC">
        <w:rPr>
          <w:rFonts w:ascii="Times New Roman" w:hAnsi="Times New Roman" w:cs="Times New Roman"/>
          <w:sz w:val="28"/>
          <w:szCs w:val="28"/>
        </w:rPr>
        <w:t>Читинский</w:t>
      </w:r>
      <w:proofErr w:type="gram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энергосбыт</w:t>
      </w:r>
      <w:proofErr w:type="spellEnd"/>
      <w:r w:rsidRPr="00CA55DC">
        <w:rPr>
          <w:rFonts w:ascii="Times New Roman" w:hAnsi="Times New Roman" w:cs="Times New Roman"/>
          <w:sz w:val="28"/>
          <w:szCs w:val="28"/>
        </w:rPr>
        <w:t xml:space="preserve">» по проведению с сентября текущего года «уроков энергосбережения».  Проблема энергосбережения – это общенациональная задача и здесь опять-таки нужна консолидация усилий всех уровней власти, </w:t>
      </w:r>
      <w:proofErr w:type="spellStart"/>
      <w:r w:rsidRPr="00CA55DC">
        <w:rPr>
          <w:rFonts w:ascii="Times New Roman" w:hAnsi="Times New Roman" w:cs="Times New Roman"/>
          <w:sz w:val="28"/>
          <w:szCs w:val="28"/>
        </w:rPr>
        <w:t>ресурсоснабжающих</w:t>
      </w:r>
      <w:proofErr w:type="spellEnd"/>
      <w:r w:rsidRPr="00CA55DC">
        <w:rPr>
          <w:rFonts w:ascii="Times New Roman" w:hAnsi="Times New Roman" w:cs="Times New Roman"/>
          <w:sz w:val="28"/>
          <w:szCs w:val="28"/>
        </w:rPr>
        <w:t xml:space="preserve"> организаций, учреждений образования и культуры, СМИ. </w:t>
      </w:r>
    </w:p>
    <w:p w:rsidR="00B931D7" w:rsidRPr="00CA55DC" w:rsidRDefault="003F25EB" w:rsidP="00B931D7">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Пользуясь</w:t>
      </w:r>
      <w:proofErr w:type="gramEnd"/>
      <w:r w:rsidRPr="00CA55DC">
        <w:rPr>
          <w:rFonts w:ascii="Times New Roman" w:hAnsi="Times New Roman" w:cs="Times New Roman"/>
          <w:sz w:val="28"/>
          <w:szCs w:val="28"/>
        </w:rPr>
        <w:t xml:space="preserve"> случаем хочу выразить от имени членов Общественной палаты слова благодарности руководителям и журналистам забайкальских СМИ   за профессионализм и гражданскую позицию в освещении сложных проблем ЖКК.  Пожелание будет лишь одно -  нужно давать больше </w:t>
      </w:r>
      <w:r w:rsidRPr="00CA55DC">
        <w:rPr>
          <w:rFonts w:ascii="Times New Roman" w:hAnsi="Times New Roman" w:cs="Times New Roman"/>
          <w:sz w:val="28"/>
          <w:szCs w:val="28"/>
        </w:rPr>
        <w:lastRenderedPageBreak/>
        <w:t>позитивных материалов, чтобы «Беда по имени ЖКХ»  (это название одного из номеров журнала «РФ сегодня») не пугала народ.</w:t>
      </w:r>
    </w:p>
    <w:p w:rsidR="003F25EB" w:rsidRPr="00CA55DC" w:rsidRDefault="003F25EB" w:rsidP="00B931D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Нам, проживающим в МКД далеко не безразлично состояние подъездов, придомовой территории. Если это чистые и уютные детские площадки, аккуратные контейнеры для сбора мусора, клумбы и газоны,- в таком доме и отношения между соседями будут добрососедскими. Но, к сожалению, в большинстве еще наши дворы  представляют унылый вид. И дело не только в некачественной работе  дворников, но в первую очередь, отношении самих жителей к своему общему дому. Сейчас государство выделило федеральные деньги на благоустройство дворов, проводится асфальтирование тротуаров, замена бордюров, устройство бытовых площадок и т.д. Но никаких бюджетных денег не хватит, если сами собственники не проявят инициативу по благоустройству своих дворов.  Сейчас в ряде МО края уже разработаны или готовятся к принятию муниципальные программы по благоустройству и озеленению. Но зачастую эти программы пишутся только специалистами комитетов ЖКХ без привлечения широкой общественности. Давайте вспомним, что накануне разного рода выборов, в  наказы местным кандидатам  на депутатские места  подается масса предложений по благоустройству населенных пунктов. Необходимо привлекать огромный потенциал студентов учебных заведений, которые в рамках предметов экологии, общественных дисциплин смогли бы разработать реальные проекты по благоустройству отдельных скверов, дворов вместо подготовки и защиты рефератов и курсовых, скачанных с Интернета. </w:t>
      </w:r>
      <w:r w:rsidRPr="00CA55DC">
        <w:rPr>
          <w:rFonts w:ascii="Times New Roman" w:hAnsi="Times New Roman" w:cs="Times New Roman"/>
          <w:i/>
          <w:sz w:val="28"/>
          <w:szCs w:val="28"/>
        </w:rPr>
        <w:t>Более  того, давно назрела необходимость создать при муниципалитетах общественные советы по благоустройству и озеленению, чтобы совместными усилиями ОМСУ и жителей реализовывать эти программы. И нужен жесткий контроль со стороны муниципалитетов за проведением т.н. раскопок на сетях. Жители  в таких случаях получают урок небрежного отношения к  имуществу дома.</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Радует инициатива ряда жителей ТСЖ, которые приняли на общем собрании решение ввести ставку садовника  на летний период по уходу за зелеными насаждениями и клумбами. Да, это дополнительные расходы собственников, но ведь известны слова классика литературы «Красота спасет мир».</w:t>
      </w:r>
    </w:p>
    <w:p w:rsidR="003F25EB" w:rsidRPr="00CA55DC" w:rsidRDefault="003F25EB" w:rsidP="00714581">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И может когда в большинстве ТСЖ и УК будут работать садовники, тогда уйдет из нашей жизни отдающая безысходностью расшифровка аббревиатуры ЖКХ (</w:t>
      </w:r>
      <w:proofErr w:type="gramStart"/>
      <w:r w:rsidRPr="00CA55DC">
        <w:rPr>
          <w:rFonts w:ascii="Times New Roman" w:hAnsi="Times New Roman" w:cs="Times New Roman"/>
          <w:sz w:val="28"/>
          <w:szCs w:val="28"/>
        </w:rPr>
        <w:t>живите</w:t>
      </w:r>
      <w:proofErr w:type="gramEnd"/>
      <w:r w:rsidRPr="00CA55DC">
        <w:rPr>
          <w:rFonts w:ascii="Times New Roman" w:hAnsi="Times New Roman" w:cs="Times New Roman"/>
          <w:sz w:val="28"/>
          <w:szCs w:val="28"/>
        </w:rPr>
        <w:t xml:space="preserve"> как хотите), а на смену ей придет жизнеутверждающее  «Жить красиво и хорошо!». А это зависит от объединения усилий для работы во благо народа.</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Заслушав и обсудив доклады и выступления, Общественная палата решила:</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1. Принять за основу проект рекомендаций по обсуждаемому вопросу (приложение № 1).</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2. Аппарату разослать проект рекомендаций членам Общественной палаты для предложений о внесении в него изменений и дополнений в срок до 22.06.2011 г.</w:t>
      </w:r>
    </w:p>
    <w:p w:rsidR="007E7986" w:rsidRPr="00CA55DC" w:rsidRDefault="00B931D7"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 xml:space="preserve"> </w:t>
      </w:r>
      <w:r w:rsidR="007E7986" w:rsidRPr="00CA55DC">
        <w:rPr>
          <w:rFonts w:ascii="Times New Roman" w:hAnsi="Times New Roman" w:cs="Times New Roman"/>
          <w:sz w:val="28"/>
          <w:szCs w:val="28"/>
        </w:rPr>
        <w:t xml:space="preserve">3. Утвердить редакционную комиссию в составе </w:t>
      </w:r>
      <w:proofErr w:type="spellStart"/>
      <w:r w:rsidR="007E7986" w:rsidRPr="00CA55DC">
        <w:rPr>
          <w:rFonts w:ascii="Times New Roman" w:hAnsi="Times New Roman" w:cs="Times New Roman"/>
          <w:sz w:val="28"/>
          <w:szCs w:val="28"/>
        </w:rPr>
        <w:t>межкомиссионной</w:t>
      </w:r>
      <w:proofErr w:type="spellEnd"/>
      <w:r w:rsidR="007E7986" w:rsidRPr="00CA55DC">
        <w:rPr>
          <w:rFonts w:ascii="Times New Roman" w:hAnsi="Times New Roman" w:cs="Times New Roman"/>
          <w:sz w:val="28"/>
          <w:szCs w:val="28"/>
        </w:rPr>
        <w:t xml:space="preserve"> рабочей группы по подготовке основного вопроса пленарного заседания «Реформа ЖКХ: пять лет </w:t>
      </w:r>
      <w:proofErr w:type="gramStart"/>
      <w:r w:rsidR="007E7986" w:rsidRPr="00CA55DC">
        <w:rPr>
          <w:rFonts w:ascii="Times New Roman" w:hAnsi="Times New Roman" w:cs="Times New Roman"/>
          <w:sz w:val="28"/>
          <w:szCs w:val="28"/>
        </w:rPr>
        <w:t>спустя</w:t>
      </w:r>
      <w:proofErr w:type="gramEnd"/>
      <w:r w:rsidR="007E7986" w:rsidRPr="00CA55DC">
        <w:rPr>
          <w:rFonts w:ascii="Times New Roman" w:hAnsi="Times New Roman" w:cs="Times New Roman"/>
          <w:sz w:val="28"/>
          <w:szCs w:val="28"/>
        </w:rPr>
        <w:t xml:space="preserve">»; </w:t>
      </w:r>
      <w:proofErr w:type="gramStart"/>
      <w:r w:rsidR="007E7986" w:rsidRPr="00CA55DC">
        <w:rPr>
          <w:rFonts w:ascii="Times New Roman" w:hAnsi="Times New Roman" w:cs="Times New Roman"/>
          <w:sz w:val="28"/>
          <w:szCs w:val="28"/>
        </w:rPr>
        <w:t>редакционной</w:t>
      </w:r>
      <w:proofErr w:type="gramEnd"/>
      <w:r w:rsidR="007E7986" w:rsidRPr="00CA55DC">
        <w:rPr>
          <w:rFonts w:ascii="Times New Roman" w:hAnsi="Times New Roman" w:cs="Times New Roman"/>
          <w:sz w:val="28"/>
          <w:szCs w:val="28"/>
        </w:rPr>
        <w:t xml:space="preserve"> комиссии доработать проект рекомендаций с учетом поступивших предложений и представить его на утверждение  заседанием Совета Палаты  23.06. </w:t>
      </w:r>
      <w:smartTag w:uri="urn:schemas-microsoft-com:office:smarttags" w:element="metricconverter">
        <w:smartTagPr>
          <w:attr w:name="ProductID" w:val="2011 г"/>
        </w:smartTagPr>
        <w:r w:rsidR="007E7986" w:rsidRPr="00CA55DC">
          <w:rPr>
            <w:rFonts w:ascii="Times New Roman" w:hAnsi="Times New Roman" w:cs="Times New Roman"/>
            <w:sz w:val="28"/>
            <w:szCs w:val="28"/>
          </w:rPr>
          <w:t>2011 г</w:t>
        </w:r>
      </w:smartTag>
      <w:r w:rsidR="007E7986" w:rsidRPr="00CA55DC">
        <w:rPr>
          <w:rFonts w:ascii="Times New Roman" w:hAnsi="Times New Roman" w:cs="Times New Roman"/>
          <w:sz w:val="28"/>
          <w:szCs w:val="28"/>
        </w:rPr>
        <w:t>.</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второму вопросу</w:t>
      </w:r>
      <w:r w:rsidRPr="00CA55DC">
        <w:rPr>
          <w:rFonts w:ascii="Times New Roman" w:hAnsi="Times New Roman" w:cs="Times New Roman"/>
          <w:sz w:val="28"/>
          <w:szCs w:val="28"/>
        </w:rPr>
        <w:t xml:space="preserve"> слушали </w:t>
      </w:r>
      <w:proofErr w:type="spellStart"/>
      <w:r w:rsidRPr="00CA55DC">
        <w:rPr>
          <w:rFonts w:ascii="Times New Roman" w:hAnsi="Times New Roman" w:cs="Times New Roman"/>
          <w:sz w:val="28"/>
          <w:szCs w:val="28"/>
        </w:rPr>
        <w:t>Н.Е.</w:t>
      </w:r>
      <w:r w:rsidR="00B931D7" w:rsidRPr="00CA55DC">
        <w:rPr>
          <w:rFonts w:ascii="Times New Roman" w:hAnsi="Times New Roman" w:cs="Times New Roman"/>
          <w:sz w:val="28"/>
          <w:szCs w:val="28"/>
        </w:rPr>
        <w:t>Дроботушенко</w:t>
      </w:r>
      <w:proofErr w:type="spellEnd"/>
      <w:r w:rsidR="00B931D7" w:rsidRPr="00CA55DC">
        <w:rPr>
          <w:rFonts w:ascii="Times New Roman" w:hAnsi="Times New Roman" w:cs="Times New Roman"/>
          <w:sz w:val="28"/>
          <w:szCs w:val="28"/>
        </w:rPr>
        <w:t xml:space="preserve">, В.Е.Вишнякова,                     </w:t>
      </w:r>
      <w:r w:rsidRPr="00CA55DC">
        <w:rPr>
          <w:rFonts w:ascii="Times New Roman" w:hAnsi="Times New Roman" w:cs="Times New Roman"/>
          <w:sz w:val="28"/>
          <w:szCs w:val="28"/>
        </w:rPr>
        <w:t xml:space="preserve">М.Л. </w:t>
      </w:r>
      <w:proofErr w:type="spellStart"/>
      <w:r w:rsidRPr="00CA55DC">
        <w:rPr>
          <w:rFonts w:ascii="Times New Roman" w:hAnsi="Times New Roman" w:cs="Times New Roman"/>
          <w:sz w:val="28"/>
          <w:szCs w:val="28"/>
        </w:rPr>
        <w:t>Савватееву</w:t>
      </w:r>
      <w:proofErr w:type="spellEnd"/>
      <w:r w:rsidRPr="00CA55DC">
        <w:rPr>
          <w:rFonts w:ascii="Times New Roman" w:hAnsi="Times New Roman" w:cs="Times New Roman"/>
          <w:sz w:val="28"/>
          <w:szCs w:val="28"/>
        </w:rPr>
        <w:t>, В.М.Пугач.</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uppressAutoHyphens/>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b/>
          <w:sz w:val="28"/>
          <w:szCs w:val="28"/>
        </w:rPr>
        <w:t>По пункту 2.1</w:t>
      </w:r>
      <w:r w:rsidRPr="00CA55DC">
        <w:rPr>
          <w:rFonts w:ascii="Times New Roman" w:hAnsi="Times New Roman" w:cs="Times New Roman"/>
          <w:sz w:val="28"/>
          <w:szCs w:val="28"/>
        </w:rPr>
        <w:t xml:space="preserve"> принимая во внимание образовавшиеся вакантные места после досрочного прекращения полномочий трех членов Общественной палаты от общественных объединений Забайкальского края (</w:t>
      </w:r>
      <w:proofErr w:type="spellStart"/>
      <w:r w:rsidRPr="00CA55DC">
        <w:rPr>
          <w:rFonts w:ascii="Times New Roman" w:hAnsi="Times New Roman" w:cs="Times New Roman"/>
          <w:sz w:val="28"/>
          <w:szCs w:val="28"/>
        </w:rPr>
        <w:t>А.В.Шемелина</w:t>
      </w:r>
      <w:proofErr w:type="spellEnd"/>
      <w:r w:rsidRPr="00CA55DC">
        <w:rPr>
          <w:rFonts w:ascii="Times New Roman" w:hAnsi="Times New Roman" w:cs="Times New Roman"/>
          <w:sz w:val="28"/>
          <w:szCs w:val="28"/>
        </w:rPr>
        <w:t xml:space="preserve">,                  Е.А.Борисовой, </w:t>
      </w:r>
      <w:proofErr w:type="spellStart"/>
      <w:r w:rsidRPr="00CA55DC">
        <w:rPr>
          <w:rFonts w:ascii="Times New Roman" w:hAnsi="Times New Roman" w:cs="Times New Roman"/>
          <w:sz w:val="28"/>
          <w:szCs w:val="28"/>
        </w:rPr>
        <w:t>Х.Б.Загдаевой</w:t>
      </w:r>
      <w:proofErr w:type="spellEnd"/>
      <w:r w:rsidRPr="00CA55DC">
        <w:rPr>
          <w:rFonts w:ascii="Times New Roman" w:hAnsi="Times New Roman" w:cs="Times New Roman"/>
          <w:sz w:val="28"/>
          <w:szCs w:val="28"/>
        </w:rPr>
        <w:t>), в соответствии с пунктом 1), части 11, статьи 6 Закона Забайкальского края «Об Общественной палате Забайкальского края» и статьей 45, главы 8 Регламента Общественной палаты Забайкальского края, предусматривающими в</w:t>
      </w:r>
      <w:proofErr w:type="gramEnd"/>
      <w:r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 xml:space="preserve">случае досрочного прекращения полномочий членов Палаты, избранных конференцией общественных объединений Забайкальского края, осуществление избрания новых членов по предложениям общественных объединений, с учетом представлений от восьми общественных объединений, пленарное заседание решило осуществить довыборы на три вакантные места членов Палаты. </w:t>
      </w:r>
      <w:proofErr w:type="gramEnd"/>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Style w:val="FontStyle14"/>
          <w:sz w:val="28"/>
          <w:szCs w:val="28"/>
        </w:rPr>
        <w:t xml:space="preserve">В список для закрытого (тайного) голосования по выборам членов Общественной палаты Забайкальского края от общественных объединений внесены 8 кандидатур: </w:t>
      </w:r>
      <w:proofErr w:type="spellStart"/>
      <w:r w:rsidRPr="00CA55DC">
        <w:rPr>
          <w:rFonts w:ascii="Times New Roman" w:hAnsi="Times New Roman" w:cs="Times New Roman"/>
          <w:sz w:val="28"/>
          <w:szCs w:val="28"/>
        </w:rPr>
        <w:t>Аглеев</w:t>
      </w:r>
      <w:proofErr w:type="spellEnd"/>
      <w:r w:rsidRPr="00CA55DC">
        <w:rPr>
          <w:rFonts w:ascii="Times New Roman" w:hAnsi="Times New Roman" w:cs="Times New Roman"/>
          <w:sz w:val="28"/>
          <w:szCs w:val="28"/>
        </w:rPr>
        <w:t xml:space="preserve"> Василий </w:t>
      </w:r>
      <w:proofErr w:type="spellStart"/>
      <w:r w:rsidRPr="00CA55DC">
        <w:rPr>
          <w:rFonts w:ascii="Times New Roman" w:hAnsi="Times New Roman" w:cs="Times New Roman"/>
          <w:sz w:val="28"/>
          <w:szCs w:val="28"/>
        </w:rPr>
        <w:t>Фаритович</w:t>
      </w:r>
      <w:proofErr w:type="spellEnd"/>
      <w:r w:rsidRPr="00CA55DC">
        <w:rPr>
          <w:rFonts w:ascii="Times New Roman" w:hAnsi="Times New Roman" w:cs="Times New Roman"/>
          <w:sz w:val="28"/>
          <w:szCs w:val="28"/>
        </w:rPr>
        <w:t xml:space="preserve">, Ковалев Александр Васильевич, Колесников Виктор Иванович, Остроумов Аркадий Михайлович, Соснина Анна Витальевна, Тимошенко Мария Афанасьевна Федоров Алексей Олегович, </w:t>
      </w:r>
      <w:proofErr w:type="spellStart"/>
      <w:r w:rsidRPr="00CA55DC">
        <w:rPr>
          <w:rFonts w:ascii="Times New Roman" w:hAnsi="Times New Roman" w:cs="Times New Roman"/>
          <w:sz w:val="28"/>
          <w:szCs w:val="28"/>
        </w:rPr>
        <w:t>Цыденов</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Баир</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Цыдыпович</w:t>
      </w:r>
      <w:proofErr w:type="spellEnd"/>
      <w:r w:rsidRPr="00CA55DC">
        <w:rPr>
          <w:rFonts w:ascii="Times New Roman" w:hAnsi="Times New Roman" w:cs="Times New Roman"/>
          <w:sz w:val="28"/>
          <w:szCs w:val="28"/>
        </w:rPr>
        <w:t>.</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При рассмотрении материалов на представленные кандидатуры В.Ф.Вагнером было обращено внимание В.И.Колесникова, которые были скреплены печатью ИП Колесникова, что не соответствует установленной форме документов.</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После обсуждения и голосования кандидатура В.И.Колесникова была исключена из списков для голосования.</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По результатам закрытого (тайного) голосования в состав Общественной палаты Забайкальского края от общественных объединений вошли: </w:t>
      </w:r>
      <w:proofErr w:type="spellStart"/>
      <w:r w:rsidRPr="00CA55DC">
        <w:rPr>
          <w:rFonts w:ascii="Times New Roman" w:hAnsi="Times New Roman" w:cs="Times New Roman"/>
          <w:sz w:val="28"/>
          <w:szCs w:val="28"/>
        </w:rPr>
        <w:t>В.Ф.Аглеев</w:t>
      </w:r>
      <w:proofErr w:type="spellEnd"/>
      <w:r w:rsidRPr="00CA55DC">
        <w:rPr>
          <w:rFonts w:ascii="Times New Roman" w:hAnsi="Times New Roman" w:cs="Times New Roman"/>
          <w:sz w:val="28"/>
          <w:szCs w:val="28"/>
        </w:rPr>
        <w:t xml:space="preserve">, А.М.Остроумов, </w:t>
      </w:r>
      <w:proofErr w:type="spellStart"/>
      <w:r w:rsidRPr="00CA55DC">
        <w:rPr>
          <w:rFonts w:ascii="Times New Roman" w:hAnsi="Times New Roman" w:cs="Times New Roman"/>
          <w:sz w:val="28"/>
          <w:szCs w:val="28"/>
        </w:rPr>
        <w:t>Б.Ц.Цыденов</w:t>
      </w:r>
      <w:proofErr w:type="spellEnd"/>
      <w:r w:rsidRPr="00CA55DC">
        <w:rPr>
          <w:rFonts w:ascii="Times New Roman" w:hAnsi="Times New Roman" w:cs="Times New Roman"/>
          <w:sz w:val="28"/>
          <w:szCs w:val="28"/>
        </w:rPr>
        <w:t xml:space="preserve"> как </w:t>
      </w:r>
      <w:proofErr w:type="gramStart"/>
      <w:r w:rsidRPr="00CA55DC">
        <w:rPr>
          <w:rFonts w:ascii="Times New Roman" w:hAnsi="Times New Roman" w:cs="Times New Roman"/>
          <w:sz w:val="28"/>
          <w:szCs w:val="28"/>
        </w:rPr>
        <w:t>набравшие</w:t>
      </w:r>
      <w:proofErr w:type="gramEnd"/>
      <w:r w:rsidRPr="00CA55DC">
        <w:rPr>
          <w:rFonts w:ascii="Times New Roman" w:hAnsi="Times New Roman" w:cs="Times New Roman"/>
          <w:sz w:val="28"/>
          <w:szCs w:val="28"/>
        </w:rPr>
        <w:t xml:space="preserve"> наибольшее количество голосов.</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widowControl w:val="0"/>
        <w:suppressAutoHyphens/>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b/>
          <w:sz w:val="28"/>
          <w:szCs w:val="28"/>
        </w:rPr>
        <w:t xml:space="preserve">По пункту 2.2 </w:t>
      </w:r>
      <w:r w:rsidRPr="00CA55DC">
        <w:rPr>
          <w:rFonts w:ascii="Times New Roman" w:hAnsi="Times New Roman" w:cs="Times New Roman"/>
          <w:sz w:val="28"/>
          <w:szCs w:val="28"/>
        </w:rPr>
        <w:t xml:space="preserve">в связи с образовавшимся вакантным местом члена Общественной палаты от Совета муниципальных образований Забайкальского края    В.В. </w:t>
      </w:r>
      <w:proofErr w:type="spellStart"/>
      <w:r w:rsidRPr="00CA55DC">
        <w:rPr>
          <w:rFonts w:ascii="Times New Roman" w:hAnsi="Times New Roman" w:cs="Times New Roman"/>
          <w:sz w:val="28"/>
          <w:szCs w:val="28"/>
        </w:rPr>
        <w:t>Олейникова</w:t>
      </w:r>
      <w:proofErr w:type="spellEnd"/>
      <w:r w:rsidRPr="00CA55DC">
        <w:rPr>
          <w:rFonts w:ascii="Times New Roman" w:hAnsi="Times New Roman" w:cs="Times New Roman"/>
          <w:sz w:val="28"/>
          <w:szCs w:val="28"/>
        </w:rPr>
        <w:t xml:space="preserve"> и в соответствии с пунктом 2), части 11, статьи 6 Закона Забайкальского края «Об Общественной палате Забайкальского края» и статьей 45, главы 8 Регламента Общественной палаты Забайкальского края, предусматривающими в случае досрочного прекращения полномочий члена Палаты, назначенного от Совета</w:t>
      </w:r>
      <w:proofErr w:type="gramEnd"/>
      <w:r w:rsidRPr="00CA55DC">
        <w:rPr>
          <w:rFonts w:ascii="Times New Roman" w:hAnsi="Times New Roman" w:cs="Times New Roman"/>
          <w:sz w:val="28"/>
          <w:szCs w:val="28"/>
        </w:rPr>
        <w:t xml:space="preserve"> </w:t>
      </w:r>
      <w:r w:rsidRPr="00CA55DC">
        <w:rPr>
          <w:rFonts w:ascii="Times New Roman" w:hAnsi="Times New Roman" w:cs="Times New Roman"/>
          <w:sz w:val="28"/>
          <w:szCs w:val="28"/>
        </w:rPr>
        <w:lastRenderedPageBreak/>
        <w:t>муниципальных образований Забайкальского края, ввода в состав Палаты нового члена, на основании решения Совета муниципальных образований Забайкальского края в соответствии с установленной им процедурой и с учетом консультаций, проведенных с Советом Общественной палаты, пленарное заседание решило:</w:t>
      </w:r>
    </w:p>
    <w:p w:rsidR="007E7986" w:rsidRPr="00CA55DC" w:rsidRDefault="007E7986" w:rsidP="000A6157">
      <w:pPr>
        <w:pStyle w:val="a9"/>
        <w:widowControl w:val="0"/>
        <w:suppressAutoHyphens/>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Ввести в состав Общественной палаты Забайкальского края </w:t>
      </w:r>
      <w:proofErr w:type="spellStart"/>
      <w:r w:rsidRPr="00CA55DC">
        <w:rPr>
          <w:rFonts w:ascii="Times New Roman" w:hAnsi="Times New Roman" w:cs="Times New Roman"/>
          <w:sz w:val="28"/>
          <w:szCs w:val="28"/>
        </w:rPr>
        <w:t>Рашида</w:t>
      </w:r>
      <w:proofErr w:type="spellEnd"/>
      <w:r w:rsidRPr="00CA55DC">
        <w:rPr>
          <w:rFonts w:ascii="Times New Roman" w:hAnsi="Times New Roman" w:cs="Times New Roman"/>
          <w:sz w:val="28"/>
          <w:szCs w:val="28"/>
        </w:rPr>
        <w:t xml:space="preserve"> Маратовича </w:t>
      </w:r>
      <w:proofErr w:type="spellStart"/>
      <w:r w:rsidRPr="00CA55DC">
        <w:rPr>
          <w:rFonts w:ascii="Times New Roman" w:hAnsi="Times New Roman" w:cs="Times New Roman"/>
          <w:sz w:val="28"/>
          <w:szCs w:val="28"/>
        </w:rPr>
        <w:t>Матякубова</w:t>
      </w:r>
      <w:proofErr w:type="spellEnd"/>
      <w:r w:rsidRPr="00CA55DC">
        <w:rPr>
          <w:rFonts w:ascii="Times New Roman" w:hAnsi="Times New Roman" w:cs="Times New Roman"/>
          <w:sz w:val="28"/>
          <w:szCs w:val="28"/>
        </w:rPr>
        <w:t xml:space="preserve">, назначенного решением Совета муниципальных образований Забайкальского края с учетом консультаций, проведенных с Советом Общественной палаты. </w:t>
      </w:r>
    </w:p>
    <w:p w:rsidR="007E7986" w:rsidRPr="00CA55DC" w:rsidRDefault="007E7986" w:rsidP="000A6157">
      <w:pPr>
        <w:pStyle w:val="a9"/>
        <w:widowControl w:val="0"/>
        <w:suppressAutoHyphens/>
        <w:spacing w:after="0" w:line="240" w:lineRule="auto"/>
        <w:ind w:left="0"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b/>
          <w:sz w:val="28"/>
          <w:szCs w:val="28"/>
        </w:rPr>
        <w:t xml:space="preserve">По пункту 2.3 </w:t>
      </w:r>
      <w:r w:rsidRPr="00CA55DC">
        <w:rPr>
          <w:rFonts w:ascii="Times New Roman" w:hAnsi="Times New Roman" w:cs="Times New Roman"/>
          <w:sz w:val="28"/>
          <w:szCs w:val="28"/>
        </w:rPr>
        <w:t xml:space="preserve">учитывая образовавшуюся вакантную должность заместителя председателя Палаты после досрочного прекращения полномочий члена Общественной палаты А.В. </w:t>
      </w:r>
      <w:proofErr w:type="spellStart"/>
      <w:r w:rsidRPr="00CA55DC">
        <w:rPr>
          <w:rFonts w:ascii="Times New Roman" w:hAnsi="Times New Roman" w:cs="Times New Roman"/>
          <w:sz w:val="28"/>
          <w:szCs w:val="28"/>
        </w:rPr>
        <w:t>Шемелина</w:t>
      </w:r>
      <w:proofErr w:type="spellEnd"/>
      <w:r w:rsidRPr="00CA55DC">
        <w:rPr>
          <w:rFonts w:ascii="Times New Roman" w:hAnsi="Times New Roman" w:cs="Times New Roman"/>
          <w:sz w:val="28"/>
          <w:szCs w:val="28"/>
        </w:rPr>
        <w:t xml:space="preserve"> и в соответствии с частью 1, статьи 24, главы 4 Регламента Общественной палаты Забайкальского края, предусматривающей избрание заместителя председателя Палаты на пленарном заседании Палаты по предложениям членов Палаты, с учетом мнения председателя Палаты в список для закрытого (тайного) голосования внесена</w:t>
      </w:r>
      <w:proofErr w:type="gramEnd"/>
      <w:r w:rsidRPr="00CA55DC">
        <w:rPr>
          <w:rFonts w:ascii="Times New Roman" w:hAnsi="Times New Roman" w:cs="Times New Roman"/>
          <w:sz w:val="28"/>
          <w:szCs w:val="28"/>
        </w:rPr>
        <w:t xml:space="preserve"> кандидатура Д.А.Лукьянова.</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Членами Палаты для включения в список для голосования была предложена кандидатура </w:t>
      </w:r>
      <w:proofErr w:type="spellStart"/>
      <w:r w:rsidRPr="00CA55DC">
        <w:rPr>
          <w:rFonts w:ascii="Times New Roman" w:hAnsi="Times New Roman" w:cs="Times New Roman"/>
          <w:sz w:val="28"/>
          <w:szCs w:val="28"/>
        </w:rPr>
        <w:t>Н.Е.Дроботушенко</w:t>
      </w:r>
      <w:proofErr w:type="spellEnd"/>
      <w:r w:rsidRPr="00CA55DC">
        <w:rPr>
          <w:rFonts w:ascii="Times New Roman" w:hAnsi="Times New Roman" w:cs="Times New Roman"/>
          <w:sz w:val="28"/>
          <w:szCs w:val="28"/>
        </w:rPr>
        <w:t xml:space="preserve">. </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После обсуждения </w:t>
      </w:r>
      <w:proofErr w:type="spellStart"/>
      <w:r w:rsidRPr="00CA55DC">
        <w:rPr>
          <w:rFonts w:ascii="Times New Roman" w:hAnsi="Times New Roman" w:cs="Times New Roman"/>
          <w:sz w:val="28"/>
          <w:szCs w:val="28"/>
        </w:rPr>
        <w:t>Н.Е.Дроботушенко</w:t>
      </w:r>
      <w:proofErr w:type="spellEnd"/>
      <w:r w:rsidRPr="00CA55DC">
        <w:rPr>
          <w:rFonts w:ascii="Times New Roman" w:hAnsi="Times New Roman" w:cs="Times New Roman"/>
          <w:sz w:val="28"/>
          <w:szCs w:val="28"/>
        </w:rPr>
        <w:t xml:space="preserve"> был взят самоотвод.</w:t>
      </w:r>
    </w:p>
    <w:p w:rsidR="007E7986" w:rsidRPr="00CA55DC" w:rsidRDefault="007E7986" w:rsidP="003715C6">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 результатам закрытого (тайного) голосования Д.А.Лукьянов единогласно избран заместителем председателя Общественной палаты Забайкальского края.</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До присутствующих была доведена информация о</w:t>
      </w:r>
      <w:r w:rsidR="00596556">
        <w:rPr>
          <w:rFonts w:ascii="Times New Roman" w:hAnsi="Times New Roman" w:cs="Times New Roman"/>
          <w:sz w:val="28"/>
          <w:szCs w:val="28"/>
        </w:rPr>
        <w:t>б</w:t>
      </w:r>
      <w:r w:rsidRPr="00CA55DC">
        <w:rPr>
          <w:rFonts w:ascii="Times New Roman" w:hAnsi="Times New Roman" w:cs="Times New Roman"/>
          <w:sz w:val="28"/>
          <w:szCs w:val="28"/>
        </w:rPr>
        <w:t xml:space="preserve"> избрании Е.В.Симкиной заместителем руководителя Комиссии по вопросам социальной защиты и демографии и переходе В.А.Минеевой  из Комиссии по вопросам социальной защиты и демографии в Комиссию по вопросам культуры, нравственности, </w:t>
      </w:r>
      <w:proofErr w:type="spellStart"/>
      <w:r w:rsidRPr="00CA55DC">
        <w:rPr>
          <w:rFonts w:ascii="Times New Roman" w:hAnsi="Times New Roman" w:cs="Times New Roman"/>
          <w:sz w:val="28"/>
          <w:szCs w:val="28"/>
        </w:rPr>
        <w:t>межэническим</w:t>
      </w:r>
      <w:proofErr w:type="spellEnd"/>
      <w:r w:rsidRPr="00CA55DC">
        <w:rPr>
          <w:rFonts w:ascii="Times New Roman" w:hAnsi="Times New Roman" w:cs="Times New Roman"/>
          <w:sz w:val="28"/>
          <w:szCs w:val="28"/>
        </w:rPr>
        <w:t xml:space="preserve"> отношениям и межконфессиональному диалогу.</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связи с поступившим заявлением М.А.Михайлова о сложении с себя полномочий руководителя Комиссии по вопросам молодежи, патриотическому воспитанию, физкультуре и спорту пленарным заседанием единогласно принято решение о проведении процедуры выборов нового руководителя данной Комиссии.</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 рекомендации М.А.Михайлова в список для закрытого (тайного) голосования внесена кандидатура Ю.А.Одинцова.</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 результатам голосования Ю.А.Одинцов единогласно избран руководителем Комиссии по вопросам молодежи, патриотическому воспитанию, физкультуре и спорту.</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 xml:space="preserve">По третьему вопросу </w:t>
      </w:r>
      <w:r w:rsidRPr="00CA55DC">
        <w:rPr>
          <w:rFonts w:ascii="Times New Roman" w:hAnsi="Times New Roman" w:cs="Times New Roman"/>
          <w:sz w:val="28"/>
          <w:szCs w:val="28"/>
        </w:rPr>
        <w:t xml:space="preserve">заслушав и обсудив информацию В.Е.Вишнякова о работе по корректировке принятого за основу «Перспективного плана…», пленарное заседание решило утвердить </w:t>
      </w:r>
      <w:r w:rsidRPr="00CA55DC">
        <w:rPr>
          <w:rFonts w:ascii="Times New Roman" w:hAnsi="Times New Roman" w:cs="Times New Roman"/>
          <w:sz w:val="28"/>
          <w:szCs w:val="28"/>
        </w:rPr>
        <w:lastRenderedPageBreak/>
        <w:t>представленный «Перспективный план работы Общественной палаты Забайкальского края на 2011-2013 годы» в целом.</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четвертому вопросу</w:t>
      </w:r>
      <w:r w:rsidRPr="00CA55DC">
        <w:rPr>
          <w:rFonts w:ascii="Times New Roman" w:hAnsi="Times New Roman" w:cs="Times New Roman"/>
          <w:sz w:val="28"/>
          <w:szCs w:val="28"/>
        </w:rPr>
        <w:t xml:space="preserve"> слушали информацию </w:t>
      </w:r>
      <w:proofErr w:type="spellStart"/>
      <w:r w:rsidRPr="00CA55DC">
        <w:rPr>
          <w:rFonts w:ascii="Times New Roman" w:hAnsi="Times New Roman" w:cs="Times New Roman"/>
          <w:sz w:val="28"/>
          <w:szCs w:val="28"/>
        </w:rPr>
        <w:t>Ш.С.Тохта-Ходжаева</w:t>
      </w:r>
      <w:proofErr w:type="spellEnd"/>
      <w:r w:rsidRPr="00CA55DC">
        <w:rPr>
          <w:rFonts w:ascii="Times New Roman" w:hAnsi="Times New Roman" w:cs="Times New Roman"/>
          <w:sz w:val="28"/>
          <w:szCs w:val="28"/>
        </w:rPr>
        <w:t xml:space="preserve"> о ходе реализации рекомендаций третьего пленарного заседания «О здоровье населения Забайкальского края и проблемах его поддержания».</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Единогласно решили:</w:t>
      </w:r>
    </w:p>
    <w:p w:rsidR="007E7986" w:rsidRPr="00CA55DC" w:rsidRDefault="007E7986" w:rsidP="000A6157">
      <w:pPr>
        <w:numPr>
          <w:ilvl w:val="0"/>
          <w:numId w:val="15"/>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Информацию принять к сведению.</w:t>
      </w:r>
    </w:p>
    <w:p w:rsidR="007E7986" w:rsidRPr="00CA55DC" w:rsidRDefault="007E7986" w:rsidP="000A6157">
      <w:pPr>
        <w:numPr>
          <w:ilvl w:val="0"/>
          <w:numId w:val="15"/>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Рекомендовать Комиссии по вопросам здравоохранения, экологической безопасности и охране окружающей среды в ближайшее время провести заседание круглого стола с участием ведомств, в которые были направлены рекомендации.</w:t>
      </w:r>
    </w:p>
    <w:p w:rsidR="007E7986" w:rsidRPr="00CA55DC" w:rsidRDefault="007E7986" w:rsidP="000A6157">
      <w:pPr>
        <w:numPr>
          <w:ilvl w:val="0"/>
          <w:numId w:val="15"/>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Всем руководителям </w:t>
      </w:r>
      <w:proofErr w:type="spellStart"/>
      <w:r w:rsidRPr="00CA55DC">
        <w:rPr>
          <w:rFonts w:ascii="Times New Roman" w:hAnsi="Times New Roman" w:cs="Times New Roman"/>
          <w:sz w:val="28"/>
          <w:szCs w:val="28"/>
        </w:rPr>
        <w:t>межкомиссионных</w:t>
      </w:r>
      <w:proofErr w:type="spellEnd"/>
      <w:r w:rsidRPr="00CA55DC">
        <w:rPr>
          <w:rFonts w:ascii="Times New Roman" w:hAnsi="Times New Roman" w:cs="Times New Roman"/>
          <w:sz w:val="28"/>
          <w:szCs w:val="28"/>
        </w:rPr>
        <w:t xml:space="preserve"> рабочих групп по основным вопросам пленарных заседаний предусмотреть представление итоговых докладов о реализации рекомендаций  на предпоследнем пленарном заседании Палаты первого созыва.  </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пятому вопросу</w:t>
      </w:r>
      <w:r w:rsidRPr="00CA55DC">
        <w:rPr>
          <w:rFonts w:ascii="Times New Roman" w:hAnsi="Times New Roman" w:cs="Times New Roman"/>
          <w:sz w:val="28"/>
          <w:szCs w:val="28"/>
        </w:rPr>
        <w:t xml:space="preserve"> слушали </w:t>
      </w:r>
      <w:proofErr w:type="spellStart"/>
      <w:r w:rsidRPr="00CA55DC">
        <w:rPr>
          <w:rFonts w:ascii="Times New Roman" w:hAnsi="Times New Roman" w:cs="Times New Roman"/>
          <w:sz w:val="28"/>
          <w:szCs w:val="28"/>
        </w:rPr>
        <w:t>Д.Д.Жалсанову</w:t>
      </w:r>
      <w:proofErr w:type="spellEnd"/>
      <w:r w:rsidRPr="00CA55DC">
        <w:rPr>
          <w:rFonts w:ascii="Times New Roman" w:hAnsi="Times New Roman" w:cs="Times New Roman"/>
          <w:sz w:val="28"/>
          <w:szCs w:val="28"/>
        </w:rPr>
        <w:t xml:space="preserve"> о работе Палаты между третьим и четвертым пленарными заседаниями.</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Единогласно приняты решения:</w:t>
      </w:r>
    </w:p>
    <w:p w:rsidR="007E7986" w:rsidRPr="00CA55DC" w:rsidRDefault="007E7986" w:rsidP="000A6157">
      <w:pPr>
        <w:numPr>
          <w:ilvl w:val="0"/>
          <w:numId w:val="16"/>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Информацию принять к сведению.</w:t>
      </w:r>
    </w:p>
    <w:p w:rsidR="007E7986" w:rsidRPr="00CA55DC" w:rsidRDefault="007E7986" w:rsidP="000A6157">
      <w:pPr>
        <w:numPr>
          <w:ilvl w:val="0"/>
          <w:numId w:val="16"/>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Руководителям комиссий систематически фиксировать информацию о проделанной работе для подготовки отчета к следующему пленарному заседанию.</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шестому вопросу</w:t>
      </w:r>
      <w:r w:rsidRPr="00CA55DC">
        <w:rPr>
          <w:rFonts w:ascii="Times New Roman" w:hAnsi="Times New Roman" w:cs="Times New Roman"/>
          <w:sz w:val="28"/>
          <w:szCs w:val="28"/>
        </w:rPr>
        <w:t xml:space="preserve"> слушали В.Е.Вишнякова.</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соответствии с «Перспективным планом работы Общественной палаты Забайкальского края на 2011-2013 годы», предложениями Совета Палаты и проведенным обсуждением, пленарное заседание решило:</w:t>
      </w:r>
    </w:p>
    <w:p w:rsidR="007E7986" w:rsidRPr="00CA55DC" w:rsidRDefault="007E7986" w:rsidP="000A6157">
      <w:pPr>
        <w:pStyle w:val="a9"/>
        <w:numPr>
          <w:ilvl w:val="0"/>
          <w:numId w:val="1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Провести пятое пленарное заседание Общественной палаты Забайкальского края в конце ноября – начале декабря текущего года.</w:t>
      </w:r>
    </w:p>
    <w:p w:rsidR="007E7986" w:rsidRPr="00CA55DC" w:rsidRDefault="007E7986" w:rsidP="000A6157">
      <w:pPr>
        <w:pStyle w:val="a9"/>
        <w:numPr>
          <w:ilvl w:val="0"/>
          <w:numId w:val="1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Утвердить основным вопросом пятого пленарного заседания «Об актуальных вопросах профессионального образования и социализации молодежи в Забайкальском крае».</w:t>
      </w:r>
    </w:p>
    <w:p w:rsidR="007E7986" w:rsidRPr="00CA55DC" w:rsidRDefault="007E7986" w:rsidP="000A6157">
      <w:pPr>
        <w:pStyle w:val="a9"/>
        <w:numPr>
          <w:ilvl w:val="0"/>
          <w:numId w:val="1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Назначить руководителем </w:t>
      </w:r>
      <w:proofErr w:type="spellStart"/>
      <w:r w:rsidRPr="00CA55DC">
        <w:rPr>
          <w:rFonts w:ascii="Times New Roman" w:hAnsi="Times New Roman" w:cs="Times New Roman"/>
          <w:sz w:val="28"/>
          <w:szCs w:val="28"/>
        </w:rPr>
        <w:t>межкомиссионной</w:t>
      </w:r>
      <w:proofErr w:type="spellEnd"/>
      <w:r w:rsidRPr="00CA55DC">
        <w:rPr>
          <w:rFonts w:ascii="Times New Roman" w:hAnsi="Times New Roman" w:cs="Times New Roman"/>
          <w:sz w:val="28"/>
          <w:szCs w:val="28"/>
        </w:rPr>
        <w:t xml:space="preserve"> рабочей группы по подготовке основного вопроса пятого пленарного заседания В.М.Пугач, заместителем руководителя Е.Г.Смирнова.</w:t>
      </w:r>
    </w:p>
    <w:p w:rsidR="007E7986" w:rsidRPr="00CA55DC" w:rsidRDefault="007E7986" w:rsidP="003715C6">
      <w:pPr>
        <w:spacing w:after="0" w:line="240" w:lineRule="auto"/>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седьмому вопросу</w:t>
      </w:r>
      <w:r w:rsidRPr="00CA55DC">
        <w:rPr>
          <w:rFonts w:ascii="Times New Roman" w:hAnsi="Times New Roman" w:cs="Times New Roman"/>
          <w:sz w:val="28"/>
          <w:szCs w:val="28"/>
        </w:rPr>
        <w:t xml:space="preserve"> слушали В.Е.Вишнякова, </w:t>
      </w:r>
      <w:proofErr w:type="spellStart"/>
      <w:r w:rsidRPr="00CA55DC">
        <w:rPr>
          <w:rFonts w:ascii="Times New Roman" w:hAnsi="Times New Roman" w:cs="Times New Roman"/>
          <w:sz w:val="28"/>
          <w:szCs w:val="28"/>
        </w:rPr>
        <w:t>М.Л.Савватееву</w:t>
      </w:r>
      <w:proofErr w:type="spellEnd"/>
      <w:r w:rsidRPr="00CA55DC">
        <w:rPr>
          <w:rFonts w:ascii="Times New Roman" w:hAnsi="Times New Roman" w:cs="Times New Roman"/>
          <w:sz w:val="28"/>
          <w:szCs w:val="28"/>
        </w:rPr>
        <w:t>.</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Заслушав и обсудив информацию о проведении в октябре текущего года в г</w:t>
      </w:r>
      <w:proofErr w:type="gramStart"/>
      <w:r w:rsidRPr="00CA55DC">
        <w:rPr>
          <w:rFonts w:ascii="Times New Roman" w:hAnsi="Times New Roman" w:cs="Times New Roman"/>
          <w:sz w:val="28"/>
          <w:szCs w:val="28"/>
        </w:rPr>
        <w:t>.Ч</w:t>
      </w:r>
      <w:proofErr w:type="gramEnd"/>
      <w:r w:rsidRPr="00CA55DC">
        <w:rPr>
          <w:rFonts w:ascii="Times New Roman" w:hAnsi="Times New Roman" w:cs="Times New Roman"/>
          <w:sz w:val="28"/>
          <w:szCs w:val="28"/>
        </w:rPr>
        <w:t>ите Сибирского гражданского Форума, пленарное заседание решило:</w:t>
      </w:r>
    </w:p>
    <w:p w:rsidR="007E7986" w:rsidRPr="00CA55DC" w:rsidRDefault="007E7986" w:rsidP="000A6157">
      <w:pPr>
        <w:pStyle w:val="a9"/>
        <w:numPr>
          <w:ilvl w:val="0"/>
          <w:numId w:val="18"/>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Назначить руководителем </w:t>
      </w:r>
      <w:proofErr w:type="spellStart"/>
      <w:r w:rsidRPr="00CA55DC">
        <w:rPr>
          <w:rFonts w:ascii="Times New Roman" w:hAnsi="Times New Roman" w:cs="Times New Roman"/>
          <w:sz w:val="28"/>
          <w:szCs w:val="28"/>
        </w:rPr>
        <w:t>межкомиссионной</w:t>
      </w:r>
      <w:proofErr w:type="spellEnd"/>
      <w:r w:rsidRPr="00CA55DC">
        <w:rPr>
          <w:rFonts w:ascii="Times New Roman" w:hAnsi="Times New Roman" w:cs="Times New Roman"/>
          <w:sz w:val="28"/>
          <w:szCs w:val="28"/>
        </w:rPr>
        <w:t xml:space="preserve"> рабочей группы по подготовке вопросов участия Общественной палаты в Сибирском гражданском Форуме Н.В.Коваленок.</w:t>
      </w:r>
    </w:p>
    <w:p w:rsidR="007E7986" w:rsidRPr="00CA55DC" w:rsidRDefault="007E7986" w:rsidP="000A6157">
      <w:pPr>
        <w:pStyle w:val="a9"/>
        <w:numPr>
          <w:ilvl w:val="0"/>
          <w:numId w:val="18"/>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 xml:space="preserve">Поручить Н.В.Коваленок представить на очередное заседание Совета Палаты предложения к плану мероприятий, составу </w:t>
      </w:r>
      <w:proofErr w:type="spellStart"/>
      <w:r w:rsidRPr="00CA55DC">
        <w:rPr>
          <w:rFonts w:ascii="Times New Roman" w:hAnsi="Times New Roman" w:cs="Times New Roman"/>
          <w:sz w:val="28"/>
          <w:szCs w:val="28"/>
        </w:rPr>
        <w:t>межкомиссионной</w:t>
      </w:r>
      <w:proofErr w:type="spellEnd"/>
      <w:r w:rsidRPr="00CA55DC">
        <w:rPr>
          <w:rFonts w:ascii="Times New Roman" w:hAnsi="Times New Roman" w:cs="Times New Roman"/>
          <w:sz w:val="28"/>
          <w:szCs w:val="28"/>
        </w:rPr>
        <w:t xml:space="preserve"> рабочей группы и графику ее работы.</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 xml:space="preserve">В пункте «разное» </w:t>
      </w:r>
      <w:r w:rsidRPr="00CA55DC">
        <w:rPr>
          <w:rFonts w:ascii="Times New Roman" w:hAnsi="Times New Roman" w:cs="Times New Roman"/>
          <w:sz w:val="28"/>
          <w:szCs w:val="28"/>
        </w:rPr>
        <w:t>члены Палаты в целом выразили  удовлетворенность прошедшим пленарным заседанием;</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подняли вопрос об отсутствии на пленарных заседаниях большинства приглашенных представителей органов государственной власти и местного самоуправления Забайкальского края.</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М.Л. </w:t>
      </w:r>
      <w:proofErr w:type="spellStart"/>
      <w:r w:rsidRPr="00CA55DC">
        <w:rPr>
          <w:rFonts w:ascii="Times New Roman" w:hAnsi="Times New Roman" w:cs="Times New Roman"/>
          <w:sz w:val="28"/>
          <w:szCs w:val="28"/>
        </w:rPr>
        <w:t>Савватеева</w:t>
      </w:r>
      <w:proofErr w:type="spellEnd"/>
      <w:r w:rsidRPr="00CA55DC">
        <w:rPr>
          <w:rFonts w:ascii="Times New Roman" w:hAnsi="Times New Roman" w:cs="Times New Roman"/>
          <w:sz w:val="28"/>
          <w:szCs w:val="28"/>
        </w:rPr>
        <w:t xml:space="preserve"> подняла вопрос о необходимости участия Общественной палаты в решении вопроса с закрытием школ в Петровском Заводе. </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связи с отсутствием проекта решения единогласно принято решение поручить </w:t>
      </w:r>
      <w:proofErr w:type="spellStart"/>
      <w:r w:rsidRPr="00CA55DC">
        <w:rPr>
          <w:rFonts w:ascii="Times New Roman" w:hAnsi="Times New Roman" w:cs="Times New Roman"/>
          <w:sz w:val="28"/>
          <w:szCs w:val="28"/>
        </w:rPr>
        <w:t>М.Л.Савватеевой</w:t>
      </w:r>
      <w:proofErr w:type="spellEnd"/>
      <w:r w:rsidRPr="00CA55DC">
        <w:rPr>
          <w:rFonts w:ascii="Times New Roman" w:hAnsi="Times New Roman" w:cs="Times New Roman"/>
          <w:sz w:val="28"/>
          <w:szCs w:val="28"/>
        </w:rPr>
        <w:t xml:space="preserve"> подготовить проект решения по данному вопросу и представить его на Совет Палаты 23.06.2011 г. для утверждения.</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sz w:val="28"/>
          <w:szCs w:val="28"/>
        </w:rPr>
      </w:pPr>
    </w:p>
    <w:p w:rsidR="007E7986" w:rsidRPr="00CA55DC" w:rsidRDefault="007E7986" w:rsidP="004F471B">
      <w:pPr>
        <w:spacing w:after="0" w:line="240" w:lineRule="auto"/>
        <w:jc w:val="both"/>
        <w:rPr>
          <w:rFonts w:ascii="Times New Roman" w:hAnsi="Times New Roman" w:cs="Times New Roman"/>
          <w:sz w:val="28"/>
          <w:szCs w:val="28"/>
        </w:rPr>
      </w:pPr>
      <w:r w:rsidRPr="00CA55DC">
        <w:rPr>
          <w:rFonts w:ascii="Times New Roman" w:hAnsi="Times New Roman" w:cs="Times New Roman"/>
          <w:sz w:val="28"/>
          <w:szCs w:val="28"/>
        </w:rPr>
        <w:t>Председател</w:t>
      </w:r>
      <w:r w:rsidR="004F471B">
        <w:rPr>
          <w:rFonts w:ascii="Times New Roman" w:hAnsi="Times New Roman" w:cs="Times New Roman"/>
          <w:sz w:val="28"/>
          <w:szCs w:val="28"/>
        </w:rPr>
        <w:t xml:space="preserve">ь      </w:t>
      </w:r>
      <w:r w:rsidRPr="00CA55DC">
        <w:rPr>
          <w:rFonts w:ascii="Times New Roman" w:hAnsi="Times New Roman" w:cs="Times New Roman"/>
          <w:sz w:val="28"/>
          <w:szCs w:val="28"/>
        </w:rPr>
        <w:t xml:space="preserve">                                                              </w:t>
      </w:r>
      <w:r w:rsidR="003715C6" w:rsidRPr="00CA55DC">
        <w:rPr>
          <w:rFonts w:ascii="Times New Roman" w:hAnsi="Times New Roman" w:cs="Times New Roman"/>
          <w:sz w:val="28"/>
          <w:szCs w:val="28"/>
        </w:rPr>
        <w:t xml:space="preserve">              </w:t>
      </w:r>
      <w:r w:rsidRPr="00CA55DC">
        <w:rPr>
          <w:rFonts w:ascii="Times New Roman" w:hAnsi="Times New Roman" w:cs="Times New Roman"/>
          <w:sz w:val="28"/>
          <w:szCs w:val="28"/>
        </w:rPr>
        <w:t xml:space="preserve"> В.Е. Вишняков</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3715C6" w:rsidRDefault="004F471B" w:rsidP="004F4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7E7986" w:rsidRPr="00CA55DC">
        <w:rPr>
          <w:rFonts w:ascii="Times New Roman" w:hAnsi="Times New Roman" w:cs="Times New Roman"/>
          <w:sz w:val="28"/>
          <w:szCs w:val="28"/>
        </w:rPr>
        <w:t xml:space="preserve">                                                               </w:t>
      </w:r>
      <w:r w:rsidR="003715C6" w:rsidRPr="00CA55DC">
        <w:rPr>
          <w:rFonts w:ascii="Times New Roman" w:hAnsi="Times New Roman" w:cs="Times New Roman"/>
          <w:sz w:val="28"/>
          <w:szCs w:val="28"/>
        </w:rPr>
        <w:t xml:space="preserve">             </w:t>
      </w:r>
      <w:r w:rsidR="007E7986" w:rsidRPr="00CA55DC">
        <w:rPr>
          <w:rFonts w:ascii="Times New Roman" w:hAnsi="Times New Roman" w:cs="Times New Roman"/>
          <w:sz w:val="28"/>
          <w:szCs w:val="28"/>
        </w:rPr>
        <w:t xml:space="preserve">     Ю.Н. </w:t>
      </w:r>
      <w:proofErr w:type="spellStart"/>
      <w:r w:rsidR="007E7986" w:rsidRPr="00CA55DC">
        <w:rPr>
          <w:rFonts w:ascii="Times New Roman" w:hAnsi="Times New Roman" w:cs="Times New Roman"/>
          <w:sz w:val="28"/>
          <w:szCs w:val="28"/>
        </w:rPr>
        <w:t>Троегубов</w:t>
      </w:r>
      <w:proofErr w:type="spellEnd"/>
    </w:p>
    <w:p w:rsidR="004F471B" w:rsidRPr="00CA55DC" w:rsidRDefault="004F471B" w:rsidP="004F471B">
      <w:pPr>
        <w:spacing w:after="0" w:line="240" w:lineRule="auto"/>
        <w:jc w:val="both"/>
        <w:rPr>
          <w:rFonts w:ascii="Times New Roman" w:hAnsi="Times New Roman" w:cs="Times New Roman"/>
          <w:sz w:val="28"/>
          <w:szCs w:val="28"/>
        </w:rPr>
      </w:pPr>
    </w:p>
    <w:p w:rsidR="003715C6" w:rsidRPr="00CA55DC" w:rsidRDefault="003715C6" w:rsidP="000A6157">
      <w:pPr>
        <w:spacing w:after="0" w:line="240" w:lineRule="auto"/>
        <w:ind w:firstLine="709"/>
        <w:jc w:val="both"/>
        <w:rPr>
          <w:rFonts w:ascii="Times New Roman" w:hAnsi="Times New Roman" w:cs="Times New Roman"/>
          <w:sz w:val="28"/>
          <w:szCs w:val="28"/>
        </w:rPr>
      </w:pPr>
    </w:p>
    <w:p w:rsidR="007E7986" w:rsidRPr="00CA55DC" w:rsidRDefault="007E7986" w:rsidP="003715C6">
      <w:pPr>
        <w:spacing w:after="0" w:line="240" w:lineRule="auto"/>
        <w:ind w:firstLine="709"/>
        <w:jc w:val="right"/>
        <w:rPr>
          <w:rFonts w:ascii="Times New Roman" w:hAnsi="Times New Roman" w:cs="Times New Roman"/>
          <w:sz w:val="28"/>
          <w:szCs w:val="28"/>
        </w:rPr>
      </w:pPr>
      <w:r w:rsidRPr="00CA55DC">
        <w:rPr>
          <w:rFonts w:ascii="Times New Roman" w:hAnsi="Times New Roman" w:cs="Times New Roman"/>
          <w:sz w:val="28"/>
          <w:szCs w:val="28"/>
        </w:rPr>
        <w:t>Приложение № 1</w:t>
      </w:r>
    </w:p>
    <w:p w:rsidR="007E7986" w:rsidRDefault="007E7986" w:rsidP="000A6157">
      <w:pPr>
        <w:spacing w:after="0" w:line="240" w:lineRule="auto"/>
        <w:ind w:firstLine="709"/>
        <w:jc w:val="both"/>
        <w:rPr>
          <w:rFonts w:ascii="Times New Roman" w:hAnsi="Times New Roman" w:cs="Times New Roman"/>
          <w:sz w:val="28"/>
          <w:szCs w:val="28"/>
        </w:rPr>
      </w:pPr>
    </w:p>
    <w:p w:rsidR="00982FEB" w:rsidRDefault="00982FEB" w:rsidP="000A6157">
      <w:pPr>
        <w:spacing w:after="0" w:line="240" w:lineRule="auto"/>
        <w:ind w:firstLine="709"/>
        <w:jc w:val="both"/>
        <w:rPr>
          <w:rFonts w:ascii="Times New Roman" w:hAnsi="Times New Roman" w:cs="Times New Roman"/>
          <w:sz w:val="28"/>
          <w:szCs w:val="28"/>
        </w:rPr>
      </w:pPr>
    </w:p>
    <w:p w:rsidR="00982FEB" w:rsidRDefault="00982FEB" w:rsidP="000A6157">
      <w:pPr>
        <w:spacing w:after="0" w:line="240" w:lineRule="auto"/>
        <w:ind w:firstLine="709"/>
        <w:jc w:val="both"/>
        <w:rPr>
          <w:rFonts w:ascii="Times New Roman" w:hAnsi="Times New Roman" w:cs="Times New Roman"/>
          <w:sz w:val="28"/>
          <w:szCs w:val="28"/>
        </w:rPr>
      </w:pPr>
    </w:p>
    <w:p w:rsidR="00982FEB" w:rsidRDefault="00982FEB" w:rsidP="000A6157">
      <w:pPr>
        <w:spacing w:after="0" w:line="240" w:lineRule="auto"/>
        <w:ind w:firstLine="709"/>
        <w:jc w:val="both"/>
        <w:rPr>
          <w:rFonts w:ascii="Times New Roman" w:hAnsi="Times New Roman" w:cs="Times New Roman"/>
          <w:sz w:val="28"/>
          <w:szCs w:val="28"/>
        </w:rPr>
      </w:pPr>
    </w:p>
    <w:p w:rsidR="00982FEB" w:rsidRPr="00CA55DC" w:rsidRDefault="00982FEB"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bCs/>
          <w:caps/>
          <w:sz w:val="28"/>
          <w:szCs w:val="28"/>
        </w:rPr>
      </w:pPr>
    </w:p>
    <w:p w:rsidR="007E7986" w:rsidRDefault="007E7986" w:rsidP="00B931D7">
      <w:pPr>
        <w:spacing w:after="0" w:line="240" w:lineRule="auto"/>
        <w:ind w:firstLine="709"/>
        <w:jc w:val="center"/>
        <w:rPr>
          <w:rFonts w:ascii="Times New Roman" w:hAnsi="Times New Roman" w:cs="Times New Roman"/>
          <w:b/>
          <w:bCs/>
          <w:caps/>
          <w:sz w:val="28"/>
          <w:szCs w:val="28"/>
        </w:rPr>
      </w:pPr>
      <w:r w:rsidRPr="00CA55DC">
        <w:rPr>
          <w:rFonts w:ascii="Times New Roman" w:hAnsi="Times New Roman" w:cs="Times New Roman"/>
          <w:b/>
          <w:bCs/>
          <w:caps/>
          <w:sz w:val="28"/>
          <w:szCs w:val="28"/>
        </w:rPr>
        <w:t>Общественная палата Забайкальского края</w:t>
      </w:r>
    </w:p>
    <w:p w:rsidR="004F471B" w:rsidRPr="00CA55DC" w:rsidRDefault="004F471B" w:rsidP="00B931D7">
      <w:pPr>
        <w:spacing w:after="0" w:line="240" w:lineRule="auto"/>
        <w:ind w:firstLine="709"/>
        <w:jc w:val="center"/>
        <w:rPr>
          <w:rFonts w:ascii="Times New Roman" w:hAnsi="Times New Roman" w:cs="Times New Roman"/>
          <w:b/>
          <w:bCs/>
          <w:caps/>
          <w:sz w:val="28"/>
          <w:szCs w:val="28"/>
        </w:rPr>
      </w:pPr>
    </w:p>
    <w:p w:rsidR="007E7986" w:rsidRPr="00CA55DC" w:rsidRDefault="007E7986" w:rsidP="00B931D7">
      <w:pPr>
        <w:spacing w:after="0" w:line="240" w:lineRule="auto"/>
        <w:ind w:firstLine="709"/>
        <w:jc w:val="center"/>
        <w:rPr>
          <w:rFonts w:ascii="Times New Roman" w:hAnsi="Times New Roman" w:cs="Times New Roman"/>
          <w:bCs/>
          <w:caps/>
          <w:sz w:val="28"/>
          <w:szCs w:val="28"/>
        </w:rPr>
      </w:pPr>
      <w:r w:rsidRPr="00CA55DC">
        <w:rPr>
          <w:rFonts w:ascii="Times New Roman" w:hAnsi="Times New Roman" w:cs="Times New Roman"/>
          <w:bCs/>
          <w:caps/>
          <w:sz w:val="28"/>
          <w:szCs w:val="28"/>
        </w:rPr>
        <w:t>Постановление</w:t>
      </w:r>
    </w:p>
    <w:p w:rsidR="007E7986" w:rsidRPr="00CA55DC" w:rsidRDefault="007E7986" w:rsidP="000A6157">
      <w:pPr>
        <w:spacing w:after="0" w:line="240" w:lineRule="auto"/>
        <w:ind w:firstLine="709"/>
        <w:jc w:val="both"/>
        <w:rPr>
          <w:rFonts w:ascii="Times New Roman" w:hAnsi="Times New Roman" w:cs="Times New Roman"/>
          <w:bCs/>
          <w:caps/>
          <w:sz w:val="28"/>
          <w:szCs w:val="28"/>
        </w:rPr>
      </w:pPr>
    </w:p>
    <w:p w:rsidR="007E7986" w:rsidRPr="00CA55DC" w:rsidRDefault="007E7986" w:rsidP="000A6157">
      <w:pPr>
        <w:spacing w:after="0" w:line="240" w:lineRule="auto"/>
        <w:ind w:firstLine="709"/>
        <w:jc w:val="both"/>
        <w:rPr>
          <w:rFonts w:ascii="Times New Roman" w:hAnsi="Times New Roman" w:cs="Times New Roman"/>
          <w:bCs/>
          <w:caps/>
          <w:sz w:val="28"/>
          <w:szCs w:val="28"/>
        </w:rPr>
      </w:pPr>
      <w:r w:rsidRPr="00CA55DC">
        <w:rPr>
          <w:rFonts w:ascii="Times New Roman" w:hAnsi="Times New Roman" w:cs="Times New Roman"/>
          <w:bCs/>
          <w:caps/>
          <w:sz w:val="28"/>
          <w:szCs w:val="28"/>
        </w:rPr>
        <w:t>№  4(4)/ 1</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16.06.2011 г.</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г. Чита </w:t>
      </w:r>
    </w:p>
    <w:p w:rsidR="007E7986" w:rsidRPr="00CA55DC" w:rsidRDefault="007E7986" w:rsidP="000A6157">
      <w:pPr>
        <w:spacing w:after="0" w:line="240" w:lineRule="auto"/>
        <w:ind w:firstLine="709"/>
        <w:jc w:val="both"/>
        <w:rPr>
          <w:rFonts w:ascii="Times New Roman" w:hAnsi="Times New Roman" w:cs="Times New Roman"/>
          <w:sz w:val="28"/>
          <w:szCs w:val="28"/>
        </w:rPr>
      </w:pPr>
    </w:p>
    <w:p w:rsidR="00B931D7" w:rsidRPr="00CA55DC" w:rsidRDefault="007E7986" w:rsidP="00B931D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Об актуальных вопросах в сфере ЖКХ</w:t>
      </w:r>
    </w:p>
    <w:p w:rsidR="007E7986" w:rsidRPr="00CA55DC" w:rsidRDefault="007E7986" w:rsidP="00B931D7">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 xml:space="preserve">Заслушав и обсудив  доклад по вопросу «Реформа ЖКХ: пять лет спустя», выступления участников пленарного заседания, Общественная палата Забайкальского края отмечает, что за последние 5 лет произошли серьезные изменения в процессе реформирования этой сферы. </w:t>
      </w:r>
      <w:proofErr w:type="gramStart"/>
      <w:r w:rsidRPr="00CA55DC">
        <w:rPr>
          <w:rFonts w:ascii="Times New Roman" w:hAnsi="Times New Roman" w:cs="Times New Roman"/>
          <w:sz w:val="28"/>
          <w:szCs w:val="28"/>
        </w:rPr>
        <w:t>Фактически достигнут показатель</w:t>
      </w:r>
      <w:proofErr w:type="gramEnd"/>
      <w:r w:rsidRPr="00CA55DC">
        <w:rPr>
          <w:rFonts w:ascii="Times New Roman" w:hAnsi="Times New Roman" w:cs="Times New Roman"/>
          <w:sz w:val="28"/>
          <w:szCs w:val="28"/>
        </w:rPr>
        <w:t xml:space="preserve"> 100% оплаты услуг населением, управление жилищным фондом переведено на рыночные рельсы, проходит </w:t>
      </w:r>
      <w:r w:rsidRPr="00CA55DC">
        <w:rPr>
          <w:rFonts w:ascii="Times New Roman" w:hAnsi="Times New Roman" w:cs="Times New Roman"/>
          <w:sz w:val="28"/>
          <w:szCs w:val="28"/>
        </w:rPr>
        <w:lastRenderedPageBreak/>
        <w:t xml:space="preserve">реструктуризация предприятий коммунального комплекса, медленно, но постепенно меняется позиция собственников МКД.  </w:t>
      </w:r>
    </w:p>
    <w:p w:rsidR="00B931D7" w:rsidRPr="00CA55DC" w:rsidRDefault="007E7986" w:rsidP="00B931D7">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Вместе с тем, произошедшие изменения не привели к качественным показателям в этой сфере. Более того,  разрыв между ценой и качеством предоставляемых жилищных и коммунальных услуг, непомерный рост тарифов и платы за услуги  поставщиков-монополистов и управляющих организаций вызывают острое недовольство жителей. Отсутствие в муниципальных образованиях продуманной информационной</w:t>
      </w:r>
      <w:r w:rsidR="00596556">
        <w:rPr>
          <w:rFonts w:ascii="Times New Roman" w:hAnsi="Times New Roman" w:cs="Times New Roman"/>
          <w:sz w:val="28"/>
          <w:szCs w:val="28"/>
        </w:rPr>
        <w:t xml:space="preserve"> работы</w:t>
      </w:r>
      <w:r w:rsidRPr="00CA55DC">
        <w:rPr>
          <w:rFonts w:ascii="Times New Roman" w:hAnsi="Times New Roman" w:cs="Times New Roman"/>
          <w:sz w:val="28"/>
          <w:szCs w:val="28"/>
        </w:rPr>
        <w:t xml:space="preserve"> с населением серьезно тормозит становление института собственников многоквартирных домов. Серьезную озабоченность общества представляет реализация  программ энергосбережения из-за низкого уровня жизни населения края. Все это ведет к созданию социальной напряженности в этой сфере жизни.</w:t>
      </w:r>
    </w:p>
    <w:p w:rsidR="007E7986" w:rsidRPr="00CA55DC" w:rsidRDefault="007E7986" w:rsidP="00B931D7">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 xml:space="preserve">Учитывая сложность назревших проблем и необходимость проведения согласованных действий власти, бизнеса и собственников, Общественная палата Забайкальского края обращается </w:t>
      </w:r>
      <w:proofErr w:type="gramStart"/>
      <w:r w:rsidRPr="00CA55DC">
        <w:rPr>
          <w:rFonts w:ascii="Times New Roman" w:hAnsi="Times New Roman" w:cs="Times New Roman"/>
          <w:sz w:val="28"/>
          <w:szCs w:val="28"/>
        </w:rPr>
        <w:t>к</w:t>
      </w:r>
      <w:proofErr w:type="gramEnd"/>
    </w:p>
    <w:p w:rsidR="007E7986" w:rsidRPr="00CA55DC" w:rsidRDefault="007E7986" w:rsidP="000A6157">
      <w:pPr>
        <w:spacing w:after="0" w:line="240" w:lineRule="auto"/>
        <w:ind w:firstLine="709"/>
        <w:jc w:val="both"/>
        <w:rPr>
          <w:rFonts w:ascii="Times New Roman" w:hAnsi="Times New Roman" w:cs="Times New Roman"/>
          <w:sz w:val="28"/>
          <w:szCs w:val="28"/>
        </w:rPr>
      </w:pPr>
    </w:p>
    <w:p w:rsidR="00B931D7" w:rsidRPr="00CA55DC" w:rsidRDefault="007E7986" w:rsidP="00B931D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 Правительству РФ </w:t>
      </w:r>
    </w:p>
    <w:p w:rsidR="007E7986" w:rsidRPr="00CA55DC" w:rsidRDefault="007E7986" w:rsidP="000A6157">
      <w:pPr>
        <w:pStyle w:val="a9"/>
        <w:numPr>
          <w:ilvl w:val="0"/>
          <w:numId w:val="26"/>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Взять на контроль процесс передачи жилья и объектов коммунальной инфраструктуры от Министерства обороны муниципальным образованиям с пакетом необходимой технической документации на объекты и земельные участки.</w:t>
      </w:r>
    </w:p>
    <w:p w:rsidR="007E7986" w:rsidRPr="00CA55DC" w:rsidRDefault="007E7986" w:rsidP="000A6157">
      <w:pPr>
        <w:pStyle w:val="a9"/>
        <w:numPr>
          <w:ilvl w:val="0"/>
          <w:numId w:val="26"/>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Установить максимальный размер заработной платы  (ведь есть минимальная зарплата) руководителям акционерных предприятий, работающих на некогда общенародных основных фондах. Разрыв между заработной платой специалистов и руководителей не должен превышать 5-кратной суммы, как это принято в европейских странах. Это позволит не только сохранить кадровый потенциал отрасли,  сократить расходы на управленцев,  но и не допускать ежегодного повышения тарифов и, соответственно, инфляции;</w:t>
      </w:r>
    </w:p>
    <w:p w:rsidR="007E7986" w:rsidRPr="00CA55DC" w:rsidRDefault="007E7986" w:rsidP="000A6157">
      <w:pPr>
        <w:pStyle w:val="11"/>
        <w:numPr>
          <w:ilvl w:val="0"/>
          <w:numId w:val="26"/>
        </w:numPr>
        <w:ind w:left="0" w:firstLine="709"/>
        <w:jc w:val="both"/>
        <w:rPr>
          <w:szCs w:val="28"/>
        </w:rPr>
      </w:pPr>
      <w:r w:rsidRPr="00CA55DC">
        <w:rPr>
          <w:szCs w:val="28"/>
        </w:rPr>
        <w:t xml:space="preserve">С целью формирования у населения  базовых знаний в области жилищного законодательства и для формирования мировоззрения ответственного собственника жилого помещения транслировать на федеральных телевизионных каналах в </w:t>
      </w:r>
      <w:proofErr w:type="spellStart"/>
      <w:r w:rsidRPr="00CA55DC">
        <w:rPr>
          <w:szCs w:val="28"/>
        </w:rPr>
        <w:t>прайм</w:t>
      </w:r>
      <w:proofErr w:type="spellEnd"/>
      <w:r w:rsidRPr="00CA55DC">
        <w:rPr>
          <w:szCs w:val="28"/>
        </w:rPr>
        <w:t xml:space="preserve"> – тайм обучающие программы по ключевым вопросам реформы ЖКХ.</w:t>
      </w:r>
    </w:p>
    <w:p w:rsidR="007E7986" w:rsidRPr="00CA55DC" w:rsidRDefault="007E7986" w:rsidP="00B931D7">
      <w:pPr>
        <w:pStyle w:val="a9"/>
        <w:numPr>
          <w:ilvl w:val="0"/>
          <w:numId w:val="26"/>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Инициировать комплексную проверку деятельности Фонда содействия реформированию ЖКХ.</w:t>
      </w:r>
    </w:p>
    <w:p w:rsidR="003715C6" w:rsidRPr="00CA55DC" w:rsidRDefault="003715C6" w:rsidP="003715C6">
      <w:pPr>
        <w:pStyle w:val="a9"/>
        <w:spacing w:after="0" w:line="240" w:lineRule="auto"/>
        <w:ind w:left="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Государственной Думе РФ: </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целях пресечения коррупции и халатности в использовании бюджетных средств, внести в Уголовный Кодекс РФ статью о 100%</w:t>
      </w:r>
      <w:r w:rsidR="00596556">
        <w:rPr>
          <w:rFonts w:ascii="Times New Roman" w:hAnsi="Times New Roman" w:cs="Times New Roman"/>
          <w:sz w:val="28"/>
          <w:szCs w:val="28"/>
        </w:rPr>
        <w:t xml:space="preserve"> возмещении убытков, нанесенных</w:t>
      </w:r>
      <w:r w:rsidRPr="00CA55DC">
        <w:rPr>
          <w:rFonts w:ascii="Times New Roman" w:hAnsi="Times New Roman" w:cs="Times New Roman"/>
          <w:sz w:val="28"/>
          <w:szCs w:val="28"/>
        </w:rPr>
        <w:t xml:space="preserve"> должностными лицами.</w:t>
      </w:r>
    </w:p>
    <w:p w:rsidR="003715C6" w:rsidRPr="00CA55DC" w:rsidRDefault="003715C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eastAsia="Calibri" w:hAnsi="Times New Roman" w:cs="Times New Roman"/>
          <w:b/>
          <w:sz w:val="28"/>
          <w:szCs w:val="28"/>
        </w:rPr>
      </w:pPr>
      <w:r w:rsidRPr="00CA55DC">
        <w:rPr>
          <w:rFonts w:ascii="Times New Roman" w:hAnsi="Times New Roman" w:cs="Times New Roman"/>
          <w:b/>
          <w:sz w:val="28"/>
          <w:szCs w:val="28"/>
        </w:rPr>
        <w:t xml:space="preserve">Полномочному представителю президента РФ в Сибирском федеральном округе </w:t>
      </w:r>
      <w:proofErr w:type="spellStart"/>
      <w:r w:rsidRPr="00CA55DC">
        <w:rPr>
          <w:rFonts w:ascii="Times New Roman" w:hAnsi="Times New Roman" w:cs="Times New Roman"/>
          <w:b/>
          <w:sz w:val="28"/>
          <w:szCs w:val="28"/>
        </w:rPr>
        <w:t>В.А.</w:t>
      </w:r>
      <w:r w:rsidRPr="00CA55DC">
        <w:rPr>
          <w:rFonts w:ascii="Times New Roman" w:eastAsia="Calibri" w:hAnsi="Times New Roman" w:cs="Times New Roman"/>
          <w:b/>
          <w:sz w:val="28"/>
          <w:szCs w:val="28"/>
        </w:rPr>
        <w:t>Толоконскому</w:t>
      </w:r>
      <w:proofErr w:type="spellEnd"/>
      <w:r w:rsidRPr="00CA55DC">
        <w:rPr>
          <w:rFonts w:ascii="Times New Roman" w:eastAsia="Calibri" w:hAnsi="Times New Roman" w:cs="Times New Roman"/>
          <w:b/>
          <w:sz w:val="28"/>
          <w:szCs w:val="28"/>
        </w:rPr>
        <w:t>:</w:t>
      </w:r>
    </w:p>
    <w:p w:rsidR="007E7986" w:rsidRPr="00CA55DC" w:rsidRDefault="007E7986" w:rsidP="000A6157">
      <w:pPr>
        <w:spacing w:after="0" w:line="240" w:lineRule="auto"/>
        <w:ind w:firstLine="709"/>
        <w:jc w:val="both"/>
        <w:rPr>
          <w:rFonts w:ascii="Times New Roman" w:hAnsi="Times New Roman" w:cs="Times New Roman"/>
          <w:sz w:val="28"/>
          <w:szCs w:val="28"/>
        </w:rPr>
      </w:pPr>
      <w:r w:rsidRPr="00CA55DC">
        <w:rPr>
          <w:rFonts w:ascii="Times New Roman" w:eastAsia="Calibri" w:hAnsi="Times New Roman" w:cs="Times New Roman"/>
          <w:sz w:val="28"/>
          <w:szCs w:val="28"/>
        </w:rPr>
        <w:lastRenderedPageBreak/>
        <w:t xml:space="preserve"> </w:t>
      </w:r>
      <w:r w:rsidRPr="00CA55DC">
        <w:rPr>
          <w:rFonts w:ascii="Times New Roman" w:eastAsia="Calibri" w:hAnsi="Times New Roman" w:cs="Times New Roman"/>
          <w:sz w:val="28"/>
          <w:szCs w:val="28"/>
        </w:rPr>
        <w:tab/>
        <w:t>Рассмотреть вопрос о государственном регулировании цен на уголь</w:t>
      </w:r>
      <w:r w:rsidRPr="00CA55DC">
        <w:rPr>
          <w:rFonts w:ascii="Times New Roman" w:eastAsia="Calibri" w:hAnsi="Times New Roman" w:cs="Times New Roman"/>
          <w:color w:val="E36C0A"/>
          <w:sz w:val="28"/>
          <w:szCs w:val="28"/>
        </w:rPr>
        <w:t xml:space="preserve"> </w:t>
      </w:r>
      <w:r w:rsidRPr="00CA55DC">
        <w:rPr>
          <w:rFonts w:ascii="Times New Roman" w:eastAsia="Calibri" w:hAnsi="Times New Roman" w:cs="Times New Roman"/>
          <w:sz w:val="28"/>
          <w:szCs w:val="28"/>
        </w:rPr>
        <w:t xml:space="preserve">и </w:t>
      </w:r>
      <w:r w:rsidRPr="00CA55DC">
        <w:rPr>
          <w:rFonts w:ascii="Times New Roman" w:hAnsi="Times New Roman" w:cs="Times New Roman"/>
          <w:sz w:val="28"/>
          <w:szCs w:val="28"/>
        </w:rPr>
        <w:t>введении на территории Сибирского Федерального округа единого стандарта по оплате за электрическую энергию.</w:t>
      </w:r>
    </w:p>
    <w:p w:rsidR="003715C6" w:rsidRPr="00CA55DC" w:rsidRDefault="003715C6" w:rsidP="000A6157">
      <w:pPr>
        <w:spacing w:after="0" w:line="240" w:lineRule="auto"/>
        <w:ind w:firstLine="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 Правительству Забайкальского края:</w:t>
      </w:r>
    </w:p>
    <w:p w:rsidR="007E7986" w:rsidRPr="00CA55DC" w:rsidRDefault="007E7986" w:rsidP="000A6157">
      <w:pPr>
        <w:pStyle w:val="a9"/>
        <w:numPr>
          <w:ilvl w:val="0"/>
          <w:numId w:val="25"/>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Министерству промышленности и энергетики Забайкальского края проанализи</w:t>
      </w:r>
      <w:r w:rsidR="00596556">
        <w:rPr>
          <w:rFonts w:ascii="Times New Roman" w:hAnsi="Times New Roman" w:cs="Times New Roman"/>
          <w:sz w:val="28"/>
          <w:szCs w:val="28"/>
        </w:rPr>
        <w:t>ровать возможность использования</w:t>
      </w:r>
      <w:r w:rsidRPr="00CA55DC">
        <w:rPr>
          <w:rFonts w:ascii="Times New Roman" w:hAnsi="Times New Roman" w:cs="Times New Roman"/>
          <w:sz w:val="28"/>
          <w:szCs w:val="28"/>
        </w:rPr>
        <w:t xml:space="preserve"> альтернативных источников энергии на территории региона с учетом опыта соседних субъектов РФ.</w:t>
      </w:r>
    </w:p>
    <w:p w:rsidR="007E7986" w:rsidRPr="00CA55DC" w:rsidRDefault="007E7986" w:rsidP="000A6157">
      <w:pPr>
        <w:pStyle w:val="a9"/>
        <w:numPr>
          <w:ilvl w:val="0"/>
          <w:numId w:val="25"/>
        </w:numPr>
        <w:spacing w:after="0" w:line="240" w:lineRule="auto"/>
        <w:ind w:left="0" w:firstLine="709"/>
        <w:jc w:val="both"/>
        <w:rPr>
          <w:rFonts w:ascii="Times New Roman" w:hAnsi="Times New Roman" w:cs="Times New Roman"/>
          <w:color w:val="E36C0A"/>
          <w:sz w:val="28"/>
          <w:szCs w:val="28"/>
        </w:rPr>
      </w:pPr>
      <w:r w:rsidRPr="00CA55DC">
        <w:rPr>
          <w:rFonts w:ascii="Times New Roman" w:hAnsi="Times New Roman" w:cs="Times New Roman"/>
          <w:sz w:val="28"/>
          <w:szCs w:val="28"/>
        </w:rPr>
        <w:t xml:space="preserve">Продолжить совместную работу с </w:t>
      </w:r>
      <w:proofErr w:type="spellStart"/>
      <w:r w:rsidRPr="00CA55DC">
        <w:rPr>
          <w:rFonts w:ascii="Times New Roman" w:hAnsi="Times New Roman" w:cs="Times New Roman"/>
          <w:sz w:val="28"/>
          <w:szCs w:val="28"/>
        </w:rPr>
        <w:t>ресурсоснабжающими</w:t>
      </w:r>
      <w:proofErr w:type="spellEnd"/>
      <w:r w:rsidRPr="00CA55DC">
        <w:rPr>
          <w:rFonts w:ascii="Times New Roman" w:hAnsi="Times New Roman" w:cs="Times New Roman"/>
          <w:sz w:val="28"/>
          <w:szCs w:val="28"/>
        </w:rPr>
        <w:t xml:space="preserve"> организациями (филиал ОАО "МРСК Сибири" - "</w:t>
      </w:r>
      <w:proofErr w:type="spellStart"/>
      <w:r w:rsidRPr="00CA55DC">
        <w:rPr>
          <w:rFonts w:ascii="Times New Roman" w:hAnsi="Times New Roman" w:cs="Times New Roman"/>
          <w:sz w:val="28"/>
          <w:szCs w:val="28"/>
        </w:rPr>
        <w:t>Читаэнерго</w:t>
      </w:r>
      <w:proofErr w:type="spellEnd"/>
      <w:r w:rsidRPr="00CA55DC">
        <w:rPr>
          <w:rFonts w:ascii="Times New Roman" w:hAnsi="Times New Roman" w:cs="Times New Roman"/>
          <w:sz w:val="28"/>
          <w:szCs w:val="28"/>
        </w:rPr>
        <w:t>") по наращиванию объемов инвестиций в распределительно-сетевой комплекс для улучшения надежности энергоснабжения Забайкальского края.</w:t>
      </w:r>
    </w:p>
    <w:p w:rsidR="007E7986" w:rsidRPr="00CA55DC" w:rsidRDefault="007E7986" w:rsidP="000A6157">
      <w:pPr>
        <w:pStyle w:val="a9"/>
        <w:numPr>
          <w:ilvl w:val="0"/>
          <w:numId w:val="25"/>
        </w:numPr>
        <w:shd w:val="clear" w:color="auto" w:fill="FBD4B4"/>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color w:val="000000" w:themeColor="text1"/>
          <w:sz w:val="28"/>
          <w:szCs w:val="28"/>
        </w:rPr>
        <w:t xml:space="preserve">Рассмотреть возможность формирования тарифов на тепловую и электрическую энергию, используя методы экономически обоснованных затрат, </w:t>
      </w:r>
      <w:r w:rsidRPr="00CA55DC">
        <w:rPr>
          <w:rFonts w:ascii="Times New Roman" w:hAnsi="Times New Roman" w:cs="Times New Roman"/>
          <w:color w:val="000000" w:themeColor="text1"/>
          <w:sz w:val="28"/>
          <w:szCs w:val="28"/>
          <w:lang w:val="en-US"/>
        </w:rPr>
        <w:t>RAB</w:t>
      </w:r>
      <w:r w:rsidRPr="00CA55DC">
        <w:rPr>
          <w:rFonts w:ascii="Times New Roman" w:hAnsi="Times New Roman" w:cs="Times New Roman"/>
          <w:color w:val="000000" w:themeColor="text1"/>
          <w:sz w:val="28"/>
          <w:szCs w:val="28"/>
        </w:rPr>
        <w:t>-регулирования и положения Отраслевого тарифного</w:t>
      </w:r>
      <w:r w:rsidRPr="00CA55DC">
        <w:rPr>
          <w:rFonts w:ascii="Times New Roman" w:hAnsi="Times New Roman" w:cs="Times New Roman"/>
          <w:sz w:val="28"/>
          <w:szCs w:val="28"/>
        </w:rPr>
        <w:t xml:space="preserve"> соглашения в электроэнергетике.</w:t>
      </w:r>
    </w:p>
    <w:p w:rsidR="007E7986" w:rsidRPr="00CA55DC" w:rsidRDefault="007E7986" w:rsidP="000A6157">
      <w:pPr>
        <w:pStyle w:val="a9"/>
        <w:numPr>
          <w:ilvl w:val="0"/>
          <w:numId w:val="25"/>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Создать рабочую группу «</w:t>
      </w:r>
      <w:proofErr w:type="spellStart"/>
      <w:r w:rsidRPr="00CA55DC">
        <w:rPr>
          <w:rFonts w:ascii="Times New Roman" w:hAnsi="Times New Roman" w:cs="Times New Roman"/>
          <w:sz w:val="28"/>
          <w:szCs w:val="28"/>
        </w:rPr>
        <w:t>Энергоэффективность</w:t>
      </w:r>
      <w:proofErr w:type="spellEnd"/>
      <w:r w:rsidRPr="00CA55DC">
        <w:rPr>
          <w:rFonts w:ascii="Times New Roman" w:hAnsi="Times New Roman" w:cs="Times New Roman"/>
          <w:sz w:val="28"/>
          <w:szCs w:val="28"/>
        </w:rPr>
        <w:t>» совместно с Общественной палатой, Законодательным собранием, контрольно-надзорными органами (правоохранительными и судебными), ОАО «ЧЭСК», филиалом ОАО "МРСК Сибири" - "</w:t>
      </w:r>
      <w:proofErr w:type="spellStart"/>
      <w:r w:rsidRPr="00CA55DC">
        <w:rPr>
          <w:rFonts w:ascii="Times New Roman" w:hAnsi="Times New Roman" w:cs="Times New Roman"/>
          <w:sz w:val="28"/>
          <w:szCs w:val="28"/>
        </w:rPr>
        <w:t>Читаэнерго</w:t>
      </w:r>
      <w:proofErr w:type="spellEnd"/>
      <w:r w:rsidRPr="00CA55DC">
        <w:rPr>
          <w:rFonts w:ascii="Times New Roman" w:hAnsi="Times New Roman" w:cs="Times New Roman"/>
          <w:sz w:val="28"/>
          <w:szCs w:val="28"/>
        </w:rPr>
        <w:t>", ОАО «ТГК-14» для выработки совместных действий по снижению коммерческих потерь на тепло и электроэнергию.</w:t>
      </w:r>
    </w:p>
    <w:p w:rsidR="007E7986" w:rsidRPr="00CA55DC" w:rsidRDefault="007E7986" w:rsidP="000A6157">
      <w:pPr>
        <w:pStyle w:val="11"/>
        <w:numPr>
          <w:ilvl w:val="0"/>
          <w:numId w:val="25"/>
        </w:numPr>
        <w:shd w:val="clear" w:color="auto" w:fill="FBD4B4"/>
        <w:ind w:left="0" w:firstLine="709"/>
        <w:jc w:val="both"/>
        <w:rPr>
          <w:szCs w:val="28"/>
        </w:rPr>
      </w:pPr>
      <w:r w:rsidRPr="00CA55DC">
        <w:rPr>
          <w:szCs w:val="28"/>
        </w:rPr>
        <w:t>Министерству образования и молодежной политики вести</w:t>
      </w:r>
      <w:r w:rsidRPr="00CA55DC">
        <w:rPr>
          <w:rFonts w:eastAsia="Calibri"/>
          <w:szCs w:val="28"/>
        </w:rPr>
        <w:t xml:space="preserve"> просветительск</w:t>
      </w:r>
      <w:r w:rsidRPr="00CA55DC">
        <w:rPr>
          <w:szCs w:val="28"/>
        </w:rPr>
        <w:t>ую</w:t>
      </w:r>
      <w:r w:rsidRPr="00CA55DC">
        <w:rPr>
          <w:rFonts w:eastAsia="Calibri"/>
          <w:szCs w:val="28"/>
        </w:rPr>
        <w:t xml:space="preserve"> работ</w:t>
      </w:r>
      <w:r w:rsidRPr="00CA55DC">
        <w:rPr>
          <w:szCs w:val="28"/>
        </w:rPr>
        <w:t>у</w:t>
      </w:r>
      <w:r w:rsidRPr="00CA55DC">
        <w:rPr>
          <w:rFonts w:eastAsia="Calibri"/>
          <w:szCs w:val="28"/>
        </w:rPr>
        <w:t xml:space="preserve"> начиная  с дошкольного возраста: уроки по энергосбережению, </w:t>
      </w:r>
      <w:r w:rsidRPr="00CA55DC">
        <w:rPr>
          <w:szCs w:val="28"/>
        </w:rPr>
        <w:t xml:space="preserve">уроки по охране природы с привлечением специалистов </w:t>
      </w:r>
      <w:proofErr w:type="spellStart"/>
      <w:r w:rsidRPr="00CA55DC">
        <w:rPr>
          <w:szCs w:val="28"/>
        </w:rPr>
        <w:t>ресурсоснабжающих</w:t>
      </w:r>
      <w:proofErr w:type="spellEnd"/>
      <w:r w:rsidRPr="00CA55DC">
        <w:rPr>
          <w:szCs w:val="28"/>
        </w:rPr>
        <w:t xml:space="preserve"> и природоохранных организаций. </w:t>
      </w:r>
    </w:p>
    <w:p w:rsidR="007E7986" w:rsidRPr="00CA55DC" w:rsidRDefault="007E7986" w:rsidP="000A6157">
      <w:pPr>
        <w:pStyle w:val="a9"/>
        <w:numPr>
          <w:ilvl w:val="0"/>
          <w:numId w:val="25"/>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Разработать комплексную программу по благоустройству и озеленению, разослать ее во все муниципальные образования Забайкальского края.</w:t>
      </w:r>
    </w:p>
    <w:p w:rsidR="007E7986" w:rsidRPr="00CA55DC" w:rsidRDefault="007E7986" w:rsidP="00B931D7">
      <w:pPr>
        <w:pStyle w:val="a9"/>
        <w:numPr>
          <w:ilvl w:val="0"/>
          <w:numId w:val="25"/>
        </w:numPr>
        <w:spacing w:after="0" w:line="240" w:lineRule="auto"/>
        <w:ind w:left="0"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 xml:space="preserve">Ввести в практику на региональном и муниципальном уровнях публичные отчеты надзорных органов (Прокуратура, Государственная жилищная инспекция) в СМИ и </w:t>
      </w:r>
      <w:r w:rsidRPr="00CA55DC">
        <w:rPr>
          <w:rFonts w:ascii="Times New Roman" w:hAnsi="Times New Roman" w:cs="Times New Roman"/>
          <w:sz w:val="28"/>
          <w:szCs w:val="28"/>
          <w:lang w:val="en-US"/>
        </w:rPr>
        <w:t>Internet</w:t>
      </w:r>
      <w:r w:rsidRPr="00CA55DC">
        <w:rPr>
          <w:rFonts w:ascii="Times New Roman" w:hAnsi="Times New Roman" w:cs="Times New Roman"/>
          <w:sz w:val="28"/>
          <w:szCs w:val="28"/>
        </w:rPr>
        <w:t xml:space="preserve"> о проведенных расследованиях </w:t>
      </w:r>
      <w:r w:rsidRPr="00CA55DC">
        <w:rPr>
          <w:rFonts w:ascii="Times New Roman" w:hAnsi="Times New Roman" w:cs="Times New Roman"/>
          <w:sz w:val="28"/>
          <w:szCs w:val="28"/>
          <w:shd w:val="clear" w:color="auto" w:fill="FBD4B4"/>
        </w:rPr>
        <w:t>в системе ЖКХ</w:t>
      </w:r>
      <w:r w:rsidRPr="00CA55DC">
        <w:rPr>
          <w:rFonts w:ascii="Times New Roman" w:hAnsi="Times New Roman" w:cs="Times New Roman"/>
          <w:sz w:val="28"/>
          <w:szCs w:val="28"/>
        </w:rPr>
        <w:t xml:space="preserve"> и принятых по их итогам мерах.</w:t>
      </w:r>
      <w:proofErr w:type="gramEnd"/>
    </w:p>
    <w:p w:rsidR="003715C6" w:rsidRPr="00CA55DC" w:rsidRDefault="003715C6" w:rsidP="003715C6">
      <w:pPr>
        <w:pStyle w:val="a9"/>
        <w:spacing w:after="0" w:line="240" w:lineRule="auto"/>
        <w:ind w:left="709"/>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Законодательному собранию Забайкальского края:</w:t>
      </w:r>
    </w:p>
    <w:p w:rsidR="007E7986" w:rsidRPr="00CA55DC" w:rsidRDefault="007E7986" w:rsidP="00B931D7">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Внести в закон «Об административных нарушениях» штрафы за расклейку коммерческих объявлений в неустановленных местах, за парковку автомобилей и выгул животных на территории детских площадок.</w:t>
      </w:r>
    </w:p>
    <w:p w:rsidR="003715C6" w:rsidRPr="00CA55DC" w:rsidRDefault="003715C6" w:rsidP="00B931D7">
      <w:pPr>
        <w:pStyle w:val="a9"/>
        <w:spacing w:after="0" w:line="240" w:lineRule="auto"/>
        <w:ind w:left="0" w:firstLine="709"/>
        <w:jc w:val="both"/>
        <w:rPr>
          <w:rFonts w:ascii="Times New Roman" w:hAnsi="Times New Roman" w:cs="Times New Roman"/>
          <w:sz w:val="28"/>
          <w:szCs w:val="28"/>
        </w:rPr>
      </w:pPr>
    </w:p>
    <w:p w:rsidR="007E7986" w:rsidRPr="00CA55DC" w:rsidRDefault="007E7986" w:rsidP="000A6157">
      <w:pPr>
        <w:pStyle w:val="11"/>
        <w:ind w:left="0" w:firstLine="709"/>
        <w:jc w:val="both"/>
        <w:rPr>
          <w:b/>
          <w:szCs w:val="28"/>
        </w:rPr>
      </w:pPr>
      <w:r w:rsidRPr="00CA55DC">
        <w:rPr>
          <w:b/>
          <w:szCs w:val="28"/>
        </w:rPr>
        <w:t>Природоохранной прокуратуре:</w:t>
      </w:r>
    </w:p>
    <w:p w:rsidR="007E7986" w:rsidRPr="00CA55DC" w:rsidRDefault="007E7986" w:rsidP="00B931D7">
      <w:pPr>
        <w:pStyle w:val="11"/>
        <w:ind w:left="0" w:firstLine="709"/>
        <w:jc w:val="both"/>
        <w:rPr>
          <w:szCs w:val="28"/>
        </w:rPr>
      </w:pPr>
      <w:r w:rsidRPr="00CA55DC">
        <w:rPr>
          <w:b/>
          <w:szCs w:val="28"/>
        </w:rPr>
        <w:t xml:space="preserve"> </w:t>
      </w:r>
      <w:r w:rsidRPr="00CA55DC">
        <w:rPr>
          <w:szCs w:val="28"/>
        </w:rPr>
        <w:t xml:space="preserve">Провести экологическую проверку по варварской обрезке деревьев на территории </w:t>
      </w:r>
      <w:proofErr w:type="gramStart"/>
      <w:r w:rsidRPr="00CA55DC">
        <w:rPr>
          <w:szCs w:val="28"/>
        </w:rPr>
        <w:t>г</w:t>
      </w:r>
      <w:proofErr w:type="gramEnd"/>
      <w:r w:rsidRPr="00CA55DC">
        <w:rPr>
          <w:szCs w:val="28"/>
        </w:rPr>
        <w:t>. Читы.</w:t>
      </w:r>
    </w:p>
    <w:p w:rsidR="003715C6" w:rsidRPr="00CA55DC" w:rsidRDefault="003715C6" w:rsidP="00B931D7">
      <w:pPr>
        <w:pStyle w:val="11"/>
        <w:ind w:left="0" w:firstLine="709"/>
        <w:jc w:val="both"/>
        <w:rPr>
          <w:szCs w:val="28"/>
        </w:rPr>
      </w:pP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lastRenderedPageBreak/>
        <w:t xml:space="preserve">Рекомендовать Администрациям муниципальных образований Забайкальского края: </w:t>
      </w:r>
    </w:p>
    <w:p w:rsidR="007E7986" w:rsidRPr="00CA55DC" w:rsidRDefault="007E7986" w:rsidP="000A6157">
      <w:pPr>
        <w:pStyle w:val="11"/>
        <w:ind w:left="0" w:firstLine="709"/>
        <w:jc w:val="both"/>
        <w:rPr>
          <w:szCs w:val="28"/>
        </w:rPr>
      </w:pPr>
      <w:r w:rsidRPr="00CA55DC">
        <w:rPr>
          <w:szCs w:val="28"/>
        </w:rPr>
        <w:t xml:space="preserve">1.Создать единый для муниципального образования </w:t>
      </w:r>
      <w:r w:rsidRPr="00CA55DC">
        <w:rPr>
          <w:szCs w:val="28"/>
          <w:lang w:val="en-US"/>
        </w:rPr>
        <w:t>Internet</w:t>
      </w:r>
      <w:r w:rsidRPr="00CA55DC">
        <w:rPr>
          <w:szCs w:val="28"/>
        </w:rPr>
        <w:t>-ресурс, на котором были бы размещены не только принятые тарифы на жилищные и коммунальные услуги, но и отчеты управляющих организаций с разбивкой по каждому многоквартирному дому.</w:t>
      </w:r>
    </w:p>
    <w:p w:rsidR="007E7986" w:rsidRPr="00CA55DC" w:rsidRDefault="007E7986" w:rsidP="00507D71">
      <w:pPr>
        <w:pStyle w:val="11"/>
        <w:ind w:left="709" w:firstLine="707"/>
        <w:jc w:val="both"/>
        <w:rPr>
          <w:szCs w:val="28"/>
        </w:rPr>
      </w:pPr>
      <w:r w:rsidRPr="00CA55DC">
        <w:rPr>
          <w:szCs w:val="28"/>
        </w:rPr>
        <w:t>Вернуться к принятым ранее мероприятиям по поддержке и созданию ТСЖ, проводить обучающие семинары, инструктивные совещания, конкурсы среди ТСЖ.</w:t>
      </w:r>
    </w:p>
    <w:p w:rsidR="007E7986" w:rsidRPr="00CA55DC" w:rsidRDefault="007E7986" w:rsidP="000A6157">
      <w:pPr>
        <w:pStyle w:val="a9"/>
        <w:numPr>
          <w:ilvl w:val="0"/>
          <w:numId w:val="2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Вести на </w:t>
      </w:r>
      <w:r w:rsidRPr="00CA55DC">
        <w:rPr>
          <w:rFonts w:ascii="Times New Roman" w:hAnsi="Times New Roman" w:cs="Times New Roman"/>
          <w:sz w:val="28"/>
          <w:szCs w:val="28"/>
          <w:lang w:val="en-US"/>
        </w:rPr>
        <w:t>Internet</w:t>
      </w:r>
      <w:r w:rsidRPr="00CA55DC">
        <w:rPr>
          <w:rFonts w:ascii="Times New Roman" w:hAnsi="Times New Roman" w:cs="Times New Roman"/>
          <w:sz w:val="28"/>
          <w:szCs w:val="28"/>
        </w:rPr>
        <w:t>-ресурсе учет всех проводимых на территории муниципального образования земляных работах с указанием ответственных лиц за восстановление асфальтового покрытия.</w:t>
      </w:r>
    </w:p>
    <w:p w:rsidR="007E7986" w:rsidRPr="00CA55DC" w:rsidRDefault="007E7986" w:rsidP="000A6157">
      <w:pPr>
        <w:pStyle w:val="a9"/>
        <w:numPr>
          <w:ilvl w:val="0"/>
          <w:numId w:val="20"/>
        </w:numPr>
        <w:shd w:val="clear" w:color="auto" w:fill="FBD4B4"/>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Инициировать создание на территории МО Союза собственников жилья.</w:t>
      </w:r>
    </w:p>
    <w:p w:rsidR="007E7986" w:rsidRPr="00CA55DC" w:rsidRDefault="007E7986" w:rsidP="000A6157">
      <w:pPr>
        <w:pStyle w:val="a9"/>
        <w:numPr>
          <w:ilvl w:val="0"/>
          <w:numId w:val="20"/>
        </w:numPr>
        <w:shd w:val="clear" w:color="auto" w:fill="FBD4B4"/>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Разработать и ввести муниципальную обучающую программу – «Школа собственника», использовать при этом имеющийся опыт других МО и некоммерческих организаций.</w:t>
      </w:r>
    </w:p>
    <w:p w:rsidR="007E7986" w:rsidRPr="00CA55DC" w:rsidRDefault="007E7986" w:rsidP="000A6157">
      <w:pPr>
        <w:pStyle w:val="a9"/>
        <w:numPr>
          <w:ilvl w:val="0"/>
          <w:numId w:val="2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Организовать работу по заключению договоров с собственниками частных домовладений на установку контейнеров и вывозку мусора.</w:t>
      </w:r>
    </w:p>
    <w:p w:rsidR="007E7986" w:rsidRPr="00CA55DC" w:rsidRDefault="007E7986" w:rsidP="000A6157">
      <w:pPr>
        <w:pStyle w:val="a9"/>
        <w:numPr>
          <w:ilvl w:val="0"/>
          <w:numId w:val="2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Создать при МО общественные советы по благоустройству и озеленению с  привлечением специалистов, энтузиастов, депутатов, представителей учреждений образования и культуры.</w:t>
      </w:r>
    </w:p>
    <w:p w:rsidR="007E7986" w:rsidRPr="00CA55DC" w:rsidRDefault="007E7986" w:rsidP="000A6157">
      <w:pPr>
        <w:pStyle w:val="a9"/>
        <w:numPr>
          <w:ilvl w:val="0"/>
          <w:numId w:val="2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Контролировать озеленение территорий, прилегающих к помещениям, переведенным в нежилой фонд.</w:t>
      </w:r>
    </w:p>
    <w:p w:rsidR="003715C6" w:rsidRPr="00CA55DC" w:rsidRDefault="003715C6" w:rsidP="000A6157">
      <w:pPr>
        <w:pStyle w:val="11"/>
        <w:ind w:left="0" w:firstLine="709"/>
        <w:jc w:val="both"/>
        <w:rPr>
          <w:szCs w:val="28"/>
        </w:rPr>
      </w:pPr>
    </w:p>
    <w:p w:rsidR="007E7986" w:rsidRPr="00CA55DC" w:rsidRDefault="007E7986" w:rsidP="00B931D7">
      <w:pPr>
        <w:pStyle w:val="11"/>
        <w:ind w:left="0" w:firstLine="709"/>
        <w:jc w:val="both"/>
        <w:rPr>
          <w:b/>
          <w:szCs w:val="28"/>
        </w:rPr>
      </w:pPr>
      <w:r w:rsidRPr="00CA55DC">
        <w:rPr>
          <w:b/>
          <w:szCs w:val="28"/>
        </w:rPr>
        <w:t>Рекомендовать Администрации г</w:t>
      </w:r>
      <w:proofErr w:type="gramStart"/>
      <w:r w:rsidRPr="00CA55DC">
        <w:rPr>
          <w:b/>
          <w:szCs w:val="28"/>
        </w:rPr>
        <w:t>.Ч</w:t>
      </w:r>
      <w:proofErr w:type="gramEnd"/>
      <w:r w:rsidRPr="00CA55DC">
        <w:rPr>
          <w:b/>
          <w:szCs w:val="28"/>
        </w:rPr>
        <w:t>иты</w:t>
      </w:r>
      <w:r w:rsidR="00507D71">
        <w:rPr>
          <w:b/>
          <w:szCs w:val="28"/>
        </w:rPr>
        <w:t>:</w:t>
      </w:r>
    </w:p>
    <w:p w:rsidR="007E7986" w:rsidRPr="00CA55DC" w:rsidRDefault="007E7986" w:rsidP="000A6157">
      <w:pPr>
        <w:pStyle w:val="11"/>
        <w:numPr>
          <w:ilvl w:val="0"/>
          <w:numId w:val="23"/>
        </w:numPr>
        <w:ind w:left="0" w:firstLine="709"/>
        <w:jc w:val="both"/>
        <w:rPr>
          <w:szCs w:val="28"/>
        </w:rPr>
      </w:pPr>
      <w:r w:rsidRPr="00CA55DC">
        <w:rPr>
          <w:szCs w:val="28"/>
        </w:rPr>
        <w:t>Рассмотреть возможность создания питомника для выращивания цветов и кустарников.</w:t>
      </w:r>
    </w:p>
    <w:p w:rsidR="007E7986" w:rsidRPr="00CA55DC" w:rsidRDefault="007E7986" w:rsidP="000A6157">
      <w:pPr>
        <w:pStyle w:val="11"/>
        <w:numPr>
          <w:ilvl w:val="0"/>
          <w:numId w:val="23"/>
        </w:numPr>
        <w:shd w:val="clear" w:color="auto" w:fill="FBD4B4"/>
        <w:ind w:left="0" w:firstLine="709"/>
        <w:jc w:val="both"/>
        <w:rPr>
          <w:szCs w:val="28"/>
        </w:rPr>
      </w:pPr>
      <w:r w:rsidRPr="00CA55DC">
        <w:rPr>
          <w:szCs w:val="28"/>
        </w:rPr>
        <w:t>Организовать в СМИ регулярное консультирование граждан по вопросам реформы Ж</w:t>
      </w:r>
      <w:proofErr w:type="gramStart"/>
      <w:r w:rsidRPr="00CA55DC">
        <w:rPr>
          <w:szCs w:val="28"/>
        </w:rPr>
        <w:t>КХ с пр</w:t>
      </w:r>
      <w:proofErr w:type="gramEnd"/>
      <w:r w:rsidRPr="00CA55DC">
        <w:rPr>
          <w:szCs w:val="28"/>
        </w:rPr>
        <w:t xml:space="preserve">ивлечением специалистов ГЖИ, УО, </w:t>
      </w:r>
      <w:proofErr w:type="spellStart"/>
      <w:r w:rsidRPr="00CA55DC">
        <w:rPr>
          <w:szCs w:val="28"/>
        </w:rPr>
        <w:t>ресурсоснабжающих</w:t>
      </w:r>
      <w:proofErr w:type="spellEnd"/>
      <w:r w:rsidRPr="00CA55DC">
        <w:rPr>
          <w:szCs w:val="28"/>
        </w:rPr>
        <w:t xml:space="preserve"> организаций и т.д.</w:t>
      </w:r>
    </w:p>
    <w:p w:rsidR="007E7986" w:rsidRPr="00CA55DC" w:rsidRDefault="007E7986" w:rsidP="000A6157">
      <w:pPr>
        <w:pStyle w:val="11"/>
        <w:ind w:left="0" w:firstLine="709"/>
        <w:jc w:val="both"/>
        <w:rPr>
          <w:szCs w:val="28"/>
        </w:rPr>
      </w:pP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Рекомендовать </w:t>
      </w:r>
      <w:proofErr w:type="spellStart"/>
      <w:r w:rsidRPr="00CA55DC">
        <w:rPr>
          <w:rFonts w:ascii="Times New Roman" w:hAnsi="Times New Roman" w:cs="Times New Roman"/>
          <w:b/>
          <w:sz w:val="28"/>
          <w:szCs w:val="28"/>
        </w:rPr>
        <w:t>Саморегулируемой</w:t>
      </w:r>
      <w:proofErr w:type="spellEnd"/>
      <w:r w:rsidRPr="00CA55DC">
        <w:rPr>
          <w:rFonts w:ascii="Times New Roman" w:hAnsi="Times New Roman" w:cs="Times New Roman"/>
          <w:b/>
          <w:sz w:val="28"/>
          <w:szCs w:val="28"/>
        </w:rPr>
        <w:t xml:space="preserve"> организации Некоммерческое партнерство «Управляющих организаций ЖКХ «Забайкалье»:</w:t>
      </w:r>
    </w:p>
    <w:p w:rsidR="007E7986" w:rsidRPr="00CA55DC" w:rsidRDefault="007E7986" w:rsidP="000A6157">
      <w:pPr>
        <w:pStyle w:val="11"/>
        <w:numPr>
          <w:ilvl w:val="0"/>
          <w:numId w:val="19"/>
        </w:numPr>
        <w:ind w:left="0" w:firstLine="709"/>
        <w:jc w:val="both"/>
        <w:rPr>
          <w:szCs w:val="28"/>
        </w:rPr>
      </w:pPr>
      <w:r w:rsidRPr="00CA55DC">
        <w:rPr>
          <w:szCs w:val="28"/>
        </w:rPr>
        <w:t>Разработать и ввести единую форму ежегодного планирования работ и отчетности по деятельности управляющей организации с разбивкой по каждому МКД (на основании решений собственников, принятых на общих собраниях). Использовать имеющийся опыт по МКД г. Чита, ул. Красной Звезды, 12.</w:t>
      </w:r>
    </w:p>
    <w:p w:rsidR="007E7986" w:rsidRPr="00CA55DC" w:rsidRDefault="007E7986" w:rsidP="00B931D7">
      <w:pPr>
        <w:pStyle w:val="11"/>
        <w:numPr>
          <w:ilvl w:val="0"/>
          <w:numId w:val="19"/>
        </w:numPr>
        <w:ind w:left="0" w:firstLine="709"/>
        <w:jc w:val="both"/>
        <w:rPr>
          <w:szCs w:val="28"/>
        </w:rPr>
      </w:pPr>
      <w:r w:rsidRPr="00CA55DC">
        <w:rPr>
          <w:szCs w:val="28"/>
        </w:rPr>
        <w:t xml:space="preserve">Установить </w:t>
      </w:r>
      <w:proofErr w:type="gramStart"/>
      <w:r w:rsidRPr="00CA55DC">
        <w:rPr>
          <w:szCs w:val="28"/>
        </w:rPr>
        <w:t>контроль за</w:t>
      </w:r>
      <w:proofErr w:type="gramEnd"/>
      <w:r w:rsidRPr="00CA55DC">
        <w:rPr>
          <w:szCs w:val="28"/>
        </w:rPr>
        <w:t xml:space="preserve"> безусловным выполнением управляющими организациями Федерального закона «О стандартах раскрытия информации».</w:t>
      </w:r>
    </w:p>
    <w:p w:rsidR="00D253B0" w:rsidRPr="00CA55DC" w:rsidRDefault="00D253B0" w:rsidP="00D253B0">
      <w:pPr>
        <w:pStyle w:val="11"/>
        <w:ind w:left="709"/>
        <w:jc w:val="both"/>
        <w:rPr>
          <w:szCs w:val="28"/>
        </w:rPr>
      </w:pPr>
    </w:p>
    <w:p w:rsidR="009D2C1B" w:rsidRDefault="009D2C1B" w:rsidP="000A6157">
      <w:pPr>
        <w:spacing w:after="0" w:line="240" w:lineRule="auto"/>
        <w:ind w:firstLine="709"/>
        <w:jc w:val="both"/>
        <w:rPr>
          <w:rFonts w:ascii="Times New Roman" w:hAnsi="Times New Roman" w:cs="Times New Roman"/>
          <w:b/>
          <w:sz w:val="28"/>
          <w:szCs w:val="28"/>
        </w:rPr>
      </w:pP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lastRenderedPageBreak/>
        <w:t>Рекомендовать Управляющим организациям:</w:t>
      </w:r>
    </w:p>
    <w:p w:rsidR="007E7986" w:rsidRPr="00CA55DC" w:rsidRDefault="007E7986" w:rsidP="000A6157">
      <w:pPr>
        <w:pStyle w:val="a9"/>
        <w:numPr>
          <w:ilvl w:val="0"/>
          <w:numId w:val="2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Инициировать заключение с Собственниками жилых помещений договора текущего управления, в котором были бы прописаны все услуги, оказываемые управляющей организацией на основании решений общих собраний жильцов МКД. </w:t>
      </w:r>
    </w:p>
    <w:p w:rsidR="007E7986" w:rsidRPr="00CA55DC" w:rsidRDefault="007E7986" w:rsidP="000A6157">
      <w:pPr>
        <w:pStyle w:val="11"/>
        <w:numPr>
          <w:ilvl w:val="0"/>
          <w:numId w:val="27"/>
        </w:numPr>
        <w:ind w:left="0" w:firstLine="709"/>
        <w:jc w:val="both"/>
        <w:rPr>
          <w:szCs w:val="28"/>
        </w:rPr>
      </w:pPr>
      <w:r w:rsidRPr="00CA55DC">
        <w:rPr>
          <w:szCs w:val="28"/>
        </w:rPr>
        <w:t xml:space="preserve">Дублировать информацию по вопросам ЖКХ, размещаемую в краевом издании «Забайкальский Рабочий» и на Internet-ресурсах, на информационных стендах и в собственных печатных изданиях. </w:t>
      </w:r>
    </w:p>
    <w:p w:rsidR="007E7986" w:rsidRPr="00CA55DC" w:rsidRDefault="007E7986" w:rsidP="000A6157">
      <w:pPr>
        <w:pStyle w:val="11"/>
        <w:numPr>
          <w:ilvl w:val="0"/>
          <w:numId w:val="27"/>
        </w:numPr>
        <w:ind w:left="0" w:firstLine="709"/>
        <w:jc w:val="both"/>
        <w:rPr>
          <w:szCs w:val="28"/>
        </w:rPr>
      </w:pPr>
      <w:r w:rsidRPr="00CA55DC">
        <w:rPr>
          <w:szCs w:val="28"/>
        </w:rPr>
        <w:t>Создать приемные по работе с обращениями граждан (центр обслуживания клиентов);</w:t>
      </w:r>
    </w:p>
    <w:p w:rsidR="007E7986" w:rsidRPr="00CA55DC" w:rsidRDefault="007E7986" w:rsidP="000A6157">
      <w:pPr>
        <w:pStyle w:val="11"/>
        <w:numPr>
          <w:ilvl w:val="0"/>
          <w:numId w:val="27"/>
        </w:numPr>
        <w:ind w:left="0" w:firstLine="709"/>
        <w:jc w:val="both"/>
        <w:rPr>
          <w:szCs w:val="28"/>
        </w:rPr>
      </w:pPr>
      <w:r w:rsidRPr="00CA55DC">
        <w:rPr>
          <w:szCs w:val="28"/>
        </w:rPr>
        <w:t>В целях оказания сервисных услуг населению  по проведению ремонта внутриквартирных сетей создать технические службы.</w:t>
      </w:r>
    </w:p>
    <w:p w:rsidR="007E7986" w:rsidRPr="00CA55DC" w:rsidRDefault="007E7986" w:rsidP="000A6157">
      <w:pPr>
        <w:pStyle w:val="a9"/>
        <w:numPr>
          <w:ilvl w:val="0"/>
          <w:numId w:val="2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Проводить подготовительные мероприятия при организации  субботников  с жителями МКД (подвоз земли и саженцев, обеспечение необходимым инвентарем, подачей воды для полива и т.п.).</w:t>
      </w:r>
    </w:p>
    <w:p w:rsidR="007E7986" w:rsidRPr="00CA55DC" w:rsidRDefault="007E7986" w:rsidP="000A6157">
      <w:pPr>
        <w:pStyle w:val="a9"/>
        <w:numPr>
          <w:ilvl w:val="0"/>
          <w:numId w:val="27"/>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Разработать и внедрить систему водоснабжения для существующих насаждений и в будущем проектировать ее при посадке новых.</w:t>
      </w:r>
    </w:p>
    <w:p w:rsidR="007E7986" w:rsidRPr="00CA55DC" w:rsidRDefault="007E7986" w:rsidP="00B931D7">
      <w:pPr>
        <w:pStyle w:val="11"/>
        <w:numPr>
          <w:ilvl w:val="0"/>
          <w:numId w:val="27"/>
        </w:numPr>
        <w:ind w:left="0" w:firstLine="709"/>
        <w:jc w:val="both"/>
        <w:rPr>
          <w:szCs w:val="28"/>
        </w:rPr>
      </w:pPr>
      <w:r w:rsidRPr="00CA55DC">
        <w:rPr>
          <w:szCs w:val="28"/>
        </w:rPr>
        <w:t>Ввести на летний период ставки садовников.</w:t>
      </w:r>
    </w:p>
    <w:p w:rsidR="00D253B0" w:rsidRPr="00CA55DC" w:rsidRDefault="00D253B0" w:rsidP="00D253B0">
      <w:pPr>
        <w:pStyle w:val="11"/>
        <w:ind w:left="709"/>
        <w:jc w:val="both"/>
        <w:rPr>
          <w:szCs w:val="28"/>
        </w:rPr>
      </w:pP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Рекомендовать собственникам МКД:</w:t>
      </w:r>
    </w:p>
    <w:p w:rsidR="007E7986" w:rsidRPr="00CA55DC" w:rsidRDefault="007E7986" w:rsidP="000A6157">
      <w:pPr>
        <w:pStyle w:val="a9"/>
        <w:numPr>
          <w:ilvl w:val="0"/>
          <w:numId w:val="24"/>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Создать в каждом многоквартирном жилом доме домовой совет (из числа избранных на общем собрании старших по подъезду).</w:t>
      </w:r>
    </w:p>
    <w:p w:rsidR="007E7986" w:rsidRPr="00CA55DC" w:rsidRDefault="007E7986" w:rsidP="000A6157">
      <w:pPr>
        <w:pStyle w:val="a9"/>
        <w:numPr>
          <w:ilvl w:val="0"/>
          <w:numId w:val="24"/>
        </w:numPr>
        <w:shd w:val="clear" w:color="auto" w:fill="FBD4B4"/>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Домовым советам совместно с УО разрабатывать план работ на год по МКД (на основании решений общих собраний жильцов).</w:t>
      </w:r>
    </w:p>
    <w:p w:rsidR="007E7986" w:rsidRPr="00CA55DC" w:rsidRDefault="007E7986" w:rsidP="000A6157">
      <w:pPr>
        <w:pStyle w:val="a9"/>
        <w:numPr>
          <w:ilvl w:val="0"/>
          <w:numId w:val="24"/>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Домовым советам участвовать совместно с УО в планировании работ по благоустройству и  озеленению придомовых территорий, в том числе составлении плана по озеленению прилегающей территории и включении его в договор с управляющей организацией.</w:t>
      </w:r>
    </w:p>
    <w:p w:rsidR="007E7986" w:rsidRPr="00CA55DC" w:rsidRDefault="007E7986" w:rsidP="00B931D7">
      <w:pPr>
        <w:pStyle w:val="a9"/>
        <w:numPr>
          <w:ilvl w:val="0"/>
          <w:numId w:val="24"/>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Привлекать детей и молодежь к озеленению и благоустройству МКД.</w:t>
      </w:r>
    </w:p>
    <w:p w:rsidR="00D253B0" w:rsidRPr="00CA55DC" w:rsidRDefault="00D253B0" w:rsidP="00D253B0">
      <w:pPr>
        <w:spacing w:after="0" w:line="240" w:lineRule="auto"/>
        <w:jc w:val="both"/>
        <w:rPr>
          <w:rFonts w:ascii="Times New Roman" w:hAnsi="Times New Roman" w:cs="Times New Roman"/>
          <w:sz w:val="28"/>
          <w:szCs w:val="28"/>
        </w:rPr>
      </w:pPr>
    </w:p>
    <w:p w:rsidR="007E7986" w:rsidRPr="00CA55DC" w:rsidRDefault="007E7986"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Общественной палате:</w:t>
      </w:r>
    </w:p>
    <w:p w:rsidR="007E7986" w:rsidRPr="00CA55DC" w:rsidRDefault="007E7986" w:rsidP="000A6157">
      <w:pPr>
        <w:pStyle w:val="a9"/>
        <w:numPr>
          <w:ilvl w:val="0"/>
          <w:numId w:val="22"/>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Организовывать проведение регулярных круглых столов с обязательным приглашением представителей УО, контрольно-надзорных органов, муниципальных образований и собственников жилых помещений с более детальной разбивкой по направлениям: </w:t>
      </w:r>
    </w:p>
    <w:p w:rsidR="007E7986" w:rsidRPr="00CA55DC" w:rsidRDefault="007E7986" w:rsidP="000A6157">
      <w:pPr>
        <w:pStyle w:val="a9"/>
        <w:numPr>
          <w:ilvl w:val="0"/>
          <w:numId w:val="2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услуги, оказываемые управляющими организациями; </w:t>
      </w:r>
    </w:p>
    <w:p w:rsidR="007E7986" w:rsidRPr="00CA55DC" w:rsidRDefault="007E7986" w:rsidP="000A6157">
      <w:pPr>
        <w:pStyle w:val="a9"/>
        <w:numPr>
          <w:ilvl w:val="0"/>
          <w:numId w:val="2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работа </w:t>
      </w:r>
      <w:proofErr w:type="spellStart"/>
      <w:r w:rsidRPr="00CA55DC">
        <w:rPr>
          <w:rFonts w:ascii="Times New Roman" w:hAnsi="Times New Roman" w:cs="Times New Roman"/>
          <w:sz w:val="28"/>
          <w:szCs w:val="28"/>
        </w:rPr>
        <w:t>ресурсоснабжающих</w:t>
      </w:r>
      <w:proofErr w:type="spellEnd"/>
      <w:r w:rsidRPr="00CA55DC">
        <w:rPr>
          <w:rFonts w:ascii="Times New Roman" w:hAnsi="Times New Roman" w:cs="Times New Roman"/>
          <w:sz w:val="28"/>
          <w:szCs w:val="28"/>
        </w:rPr>
        <w:t xml:space="preserve"> организаций; </w:t>
      </w:r>
    </w:p>
    <w:p w:rsidR="007E7986" w:rsidRPr="00CA55DC" w:rsidRDefault="007E7986" w:rsidP="000A6157">
      <w:pPr>
        <w:pStyle w:val="a9"/>
        <w:numPr>
          <w:ilvl w:val="0"/>
          <w:numId w:val="2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работа муниципалитетов.</w:t>
      </w:r>
    </w:p>
    <w:p w:rsidR="007E7986" w:rsidRPr="00CA55DC" w:rsidRDefault="007E7986" w:rsidP="000A6157">
      <w:pPr>
        <w:pStyle w:val="a9"/>
        <w:numPr>
          <w:ilvl w:val="0"/>
          <w:numId w:val="22"/>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Координировать информационную работу, проводимую УО и муниципалитетами.</w:t>
      </w:r>
    </w:p>
    <w:p w:rsidR="00BC43E9" w:rsidRPr="009D2C1B" w:rsidRDefault="007E7986" w:rsidP="004F471B">
      <w:pPr>
        <w:pStyle w:val="a9"/>
        <w:numPr>
          <w:ilvl w:val="0"/>
          <w:numId w:val="22"/>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shd w:val="clear" w:color="auto" w:fill="FBD4B4"/>
        </w:rPr>
        <w:t>Создать координационный совет по объединению деятельности Союзов собственников жилья МО, расположенных на территории Забайкальского края</w:t>
      </w:r>
      <w:r w:rsidRPr="00CA55DC">
        <w:rPr>
          <w:rFonts w:ascii="Times New Roman" w:hAnsi="Times New Roman" w:cs="Times New Roman"/>
          <w:sz w:val="28"/>
          <w:szCs w:val="28"/>
        </w:rPr>
        <w:t>.</w:t>
      </w:r>
    </w:p>
    <w:p w:rsidR="00993E7A" w:rsidRPr="00982FEB" w:rsidRDefault="00993E7A" w:rsidP="00982FEB">
      <w:pPr>
        <w:pStyle w:val="a9"/>
        <w:numPr>
          <w:ilvl w:val="2"/>
          <w:numId w:val="23"/>
        </w:numPr>
        <w:spacing w:after="0" w:line="240" w:lineRule="auto"/>
        <w:jc w:val="center"/>
        <w:rPr>
          <w:rFonts w:ascii="Times New Roman" w:hAnsi="Times New Roman" w:cs="Times New Roman"/>
          <w:b/>
          <w:sz w:val="28"/>
          <w:szCs w:val="28"/>
        </w:rPr>
      </w:pPr>
      <w:r w:rsidRPr="00982FEB">
        <w:rPr>
          <w:rFonts w:ascii="Times New Roman" w:hAnsi="Times New Roman" w:cs="Times New Roman"/>
          <w:b/>
          <w:sz w:val="28"/>
          <w:szCs w:val="28"/>
        </w:rPr>
        <w:lastRenderedPageBreak/>
        <w:t xml:space="preserve">Протокол </w:t>
      </w:r>
      <w:r w:rsidR="00D253B0" w:rsidRPr="00982FEB">
        <w:rPr>
          <w:rFonts w:ascii="Times New Roman" w:hAnsi="Times New Roman" w:cs="Times New Roman"/>
          <w:b/>
          <w:sz w:val="28"/>
          <w:szCs w:val="28"/>
        </w:rPr>
        <w:t xml:space="preserve">пятого </w:t>
      </w:r>
      <w:r w:rsidRPr="00982FEB">
        <w:rPr>
          <w:rFonts w:ascii="Times New Roman" w:hAnsi="Times New Roman" w:cs="Times New Roman"/>
          <w:b/>
          <w:sz w:val="28"/>
          <w:szCs w:val="28"/>
        </w:rPr>
        <w:t>пленарного заседания</w:t>
      </w:r>
    </w:p>
    <w:p w:rsidR="00993E7A" w:rsidRPr="00CA55DC" w:rsidRDefault="00993E7A" w:rsidP="00B931D7">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Общественной палаты Забайкальского края</w:t>
      </w:r>
    </w:p>
    <w:p w:rsidR="00D253B0" w:rsidRPr="00CA55DC" w:rsidRDefault="00D253B0" w:rsidP="00B931D7">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 xml:space="preserve">«Об актуальных вопросах профессионального образования и дальнейшей социализации молодежи»      </w:t>
      </w:r>
    </w:p>
    <w:p w:rsidR="00993E7A" w:rsidRPr="00CA55DC" w:rsidRDefault="00993E7A" w:rsidP="000A6157">
      <w:pPr>
        <w:spacing w:after="0" w:line="240" w:lineRule="auto"/>
        <w:ind w:firstLine="709"/>
        <w:jc w:val="both"/>
        <w:rPr>
          <w:rFonts w:ascii="Times New Roman" w:hAnsi="Times New Roman" w:cs="Times New Roman"/>
          <w:b/>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21 декабря </w:t>
      </w:r>
      <w:smartTag w:uri="urn:schemas-microsoft-com:office:smarttags" w:element="metricconverter">
        <w:smartTagPr>
          <w:attr w:name="ProductID" w:val="2011 г"/>
        </w:smartTagPr>
        <w:r w:rsidRPr="00CA55DC">
          <w:rPr>
            <w:rFonts w:ascii="Times New Roman" w:hAnsi="Times New Roman" w:cs="Times New Roman"/>
            <w:sz w:val="28"/>
            <w:szCs w:val="28"/>
          </w:rPr>
          <w:t>2011 г</w:t>
        </w:r>
      </w:smartTag>
      <w:r w:rsidR="004F471B">
        <w:rPr>
          <w:rFonts w:ascii="Times New Roman" w:hAnsi="Times New Roman" w:cs="Times New Roman"/>
          <w:sz w:val="28"/>
          <w:szCs w:val="28"/>
        </w:rPr>
        <w:t xml:space="preserve">.             </w:t>
      </w:r>
      <w:r w:rsidRPr="00CA55DC">
        <w:rPr>
          <w:rFonts w:ascii="Times New Roman" w:hAnsi="Times New Roman" w:cs="Times New Roman"/>
          <w:sz w:val="28"/>
          <w:szCs w:val="28"/>
        </w:rPr>
        <w:t xml:space="preserve">        </w:t>
      </w:r>
      <w:r w:rsidR="004F471B">
        <w:rPr>
          <w:rFonts w:ascii="Times New Roman" w:hAnsi="Times New Roman" w:cs="Times New Roman"/>
          <w:sz w:val="28"/>
          <w:szCs w:val="28"/>
        </w:rPr>
        <w:t xml:space="preserve">г. Чита               </w:t>
      </w:r>
      <w:r w:rsidRPr="00CA55DC">
        <w:rPr>
          <w:rFonts w:ascii="Times New Roman" w:hAnsi="Times New Roman" w:cs="Times New Roman"/>
          <w:sz w:val="28"/>
          <w:szCs w:val="28"/>
        </w:rPr>
        <w:t xml:space="preserve">                  </w:t>
      </w:r>
      <w:r w:rsidR="004F471B">
        <w:rPr>
          <w:rFonts w:ascii="Times New Roman" w:hAnsi="Times New Roman" w:cs="Times New Roman"/>
          <w:sz w:val="28"/>
          <w:szCs w:val="28"/>
        </w:rPr>
        <w:t xml:space="preserve"> </w:t>
      </w:r>
      <w:r w:rsidRPr="00CA55DC">
        <w:rPr>
          <w:rFonts w:ascii="Times New Roman" w:hAnsi="Times New Roman" w:cs="Times New Roman"/>
          <w:sz w:val="28"/>
          <w:szCs w:val="28"/>
        </w:rPr>
        <w:t xml:space="preserve">          № 5</w:t>
      </w:r>
    </w:p>
    <w:p w:rsidR="00993E7A" w:rsidRPr="00CA55DC" w:rsidRDefault="00993E7A"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Присутствовали члены Общественной палаты: </w:t>
      </w:r>
      <w:proofErr w:type="spellStart"/>
      <w:proofErr w:type="gramStart"/>
      <w:r w:rsidRPr="00CA55DC">
        <w:rPr>
          <w:rFonts w:ascii="Times New Roman" w:hAnsi="Times New Roman" w:cs="Times New Roman"/>
          <w:sz w:val="28"/>
          <w:szCs w:val="28"/>
        </w:rPr>
        <w:t>Р.Ф.Абдеев</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В.Ф.Аглеев</w:t>
      </w:r>
      <w:proofErr w:type="spellEnd"/>
      <w:r w:rsidRPr="00CA55DC">
        <w:rPr>
          <w:rFonts w:ascii="Times New Roman" w:hAnsi="Times New Roman" w:cs="Times New Roman"/>
          <w:sz w:val="28"/>
          <w:szCs w:val="28"/>
        </w:rPr>
        <w:t xml:space="preserve">, В.Е.Вишняков, </w:t>
      </w:r>
      <w:proofErr w:type="spellStart"/>
      <w:r w:rsidRPr="00CA55DC">
        <w:rPr>
          <w:rFonts w:ascii="Times New Roman" w:hAnsi="Times New Roman" w:cs="Times New Roman"/>
          <w:sz w:val="28"/>
          <w:szCs w:val="28"/>
        </w:rPr>
        <w:t>Ф.Д.Дамбаев</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Н.Е.Дроботушенко</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Д.Д.Жалсанова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Т.К.Клименко</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В.А.Компаниец</w:t>
      </w:r>
      <w:proofErr w:type="spellEnd"/>
      <w:r w:rsidRPr="00CA55DC">
        <w:rPr>
          <w:rFonts w:ascii="Times New Roman" w:hAnsi="Times New Roman" w:cs="Times New Roman"/>
          <w:sz w:val="28"/>
          <w:szCs w:val="28"/>
        </w:rPr>
        <w:t xml:space="preserve">, Н.В.Коваленок, И.Г.Кунгуров,                 Д.А.Лукьянов, </w:t>
      </w:r>
      <w:proofErr w:type="spellStart"/>
      <w:r w:rsidRPr="00CA55DC">
        <w:rPr>
          <w:rFonts w:ascii="Times New Roman" w:hAnsi="Times New Roman" w:cs="Times New Roman"/>
          <w:sz w:val="28"/>
          <w:szCs w:val="28"/>
        </w:rPr>
        <w:t>Р.М.Матякубов</w:t>
      </w:r>
      <w:proofErr w:type="spellEnd"/>
      <w:r w:rsidRPr="00CA55DC">
        <w:rPr>
          <w:rFonts w:ascii="Times New Roman" w:hAnsi="Times New Roman" w:cs="Times New Roman"/>
          <w:sz w:val="28"/>
          <w:szCs w:val="28"/>
        </w:rPr>
        <w:t xml:space="preserve">, Ю.А.Одинцов, А.М.Остроумов, П.Я.Поляков, В.М.Пугач, </w:t>
      </w:r>
      <w:proofErr w:type="spellStart"/>
      <w:r w:rsidRPr="00CA55DC">
        <w:rPr>
          <w:rFonts w:ascii="Times New Roman" w:hAnsi="Times New Roman" w:cs="Times New Roman"/>
          <w:sz w:val="28"/>
          <w:szCs w:val="28"/>
        </w:rPr>
        <w:t>М.Л.Савватеева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З.Ф.Санжимитапова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О.В.Тулаева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Ш.С.Тохта-Ходжаев</w:t>
      </w:r>
      <w:proofErr w:type="spellEnd"/>
      <w:proofErr w:type="gramEnd"/>
      <w:r w:rsidRPr="00CA55DC">
        <w:rPr>
          <w:rFonts w:ascii="Times New Roman" w:hAnsi="Times New Roman" w:cs="Times New Roman"/>
          <w:sz w:val="28"/>
          <w:szCs w:val="28"/>
        </w:rPr>
        <w:t>, Н.П.Филиппова.</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Отсутствовали: </w:t>
      </w:r>
      <w:proofErr w:type="gramStart"/>
      <w:r w:rsidRPr="00CA55DC">
        <w:rPr>
          <w:rFonts w:ascii="Times New Roman" w:hAnsi="Times New Roman" w:cs="Times New Roman"/>
          <w:sz w:val="28"/>
          <w:szCs w:val="28"/>
        </w:rPr>
        <w:t xml:space="preserve">В.Ф.Вагнер, </w:t>
      </w:r>
      <w:proofErr w:type="spellStart"/>
      <w:r w:rsidRPr="00CA55DC">
        <w:rPr>
          <w:rFonts w:ascii="Times New Roman" w:hAnsi="Times New Roman" w:cs="Times New Roman"/>
          <w:sz w:val="28"/>
          <w:szCs w:val="28"/>
        </w:rPr>
        <w:t>Н.П.Габышева</w:t>
      </w:r>
      <w:proofErr w:type="spellEnd"/>
      <w:r w:rsidRPr="00CA55DC">
        <w:rPr>
          <w:rFonts w:ascii="Times New Roman" w:hAnsi="Times New Roman" w:cs="Times New Roman"/>
          <w:sz w:val="28"/>
          <w:szCs w:val="28"/>
        </w:rPr>
        <w:t xml:space="preserve"> (отсутствие транспорта), П.В.Гнатюк (пленум профсоюзов), С.Г.Головатый (сессия), С.О.Давыдов (больничный), А.П.Девятериков (командировка),  </w:t>
      </w:r>
      <w:proofErr w:type="spellStart"/>
      <w:r w:rsidRPr="00CA55DC">
        <w:rPr>
          <w:rFonts w:ascii="Times New Roman" w:hAnsi="Times New Roman" w:cs="Times New Roman"/>
          <w:sz w:val="28"/>
          <w:szCs w:val="28"/>
        </w:rPr>
        <w:t>Б.Б.Загдаев</w:t>
      </w:r>
      <w:proofErr w:type="spellEnd"/>
      <w:r w:rsidRPr="00CA55DC">
        <w:rPr>
          <w:rFonts w:ascii="Times New Roman" w:hAnsi="Times New Roman" w:cs="Times New Roman"/>
          <w:sz w:val="28"/>
          <w:szCs w:val="28"/>
        </w:rPr>
        <w:t xml:space="preserve"> (больничный), </w:t>
      </w:r>
      <w:proofErr w:type="spellStart"/>
      <w:r w:rsidRPr="00CA55DC">
        <w:rPr>
          <w:rFonts w:ascii="Times New Roman" w:hAnsi="Times New Roman" w:cs="Times New Roman"/>
          <w:sz w:val="28"/>
          <w:szCs w:val="28"/>
        </w:rPr>
        <w:t>А.В.Кадейкин</w:t>
      </w:r>
      <w:proofErr w:type="spellEnd"/>
      <w:r w:rsidRPr="00CA55DC">
        <w:rPr>
          <w:rFonts w:ascii="Times New Roman" w:hAnsi="Times New Roman" w:cs="Times New Roman"/>
          <w:sz w:val="28"/>
          <w:szCs w:val="28"/>
        </w:rPr>
        <w:t>,  А.П.Мартынов (больничный), В.А.Минеева (елка), М.А.Михайлов,  Н.И.Окунева (пленум профсоюзов), З.В.Прохорова (пленум профсоюзов), Е.А.Пушкарева (пленум профсоюзов), О.Г.</w:t>
      </w:r>
      <w:proofErr w:type="gramEnd"/>
      <w:r w:rsidRPr="00CA55DC">
        <w:rPr>
          <w:rFonts w:ascii="Times New Roman" w:hAnsi="Times New Roman" w:cs="Times New Roman"/>
          <w:sz w:val="28"/>
          <w:szCs w:val="28"/>
        </w:rPr>
        <w:t xml:space="preserve">Семенова, Е.В.Симкина (пленум профсоюзов), </w:t>
      </w:r>
      <w:proofErr w:type="spellStart"/>
      <w:r w:rsidRPr="00CA55DC">
        <w:rPr>
          <w:rFonts w:ascii="Times New Roman" w:hAnsi="Times New Roman" w:cs="Times New Roman"/>
          <w:sz w:val="28"/>
          <w:szCs w:val="28"/>
        </w:rPr>
        <w:t>Т.В.Синегузова</w:t>
      </w:r>
      <w:proofErr w:type="spellEnd"/>
      <w:r w:rsidRPr="00CA55DC">
        <w:rPr>
          <w:rFonts w:ascii="Times New Roman" w:hAnsi="Times New Roman" w:cs="Times New Roman"/>
          <w:sz w:val="28"/>
          <w:szCs w:val="28"/>
        </w:rPr>
        <w:t xml:space="preserve">, Е.Г.Смирнов (отпуск), Д.О.Титов (пленум профсоюзов), </w:t>
      </w:r>
      <w:proofErr w:type="spellStart"/>
      <w:r w:rsidRPr="00CA55DC">
        <w:rPr>
          <w:rFonts w:ascii="Times New Roman" w:hAnsi="Times New Roman" w:cs="Times New Roman"/>
          <w:sz w:val="28"/>
          <w:szCs w:val="28"/>
        </w:rPr>
        <w:t>Б.Д.Цыбиков</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Б.Ц.Цыденов</w:t>
      </w:r>
      <w:proofErr w:type="spellEnd"/>
      <w:r w:rsidRPr="00CA55DC">
        <w:rPr>
          <w:rFonts w:ascii="Times New Roman" w:hAnsi="Times New Roman" w:cs="Times New Roman"/>
          <w:sz w:val="28"/>
          <w:szCs w:val="28"/>
        </w:rPr>
        <w:t xml:space="preserve"> (ДТП).</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Представители экспертного совета, инициативной группы Общественной палаты, руководители и  специалисты министерств, ведомств Забайкальского края, общественность, СМИ.</w:t>
      </w:r>
    </w:p>
    <w:p w:rsidR="00993E7A" w:rsidRPr="00CA55DC" w:rsidRDefault="00993E7A"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Председательствующие на заседании: В.Е. Вишняков, Н.В.Коваленок.</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Секретарь заседания: Ю.Н. </w:t>
      </w:r>
      <w:proofErr w:type="spellStart"/>
      <w:r w:rsidRPr="00CA55DC">
        <w:rPr>
          <w:rFonts w:ascii="Times New Roman" w:hAnsi="Times New Roman" w:cs="Times New Roman"/>
          <w:sz w:val="28"/>
          <w:szCs w:val="28"/>
        </w:rPr>
        <w:t>Троегубов</w:t>
      </w:r>
      <w:proofErr w:type="spellEnd"/>
      <w:r w:rsidRPr="00CA55DC">
        <w:rPr>
          <w:rFonts w:ascii="Times New Roman" w:hAnsi="Times New Roman" w:cs="Times New Roman"/>
          <w:sz w:val="28"/>
          <w:szCs w:val="28"/>
        </w:rPr>
        <w:t>.</w:t>
      </w:r>
    </w:p>
    <w:p w:rsidR="00993E7A" w:rsidRPr="00CA55DC" w:rsidRDefault="00993E7A"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В.Е. Вишняковым доведена информация о том, что на пленарном заседании присутствует половина установленной численности Общественной палаты и это, согласно Регламенту позволяет рассматривать вопросы предлагаемой повестки дня.</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После обсуждения единогласно утверждена повестка пленарного заседания:</w:t>
      </w:r>
    </w:p>
    <w:p w:rsidR="006D5BE2" w:rsidRPr="00CA55DC" w:rsidRDefault="006D5BE2" w:rsidP="000A6157">
      <w:pPr>
        <w:spacing w:after="0" w:line="240" w:lineRule="auto"/>
        <w:ind w:firstLine="709"/>
        <w:jc w:val="both"/>
        <w:rPr>
          <w:rFonts w:ascii="Times New Roman" w:hAnsi="Times New Roman" w:cs="Times New Roman"/>
          <w:sz w:val="28"/>
          <w:szCs w:val="28"/>
        </w:rPr>
      </w:pPr>
    </w:p>
    <w:p w:rsidR="00993E7A" w:rsidRPr="00CA55DC" w:rsidRDefault="00993E7A" w:rsidP="006D5BE2">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Повестка дня пятого пленарного заседания</w:t>
      </w:r>
    </w:p>
    <w:p w:rsidR="00993E7A" w:rsidRPr="00CA55DC" w:rsidRDefault="00993E7A" w:rsidP="006D5BE2">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Общественной палаты Забайкальского края</w:t>
      </w:r>
    </w:p>
    <w:p w:rsidR="00993E7A" w:rsidRPr="00CA55DC" w:rsidRDefault="00993E7A" w:rsidP="000A6157">
      <w:pPr>
        <w:spacing w:after="0" w:line="240" w:lineRule="auto"/>
        <w:ind w:firstLine="709"/>
        <w:jc w:val="both"/>
        <w:rPr>
          <w:rFonts w:ascii="Times New Roman" w:hAnsi="Times New Roman" w:cs="Times New Roman"/>
          <w:b/>
          <w:sz w:val="28"/>
          <w:szCs w:val="28"/>
        </w:rPr>
      </w:pPr>
    </w:p>
    <w:p w:rsidR="00993E7A" w:rsidRPr="00CA55DC" w:rsidRDefault="00993E7A" w:rsidP="000A6157">
      <w:pPr>
        <w:pStyle w:val="a9"/>
        <w:numPr>
          <w:ilvl w:val="0"/>
          <w:numId w:val="28"/>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«Об актуальных вопросах профессионального образования и  социализации молодежи в Забайкальском крае».</w:t>
      </w:r>
    </w:p>
    <w:p w:rsidR="00993E7A" w:rsidRPr="00CA55DC" w:rsidRDefault="00993E7A"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В.М. Пугач, члены </w:t>
      </w:r>
      <w:proofErr w:type="spellStart"/>
      <w:r w:rsidRPr="00CA55DC">
        <w:rPr>
          <w:rFonts w:ascii="Times New Roman" w:hAnsi="Times New Roman" w:cs="Times New Roman"/>
          <w:i/>
          <w:sz w:val="28"/>
          <w:szCs w:val="28"/>
        </w:rPr>
        <w:t>межкомиссионной</w:t>
      </w:r>
      <w:proofErr w:type="spellEnd"/>
      <w:r w:rsidRPr="00CA55DC">
        <w:rPr>
          <w:rFonts w:ascii="Times New Roman" w:hAnsi="Times New Roman" w:cs="Times New Roman"/>
          <w:i/>
          <w:sz w:val="28"/>
          <w:szCs w:val="28"/>
        </w:rPr>
        <w:t xml:space="preserve"> рабочей группы, представители органов государственной власти и местного самоуправления края, эксперты.</w:t>
      </w:r>
    </w:p>
    <w:p w:rsidR="00993E7A" w:rsidRPr="00CA55DC" w:rsidRDefault="00993E7A" w:rsidP="000A6157">
      <w:pPr>
        <w:pStyle w:val="a9"/>
        <w:numPr>
          <w:ilvl w:val="0"/>
          <w:numId w:val="28"/>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lastRenderedPageBreak/>
        <w:t>О корректировке перспективного плана и о плане работы Палаты на 2012 год.</w:t>
      </w:r>
    </w:p>
    <w:p w:rsidR="00993E7A" w:rsidRPr="00CA55DC" w:rsidRDefault="00993E7A" w:rsidP="000A6157">
      <w:pPr>
        <w:pStyle w:val="a9"/>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В.Е.Вишняков.</w:t>
      </w:r>
    </w:p>
    <w:p w:rsidR="00993E7A" w:rsidRPr="00CA55DC" w:rsidRDefault="00993E7A" w:rsidP="000A6157">
      <w:pPr>
        <w:pStyle w:val="a9"/>
        <w:numPr>
          <w:ilvl w:val="0"/>
          <w:numId w:val="28"/>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Информация о работе Палаты между </w:t>
      </w:r>
      <w:r w:rsidRPr="00CA55DC">
        <w:rPr>
          <w:rFonts w:ascii="Times New Roman" w:hAnsi="Times New Roman" w:cs="Times New Roman"/>
          <w:b/>
          <w:sz w:val="28"/>
          <w:szCs w:val="28"/>
          <w:lang w:val="en-US"/>
        </w:rPr>
        <w:t>IV</w:t>
      </w:r>
      <w:r w:rsidRPr="00CA55DC">
        <w:rPr>
          <w:rFonts w:ascii="Times New Roman" w:hAnsi="Times New Roman" w:cs="Times New Roman"/>
          <w:b/>
          <w:sz w:val="28"/>
          <w:szCs w:val="28"/>
        </w:rPr>
        <w:t xml:space="preserve"> и </w:t>
      </w:r>
      <w:r w:rsidRPr="00CA55DC">
        <w:rPr>
          <w:rFonts w:ascii="Times New Roman" w:hAnsi="Times New Roman" w:cs="Times New Roman"/>
          <w:b/>
          <w:sz w:val="28"/>
          <w:szCs w:val="28"/>
          <w:lang w:val="en-US"/>
        </w:rPr>
        <w:t>V</w:t>
      </w:r>
      <w:r w:rsidRPr="00CA55DC">
        <w:rPr>
          <w:rFonts w:ascii="Times New Roman" w:hAnsi="Times New Roman" w:cs="Times New Roman"/>
          <w:b/>
          <w:sz w:val="28"/>
          <w:szCs w:val="28"/>
        </w:rPr>
        <w:t xml:space="preserve"> пленарными заседаниями.</w:t>
      </w:r>
    </w:p>
    <w:p w:rsidR="00993E7A" w:rsidRPr="00CA55DC" w:rsidRDefault="00993E7A" w:rsidP="000A6157">
      <w:pPr>
        <w:pStyle w:val="a9"/>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Д.А.Лукьянов, руководители постоянных комиссий и </w:t>
      </w:r>
      <w:proofErr w:type="spellStart"/>
      <w:r w:rsidRPr="00CA55DC">
        <w:rPr>
          <w:rFonts w:ascii="Times New Roman" w:hAnsi="Times New Roman" w:cs="Times New Roman"/>
          <w:i/>
          <w:sz w:val="28"/>
          <w:szCs w:val="28"/>
        </w:rPr>
        <w:t>межкомиссионных</w:t>
      </w:r>
      <w:proofErr w:type="spellEnd"/>
      <w:r w:rsidRPr="00CA55DC">
        <w:rPr>
          <w:rFonts w:ascii="Times New Roman" w:hAnsi="Times New Roman" w:cs="Times New Roman"/>
          <w:i/>
          <w:sz w:val="28"/>
          <w:szCs w:val="28"/>
        </w:rPr>
        <w:t xml:space="preserve"> рабочих групп Палаты.</w:t>
      </w:r>
    </w:p>
    <w:p w:rsidR="00993E7A" w:rsidRPr="00CA55DC" w:rsidRDefault="00993E7A" w:rsidP="000A6157">
      <w:pPr>
        <w:pStyle w:val="a9"/>
        <w:numPr>
          <w:ilvl w:val="0"/>
          <w:numId w:val="28"/>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Задачи по подготовке </w:t>
      </w:r>
      <w:r w:rsidRPr="00CA55DC">
        <w:rPr>
          <w:rFonts w:ascii="Times New Roman" w:hAnsi="Times New Roman" w:cs="Times New Roman"/>
          <w:b/>
          <w:sz w:val="28"/>
          <w:szCs w:val="28"/>
          <w:lang w:val="en-US"/>
        </w:rPr>
        <w:t>VI</w:t>
      </w:r>
      <w:r w:rsidRPr="00CA55DC">
        <w:rPr>
          <w:rFonts w:ascii="Times New Roman" w:hAnsi="Times New Roman" w:cs="Times New Roman"/>
          <w:b/>
          <w:sz w:val="28"/>
          <w:szCs w:val="28"/>
        </w:rPr>
        <w:t xml:space="preserve"> пленарного заседания и иных публичных мероприятий Палаты в первом полугодии 2012 г.</w:t>
      </w:r>
    </w:p>
    <w:p w:rsidR="00993E7A" w:rsidRPr="00CA55DC" w:rsidRDefault="00993E7A" w:rsidP="000A6157">
      <w:pPr>
        <w:pStyle w:val="a9"/>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Н.В.Коваленок, </w:t>
      </w:r>
      <w:proofErr w:type="spellStart"/>
      <w:r w:rsidRPr="00CA55DC">
        <w:rPr>
          <w:rFonts w:ascii="Times New Roman" w:hAnsi="Times New Roman" w:cs="Times New Roman"/>
          <w:i/>
          <w:sz w:val="28"/>
          <w:szCs w:val="28"/>
        </w:rPr>
        <w:t>Д.Д.Жалсанова</w:t>
      </w:r>
      <w:proofErr w:type="spellEnd"/>
      <w:r w:rsidRPr="00CA55DC">
        <w:rPr>
          <w:rFonts w:ascii="Times New Roman" w:hAnsi="Times New Roman" w:cs="Times New Roman"/>
          <w:i/>
          <w:sz w:val="28"/>
          <w:szCs w:val="28"/>
        </w:rPr>
        <w:t>, Д.А.Лукьянов, В.Ф.Вагнер.</w:t>
      </w:r>
    </w:p>
    <w:p w:rsidR="00993E7A" w:rsidRPr="00CA55DC" w:rsidRDefault="00993E7A" w:rsidP="000A6157">
      <w:pPr>
        <w:pStyle w:val="a9"/>
        <w:numPr>
          <w:ilvl w:val="0"/>
          <w:numId w:val="28"/>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Разное.</w:t>
      </w:r>
    </w:p>
    <w:p w:rsidR="00993E7A" w:rsidRDefault="00993E7A" w:rsidP="000A6157">
      <w:pPr>
        <w:spacing w:after="0" w:line="240" w:lineRule="auto"/>
        <w:ind w:firstLine="709"/>
        <w:jc w:val="both"/>
        <w:rPr>
          <w:rFonts w:ascii="Times New Roman" w:hAnsi="Times New Roman" w:cs="Times New Roman"/>
          <w:sz w:val="28"/>
          <w:szCs w:val="28"/>
        </w:rPr>
      </w:pPr>
    </w:p>
    <w:p w:rsidR="004F471B" w:rsidRPr="00CA55DC" w:rsidRDefault="004F471B"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Перед рассмотрением основных вопросов пленарного заседания в торжественной обстановке вручено удостоверение члена Общественной палаты </w:t>
      </w:r>
      <w:proofErr w:type="spellStart"/>
      <w:r w:rsidRPr="00CA55DC">
        <w:rPr>
          <w:rFonts w:ascii="Times New Roman" w:hAnsi="Times New Roman" w:cs="Times New Roman"/>
          <w:sz w:val="28"/>
          <w:szCs w:val="28"/>
        </w:rPr>
        <w:t>Клименко</w:t>
      </w:r>
      <w:proofErr w:type="spellEnd"/>
      <w:r w:rsidRPr="00CA55DC">
        <w:rPr>
          <w:rFonts w:ascii="Times New Roman" w:hAnsi="Times New Roman" w:cs="Times New Roman"/>
          <w:sz w:val="28"/>
          <w:szCs w:val="28"/>
        </w:rPr>
        <w:t xml:space="preserve"> Татьяне Константиновне, а так же Благодарственные письма Губернатора Забайкальского края.</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первому вопросу</w:t>
      </w:r>
      <w:r w:rsidRPr="00CA55DC">
        <w:rPr>
          <w:rFonts w:ascii="Times New Roman" w:hAnsi="Times New Roman" w:cs="Times New Roman"/>
          <w:sz w:val="28"/>
          <w:szCs w:val="28"/>
        </w:rPr>
        <w:t xml:space="preserve"> слушали: В.М.Пугач, Е.С.Егорова, </w:t>
      </w:r>
      <w:proofErr w:type="spellStart"/>
      <w:r w:rsidRPr="00CA55DC">
        <w:rPr>
          <w:rFonts w:ascii="Times New Roman" w:hAnsi="Times New Roman" w:cs="Times New Roman"/>
          <w:sz w:val="28"/>
          <w:szCs w:val="28"/>
        </w:rPr>
        <w:t>А.Г.Полозкова</w:t>
      </w:r>
      <w:proofErr w:type="spellEnd"/>
      <w:r w:rsidRPr="00CA55DC">
        <w:rPr>
          <w:rFonts w:ascii="Times New Roman" w:hAnsi="Times New Roman" w:cs="Times New Roman"/>
          <w:sz w:val="28"/>
          <w:szCs w:val="28"/>
        </w:rPr>
        <w:t xml:space="preserve">, А.Л.Халтурина, </w:t>
      </w:r>
      <w:proofErr w:type="spellStart"/>
      <w:r w:rsidRPr="00CA55DC">
        <w:rPr>
          <w:rFonts w:ascii="Times New Roman" w:hAnsi="Times New Roman" w:cs="Times New Roman"/>
          <w:sz w:val="28"/>
          <w:szCs w:val="28"/>
        </w:rPr>
        <w:t>Г.И.Зимирева</w:t>
      </w:r>
      <w:proofErr w:type="spellEnd"/>
      <w:r w:rsidRPr="00CA55DC">
        <w:rPr>
          <w:rFonts w:ascii="Times New Roman" w:hAnsi="Times New Roman" w:cs="Times New Roman"/>
          <w:sz w:val="28"/>
          <w:szCs w:val="28"/>
        </w:rPr>
        <w:t xml:space="preserve">, Н.В.Коваленок, Д.А.Лукьянова, </w:t>
      </w:r>
      <w:proofErr w:type="spellStart"/>
      <w:r w:rsidRPr="00CA55DC">
        <w:rPr>
          <w:rFonts w:ascii="Times New Roman" w:hAnsi="Times New Roman" w:cs="Times New Roman"/>
          <w:sz w:val="28"/>
          <w:szCs w:val="28"/>
        </w:rPr>
        <w:t>А.Г.Чумилина</w:t>
      </w:r>
      <w:proofErr w:type="spellEnd"/>
      <w:r w:rsidRPr="00CA55DC">
        <w:rPr>
          <w:rFonts w:ascii="Times New Roman" w:hAnsi="Times New Roman" w:cs="Times New Roman"/>
          <w:sz w:val="28"/>
          <w:szCs w:val="28"/>
        </w:rPr>
        <w:t>.</w:t>
      </w:r>
    </w:p>
    <w:p w:rsidR="006D5BE2" w:rsidRPr="00CA55DC" w:rsidRDefault="006D5BE2" w:rsidP="000A6157">
      <w:pPr>
        <w:spacing w:after="0" w:line="240" w:lineRule="auto"/>
        <w:ind w:firstLine="709"/>
        <w:jc w:val="both"/>
        <w:rPr>
          <w:rFonts w:ascii="Times New Roman" w:hAnsi="Times New Roman" w:cs="Times New Roman"/>
          <w:sz w:val="28"/>
          <w:szCs w:val="28"/>
        </w:rPr>
      </w:pPr>
    </w:p>
    <w:p w:rsidR="006D5BE2" w:rsidRPr="00CA55DC" w:rsidRDefault="006D5BE2" w:rsidP="006D5BE2">
      <w:pPr>
        <w:spacing w:after="0" w:line="240" w:lineRule="auto"/>
        <w:jc w:val="center"/>
        <w:rPr>
          <w:rFonts w:ascii="Times New Roman" w:hAnsi="Times New Roman" w:cs="Times New Roman"/>
          <w:b/>
          <w:sz w:val="28"/>
          <w:szCs w:val="28"/>
        </w:rPr>
      </w:pPr>
      <w:r w:rsidRPr="00CA55DC">
        <w:rPr>
          <w:rFonts w:ascii="Times New Roman" w:hAnsi="Times New Roman" w:cs="Times New Roman"/>
          <w:b/>
          <w:sz w:val="28"/>
          <w:szCs w:val="28"/>
        </w:rPr>
        <w:t xml:space="preserve">Доклад </w:t>
      </w:r>
      <w:r w:rsidR="00507D71" w:rsidRPr="00CA55DC">
        <w:rPr>
          <w:rFonts w:ascii="Times New Roman" w:hAnsi="Times New Roman" w:cs="Times New Roman"/>
          <w:b/>
          <w:sz w:val="28"/>
          <w:szCs w:val="28"/>
        </w:rPr>
        <w:t xml:space="preserve">В.М. </w:t>
      </w:r>
      <w:r w:rsidRPr="00CA55DC">
        <w:rPr>
          <w:rFonts w:ascii="Times New Roman" w:hAnsi="Times New Roman" w:cs="Times New Roman"/>
          <w:b/>
          <w:sz w:val="28"/>
          <w:szCs w:val="28"/>
        </w:rPr>
        <w:t xml:space="preserve">Пугач - руководителя комиссии </w:t>
      </w:r>
    </w:p>
    <w:p w:rsidR="006D5BE2" w:rsidRPr="00CA55DC" w:rsidRDefault="006D5BE2" w:rsidP="006D5BE2">
      <w:pPr>
        <w:spacing w:after="0" w:line="240" w:lineRule="auto"/>
        <w:jc w:val="center"/>
        <w:rPr>
          <w:rFonts w:ascii="Times New Roman" w:hAnsi="Times New Roman" w:cs="Times New Roman"/>
          <w:b/>
          <w:sz w:val="28"/>
          <w:szCs w:val="28"/>
        </w:rPr>
      </w:pPr>
      <w:r w:rsidRPr="00CA55DC">
        <w:rPr>
          <w:rFonts w:ascii="Times New Roman" w:hAnsi="Times New Roman" w:cs="Times New Roman"/>
          <w:b/>
          <w:sz w:val="28"/>
          <w:szCs w:val="28"/>
        </w:rPr>
        <w:t>по вопросам местного самоуправления, строительства и ЖКХ</w:t>
      </w:r>
    </w:p>
    <w:p w:rsidR="00BC43E9" w:rsidRPr="00CA55DC" w:rsidRDefault="00BC43E9" w:rsidP="000A6157">
      <w:pPr>
        <w:tabs>
          <w:tab w:val="left" w:pos="426"/>
        </w:tabs>
        <w:spacing w:after="0" w:line="240" w:lineRule="auto"/>
        <w:ind w:firstLine="709"/>
        <w:jc w:val="both"/>
        <w:rPr>
          <w:rFonts w:ascii="Times New Roman" w:hAnsi="Times New Roman" w:cs="Times New Roman"/>
          <w:b/>
          <w:sz w:val="28"/>
          <w:szCs w:val="28"/>
        </w:rPr>
      </w:pPr>
    </w:p>
    <w:p w:rsidR="00BC43E9" w:rsidRPr="00CA55DC" w:rsidRDefault="00BC43E9" w:rsidP="00D253B0">
      <w:pPr>
        <w:tabs>
          <w:tab w:val="left" w:pos="426"/>
        </w:tabs>
        <w:spacing w:after="0" w:line="240" w:lineRule="auto"/>
        <w:ind w:firstLine="709"/>
        <w:jc w:val="center"/>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Уважаемые коллеги!</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Образовательная политика - важнейшая составляющая политики государства, инструмент обеспечения фундаментальных прав и свобод личности, повышения темпов социально-экономического и научно-технического развития, </w:t>
      </w:r>
      <w:proofErr w:type="spellStart"/>
      <w:r w:rsidRPr="00CA55DC">
        <w:rPr>
          <w:rFonts w:ascii="Times New Roman" w:eastAsia="Times New Roman" w:hAnsi="Times New Roman" w:cs="Times New Roman"/>
          <w:sz w:val="28"/>
          <w:szCs w:val="28"/>
        </w:rPr>
        <w:t>гуманизации</w:t>
      </w:r>
      <w:proofErr w:type="spellEnd"/>
      <w:r w:rsidRPr="00CA55DC">
        <w:rPr>
          <w:rFonts w:ascii="Times New Roman" w:eastAsia="Times New Roman" w:hAnsi="Times New Roman" w:cs="Times New Roman"/>
          <w:sz w:val="28"/>
          <w:szCs w:val="28"/>
        </w:rPr>
        <w:t xml:space="preserve"> общества, роста культуры.</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Роль образования на современном этапе развития страны и нашего региона определяется глобальными задачами  </w:t>
      </w:r>
    </w:p>
    <w:p w:rsidR="00BC43E9" w:rsidRPr="00CA55DC" w:rsidRDefault="00BC43E9" w:rsidP="000A6157">
      <w:pPr>
        <w:pStyle w:val="a9"/>
        <w:numPr>
          <w:ilvl w:val="0"/>
          <w:numId w:val="1"/>
        </w:numPr>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перехода России к </w:t>
      </w:r>
      <w:proofErr w:type="gramStart"/>
      <w:r w:rsidRPr="00CA55DC">
        <w:rPr>
          <w:rFonts w:ascii="Times New Roman" w:eastAsia="Times New Roman" w:hAnsi="Times New Roman" w:cs="Times New Roman"/>
          <w:sz w:val="28"/>
          <w:szCs w:val="28"/>
        </w:rPr>
        <w:t>демократическому обществу</w:t>
      </w:r>
      <w:proofErr w:type="gramEnd"/>
      <w:r w:rsidRPr="00CA55DC">
        <w:rPr>
          <w:rFonts w:ascii="Times New Roman" w:eastAsia="Times New Roman" w:hAnsi="Times New Roman" w:cs="Times New Roman"/>
          <w:sz w:val="28"/>
          <w:szCs w:val="28"/>
        </w:rPr>
        <w:t xml:space="preserve">, к правовому государству, рыночной экономике; </w:t>
      </w:r>
    </w:p>
    <w:p w:rsidR="00BC43E9" w:rsidRPr="00CA55DC" w:rsidRDefault="00BC43E9" w:rsidP="000A6157">
      <w:pPr>
        <w:pStyle w:val="a9"/>
        <w:numPr>
          <w:ilvl w:val="0"/>
          <w:numId w:val="1"/>
        </w:numPr>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преодоления опасности накапливающегося отставания России от мировых тенденций экономического и общественного развития.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В современном мире возрастает значение образования как важнейшего фактора формирования нового качества не только экономики, но и общества в целом.</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b/>
          <w:sz w:val="28"/>
          <w:szCs w:val="28"/>
        </w:rPr>
      </w:pPr>
      <w:r w:rsidRPr="00CA55DC">
        <w:rPr>
          <w:rFonts w:ascii="Times New Roman" w:eastAsia="Times New Roman" w:hAnsi="Times New Roman" w:cs="Times New Roman"/>
          <w:sz w:val="28"/>
          <w:szCs w:val="28"/>
        </w:rPr>
        <w:t xml:space="preserve"> 30 августа 2010 года под председательством Президента  РФ </w:t>
      </w:r>
      <w:r w:rsidR="008256EA">
        <w:rPr>
          <w:rFonts w:ascii="Times New Roman" w:eastAsia="Times New Roman" w:hAnsi="Times New Roman" w:cs="Times New Roman"/>
          <w:sz w:val="28"/>
          <w:szCs w:val="28"/>
        </w:rPr>
        <w:t xml:space="preserve">          </w:t>
      </w:r>
      <w:r w:rsidRPr="00CA55DC">
        <w:rPr>
          <w:rFonts w:ascii="Times New Roman" w:eastAsia="Times New Roman" w:hAnsi="Times New Roman" w:cs="Times New Roman"/>
          <w:sz w:val="28"/>
          <w:szCs w:val="28"/>
        </w:rPr>
        <w:t xml:space="preserve">Д.А. Медведева прошло заседание Государственного Совета РФ.  На повестку дня было вынесено будущее профессионального технического образования с привязкой его к модернизации экономики. </w:t>
      </w:r>
      <w:r w:rsidRPr="00CA55DC">
        <w:rPr>
          <w:rFonts w:ascii="Times New Roman" w:eastAsia="Times New Roman" w:hAnsi="Times New Roman" w:cs="Times New Roman"/>
          <w:b/>
          <w:sz w:val="28"/>
          <w:szCs w:val="28"/>
        </w:rPr>
        <w:t xml:space="preserve">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i/>
          <w:sz w:val="28"/>
          <w:szCs w:val="28"/>
        </w:rPr>
        <w:t>«Без радикального улучшения профессионального образования никакая модернизация у нас не получится, и мы будем жить в технологически отсталом обществе»,</w:t>
      </w:r>
      <w:r w:rsidRPr="00CA55DC">
        <w:rPr>
          <w:rFonts w:ascii="Times New Roman" w:eastAsia="Times New Roman" w:hAnsi="Times New Roman" w:cs="Times New Roman"/>
          <w:sz w:val="28"/>
          <w:szCs w:val="28"/>
        </w:rPr>
        <w:t xml:space="preserve"> - заявил Президент.</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lastRenderedPageBreak/>
        <w:t>Для  Забайкальского края эта проблема особо актуальна, наш регион устойчиво держит «первенство» среди самых отсталых регионов России.</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По данным Росстата по ряду показателей: доходы населения, миграционная привлекательность региона, выживаемость детей до года, уровню  безопасности жизни, развитости рынков услуг, доступности рабочих мест, Забайкальский край с 2006 года скатился с 65-й позиции в рейтинге качества жизни регионов на 79-ю. Все наши соседи, наоборот, в этом рейтинге поднялись и хуже нас живут только 3 республики: Калмыкия, Алтай и Тыва.</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Газета  «Читинское обозрение» от 19 октября этого года в рубрике «Точка кипения»  пишет: «пока власть изображает, что борется за рабочие руки и рождаемость в провинции, молодежь утекает отсюда, как вода из дырявой трубы»  и приводит статистику </w:t>
      </w:r>
      <w:proofErr w:type="gramStart"/>
      <w:r w:rsidRPr="00CA55DC">
        <w:rPr>
          <w:rFonts w:ascii="Times New Roman" w:eastAsia="Times New Roman" w:hAnsi="Times New Roman" w:cs="Times New Roman"/>
          <w:sz w:val="28"/>
          <w:szCs w:val="28"/>
        </w:rPr>
        <w:t>уехавших</w:t>
      </w:r>
      <w:proofErr w:type="gramEnd"/>
      <w:r w:rsidRPr="00CA55DC">
        <w:rPr>
          <w:rFonts w:ascii="Times New Roman" w:eastAsia="Times New Roman" w:hAnsi="Times New Roman" w:cs="Times New Roman"/>
          <w:sz w:val="28"/>
          <w:szCs w:val="28"/>
        </w:rPr>
        <w:t xml:space="preserve"> из Забайкалья:</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2005 г. – 9225 чел.</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2007 г – 9982 чел.</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2010 г. – 10689 чел.</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Январь-июль 2011 г. – 7952 чел. (не трудно посчитать, что по итогам года эта цифра перевалит за 12 тыс.)  Все уехавшие из края граждане – это экономически активная часть населения.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Именно качество жизни граждан в совокупности с ростом доверия к власти имеет очень четкий хороший индикатор, а именно, демографическую ситуацию.</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Общественная палата Забайкальская края потому и выносит на широкое обсуждение проблему профессионального образования, ведь состояние образования отражает </w:t>
      </w:r>
      <w:r w:rsidRPr="00CA55DC">
        <w:rPr>
          <w:rFonts w:ascii="Times New Roman" w:eastAsia="Times New Roman" w:hAnsi="Times New Roman" w:cs="Times New Roman"/>
          <w:i/>
          <w:sz w:val="28"/>
          <w:szCs w:val="28"/>
        </w:rPr>
        <w:t>реалии и перспективы или их отсутствие</w:t>
      </w:r>
      <w:r w:rsidRPr="00CA55DC">
        <w:rPr>
          <w:rFonts w:ascii="Times New Roman" w:eastAsia="Times New Roman" w:hAnsi="Times New Roman" w:cs="Times New Roman"/>
          <w:sz w:val="28"/>
          <w:szCs w:val="28"/>
        </w:rPr>
        <w:t xml:space="preserve"> для социально-экономического развития региона. В период подготовки этого вопроса  </w:t>
      </w:r>
      <w:proofErr w:type="spellStart"/>
      <w:r w:rsidRPr="00CA55DC">
        <w:rPr>
          <w:rFonts w:ascii="Times New Roman" w:eastAsia="Times New Roman" w:hAnsi="Times New Roman" w:cs="Times New Roman"/>
          <w:sz w:val="28"/>
          <w:szCs w:val="28"/>
        </w:rPr>
        <w:t>межкомиссионная</w:t>
      </w:r>
      <w:proofErr w:type="spellEnd"/>
      <w:r w:rsidRPr="00CA55DC">
        <w:rPr>
          <w:rFonts w:ascii="Times New Roman" w:eastAsia="Times New Roman" w:hAnsi="Times New Roman" w:cs="Times New Roman"/>
          <w:sz w:val="28"/>
          <w:szCs w:val="28"/>
        </w:rPr>
        <w:t xml:space="preserve"> рабочая группа  ОП провела ряд мероприятий для анализа ситуации в сфере профессионального образования и дальнейшей социализации молодежи, о выявленных проблемах и путях решений выступят мои коллеги – члены Общественной палаты края.</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b/>
          <w:sz w:val="28"/>
          <w:szCs w:val="28"/>
        </w:rPr>
      </w:pPr>
      <w:r w:rsidRPr="00CA55DC">
        <w:rPr>
          <w:rFonts w:ascii="Times New Roman" w:eastAsia="Times New Roman" w:hAnsi="Times New Roman" w:cs="Times New Roman"/>
          <w:sz w:val="28"/>
          <w:szCs w:val="28"/>
        </w:rPr>
        <w:t>По заданию Общественной палаты было проведено социологическое исследование «Качество подготовки специалистов технических специальностей».</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Выборочная совокупность – 450 студентов технических специальностей, в том числе:</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266 студентов старших курсов 29 специальностей </w:t>
      </w:r>
      <w:proofErr w:type="spellStart"/>
      <w:r w:rsidRPr="00CA55DC">
        <w:rPr>
          <w:rFonts w:ascii="Times New Roman" w:eastAsia="Times New Roman" w:hAnsi="Times New Roman" w:cs="Times New Roman"/>
          <w:i/>
          <w:sz w:val="28"/>
          <w:szCs w:val="28"/>
        </w:rPr>
        <w:t>ЗабГУ</w:t>
      </w:r>
      <w:proofErr w:type="spellEnd"/>
      <w:r w:rsidRPr="00CA55DC">
        <w:rPr>
          <w:rFonts w:ascii="Times New Roman" w:eastAsia="Times New Roman" w:hAnsi="Times New Roman" w:cs="Times New Roman"/>
          <w:i/>
          <w:sz w:val="28"/>
          <w:szCs w:val="28"/>
        </w:rPr>
        <w:t>;</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73 студента Читинского сельскохозяйственного техникума, Читинского техникума отраслевых технологий и бизнеса, Забайкальского горного колледжа;</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111 учащихся системы НПО: ПУ №6, 13, 14, 33.</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Помимо опроса студентов, было проведено экспертное интервью с   руководителями учебных заведений (деканами, начальниками управления содействия занятости студентов и т.п.), отвечающих за учебный процесс и организацию производственной практики.</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К результатам исследования мы еще вернемся.</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lastRenderedPageBreak/>
        <w:t>Помимо этого  ОП были проведены:</w:t>
      </w:r>
    </w:p>
    <w:p w:rsidR="00BC43E9" w:rsidRPr="00CA55DC" w:rsidRDefault="00BC43E9" w:rsidP="006D5BE2">
      <w:pPr>
        <w:pStyle w:val="a9"/>
        <w:tabs>
          <w:tab w:val="left" w:pos="426"/>
        </w:tabs>
        <w:spacing w:after="0" w:line="240" w:lineRule="auto"/>
        <w:ind w:left="0" w:firstLine="425"/>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экспресс-опрос выпускников  образовательных учреждений 2003-2007 годов по проблеме трудоустройства и перспективам профессиональной деятельности на портале «Чита. </w:t>
      </w:r>
      <w:proofErr w:type="spellStart"/>
      <w:r w:rsidRPr="00CA55DC">
        <w:rPr>
          <w:rFonts w:ascii="Times New Roman" w:eastAsia="Times New Roman" w:hAnsi="Times New Roman" w:cs="Times New Roman"/>
          <w:i/>
          <w:sz w:val="28"/>
          <w:szCs w:val="28"/>
        </w:rPr>
        <w:t>Ру</w:t>
      </w:r>
      <w:proofErr w:type="spellEnd"/>
      <w:r w:rsidRPr="00CA55DC">
        <w:rPr>
          <w:rFonts w:ascii="Times New Roman" w:eastAsia="Times New Roman" w:hAnsi="Times New Roman" w:cs="Times New Roman"/>
          <w:i/>
          <w:sz w:val="28"/>
          <w:szCs w:val="28"/>
        </w:rPr>
        <w:t>»;</w:t>
      </w:r>
    </w:p>
    <w:p w:rsidR="00BC43E9" w:rsidRPr="00CA55DC" w:rsidRDefault="00BC43E9" w:rsidP="006D5BE2">
      <w:pPr>
        <w:pStyle w:val="a9"/>
        <w:tabs>
          <w:tab w:val="left" w:pos="426"/>
        </w:tabs>
        <w:spacing w:after="0" w:line="240" w:lineRule="auto"/>
        <w:ind w:left="0" w:firstLine="425"/>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выездной круглый стол по социализации сельской молодежи </w:t>
      </w:r>
      <w:proofErr w:type="gramStart"/>
      <w:r w:rsidRPr="00CA55DC">
        <w:rPr>
          <w:rFonts w:ascii="Times New Roman" w:eastAsia="Times New Roman" w:hAnsi="Times New Roman" w:cs="Times New Roman"/>
          <w:i/>
          <w:sz w:val="28"/>
          <w:szCs w:val="28"/>
        </w:rPr>
        <w:t>в</w:t>
      </w:r>
      <w:proofErr w:type="gramEnd"/>
      <w:r w:rsidRPr="00CA55DC">
        <w:rPr>
          <w:rFonts w:ascii="Times New Roman" w:eastAsia="Times New Roman" w:hAnsi="Times New Roman" w:cs="Times New Roman"/>
          <w:i/>
          <w:sz w:val="28"/>
          <w:szCs w:val="28"/>
        </w:rPr>
        <w:t xml:space="preserve"> с. </w:t>
      </w:r>
      <w:proofErr w:type="spellStart"/>
      <w:r w:rsidRPr="00CA55DC">
        <w:rPr>
          <w:rFonts w:ascii="Times New Roman" w:eastAsia="Times New Roman" w:hAnsi="Times New Roman" w:cs="Times New Roman"/>
          <w:i/>
          <w:sz w:val="28"/>
          <w:szCs w:val="28"/>
        </w:rPr>
        <w:t>Акша</w:t>
      </w:r>
      <w:proofErr w:type="spellEnd"/>
      <w:r w:rsidRPr="00CA55DC">
        <w:rPr>
          <w:rFonts w:ascii="Times New Roman" w:eastAsia="Times New Roman" w:hAnsi="Times New Roman" w:cs="Times New Roman"/>
          <w:i/>
          <w:sz w:val="28"/>
          <w:szCs w:val="28"/>
        </w:rPr>
        <w:t xml:space="preserve">; </w:t>
      </w:r>
    </w:p>
    <w:p w:rsidR="00BC43E9" w:rsidRPr="00CA55DC" w:rsidRDefault="00BC43E9" w:rsidP="006D5BE2">
      <w:pPr>
        <w:pStyle w:val="a9"/>
        <w:tabs>
          <w:tab w:val="left" w:pos="426"/>
        </w:tabs>
        <w:spacing w:after="0" w:line="240" w:lineRule="auto"/>
        <w:ind w:left="0" w:firstLine="425"/>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круглый стол по проблемам профессионального образования  и трудоустройству выпускников  с руководителями ОУ;</w:t>
      </w:r>
    </w:p>
    <w:p w:rsidR="00BC43E9" w:rsidRPr="00CA55DC" w:rsidRDefault="00BC43E9" w:rsidP="006D5BE2">
      <w:pPr>
        <w:pStyle w:val="a9"/>
        <w:tabs>
          <w:tab w:val="left" w:pos="426"/>
        </w:tabs>
        <w:spacing w:after="0" w:line="240" w:lineRule="auto"/>
        <w:ind w:left="0" w:firstLine="425"/>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ток-шоу «Дорогу молодым или реально ли организовать свой бизнес?»;</w:t>
      </w:r>
    </w:p>
    <w:p w:rsidR="00BC43E9" w:rsidRPr="00CA55DC" w:rsidRDefault="00BC43E9" w:rsidP="006D5BE2">
      <w:pPr>
        <w:pStyle w:val="a9"/>
        <w:tabs>
          <w:tab w:val="left" w:pos="426"/>
        </w:tabs>
        <w:spacing w:after="0" w:line="240" w:lineRule="auto"/>
        <w:ind w:left="0" w:firstLine="425"/>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проведен анализ материалов по профобразованию и трудоустройству в СМИ.</w:t>
      </w:r>
    </w:p>
    <w:p w:rsidR="00BC43E9" w:rsidRPr="00CA55DC" w:rsidRDefault="00BC43E9" w:rsidP="006D5BE2">
      <w:pPr>
        <w:pStyle w:val="a9"/>
        <w:tabs>
          <w:tab w:val="left" w:pos="426"/>
        </w:tabs>
        <w:spacing w:after="0" w:line="240" w:lineRule="auto"/>
        <w:ind w:left="0" w:firstLine="425"/>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Прямой эфир на краевом радио.</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Общественная палата при рассмотрении этого вопроса ставит задачу комплексной оценки состояния профессионального образования и, главное, его соответствия региональной экономике. Ведь все мы душой болеем за свой родной край.</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Сегодня в Забайкальском крае подготовку специалистов и рабочих кадров ведут:</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14 ВУЗов по 145 специальностям, из них 36 – по направлениям подготовки «</w:t>
      </w:r>
      <w:proofErr w:type="spellStart"/>
      <w:r w:rsidRPr="00CA55DC">
        <w:rPr>
          <w:rFonts w:ascii="Times New Roman" w:eastAsia="Times New Roman" w:hAnsi="Times New Roman" w:cs="Times New Roman"/>
          <w:i/>
          <w:sz w:val="28"/>
          <w:szCs w:val="28"/>
        </w:rPr>
        <w:t>бакалавриат</w:t>
      </w:r>
      <w:proofErr w:type="spellEnd"/>
      <w:r w:rsidR="008256EA">
        <w:rPr>
          <w:rFonts w:ascii="Times New Roman" w:eastAsia="Times New Roman" w:hAnsi="Times New Roman" w:cs="Times New Roman"/>
          <w:i/>
          <w:sz w:val="28"/>
          <w:szCs w:val="28"/>
        </w:rPr>
        <w:t>»</w:t>
      </w:r>
      <w:r w:rsidRPr="00CA55DC">
        <w:rPr>
          <w:rFonts w:ascii="Times New Roman" w:eastAsia="Times New Roman" w:hAnsi="Times New Roman" w:cs="Times New Roman"/>
          <w:i/>
          <w:sz w:val="28"/>
          <w:szCs w:val="28"/>
        </w:rPr>
        <w:t xml:space="preserve"> и 27 – </w:t>
      </w:r>
      <w:r w:rsidR="008256EA">
        <w:rPr>
          <w:rFonts w:ascii="Times New Roman" w:eastAsia="Times New Roman" w:hAnsi="Times New Roman" w:cs="Times New Roman"/>
          <w:i/>
          <w:sz w:val="28"/>
          <w:szCs w:val="28"/>
        </w:rPr>
        <w:t>«</w:t>
      </w:r>
      <w:r w:rsidRPr="00CA55DC">
        <w:rPr>
          <w:rFonts w:ascii="Times New Roman" w:eastAsia="Times New Roman" w:hAnsi="Times New Roman" w:cs="Times New Roman"/>
          <w:i/>
          <w:sz w:val="28"/>
          <w:szCs w:val="28"/>
        </w:rPr>
        <w:t>магистратура</w:t>
      </w:r>
      <w:r w:rsidR="008256EA">
        <w:rPr>
          <w:rFonts w:ascii="Times New Roman" w:eastAsia="Times New Roman" w:hAnsi="Times New Roman" w:cs="Times New Roman"/>
          <w:i/>
          <w:sz w:val="28"/>
          <w:szCs w:val="28"/>
        </w:rPr>
        <w:t>»</w:t>
      </w:r>
      <w:r w:rsidRPr="00CA55DC">
        <w:rPr>
          <w:rFonts w:ascii="Times New Roman" w:eastAsia="Times New Roman" w:hAnsi="Times New Roman" w:cs="Times New Roman"/>
          <w:i/>
          <w:sz w:val="28"/>
          <w:szCs w:val="28"/>
        </w:rPr>
        <w:t>;</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21 учреждение СПО готовит специалистов по 82 специальностям;</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21 учреждение НПО – по 56 профессиям.</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В 2011 году выпуск составил:</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ВПО – 3.301 чел.</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proofErr w:type="gramStart"/>
      <w:r w:rsidRPr="00CA55DC">
        <w:rPr>
          <w:rFonts w:ascii="Times New Roman" w:eastAsia="Times New Roman" w:hAnsi="Times New Roman" w:cs="Times New Roman"/>
          <w:i/>
          <w:sz w:val="28"/>
          <w:szCs w:val="28"/>
          <w:lang w:val="en-US"/>
        </w:rPr>
        <w:t>C</w:t>
      </w:r>
      <w:r w:rsidRPr="00CA55DC">
        <w:rPr>
          <w:rFonts w:ascii="Times New Roman" w:eastAsia="Times New Roman" w:hAnsi="Times New Roman" w:cs="Times New Roman"/>
          <w:i/>
          <w:sz w:val="28"/>
          <w:szCs w:val="28"/>
        </w:rPr>
        <w:t>ПО – 2.479 чел.</w:t>
      </w:r>
      <w:proofErr w:type="gramEnd"/>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НПО – 4.266 чел.</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Всего: 10046 человек</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 Чуть более половины выпускников всех уровней образования относятся к производственной сфере: транспортные средства, строительство, технология продовольственных продуктов и потребительских товаров.</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Но все же на первом месте по числу выпущенных специалистов </w:t>
      </w:r>
      <w:proofErr w:type="gramStart"/>
      <w:r w:rsidRPr="00CA55DC">
        <w:rPr>
          <w:rFonts w:ascii="Times New Roman" w:eastAsia="Times New Roman" w:hAnsi="Times New Roman" w:cs="Times New Roman"/>
          <w:i/>
          <w:sz w:val="28"/>
          <w:szCs w:val="28"/>
        </w:rPr>
        <w:t>–э</w:t>
      </w:r>
      <w:proofErr w:type="gramEnd"/>
      <w:r w:rsidRPr="00CA55DC">
        <w:rPr>
          <w:rFonts w:ascii="Times New Roman" w:eastAsia="Times New Roman" w:hAnsi="Times New Roman" w:cs="Times New Roman"/>
          <w:i/>
          <w:sz w:val="28"/>
          <w:szCs w:val="28"/>
        </w:rPr>
        <w:t>кономика и управление: 1841 (18%!)</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sz w:val="28"/>
          <w:szCs w:val="28"/>
        </w:rPr>
        <w:t xml:space="preserve">Рынок же сегодня требует: </w:t>
      </w:r>
      <w:r w:rsidRPr="00CA55DC">
        <w:rPr>
          <w:rFonts w:ascii="Times New Roman" w:eastAsia="Times New Roman" w:hAnsi="Times New Roman" w:cs="Times New Roman"/>
          <w:i/>
          <w:sz w:val="28"/>
          <w:szCs w:val="28"/>
        </w:rPr>
        <w:t xml:space="preserve">Кто руками будет продвигать эти инновации?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Руководство страны признало, что в системе образования   сложился резкий перекос в сторону высшего образования, и поэтому особый упор в модернизации необходимо сделать на развитие современного среднего профессионального образования.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Министерство образования Забайкальского края разработало ряд целевых программ  и проектов для повышения эффективности профессионального образования. Одна из последних -  </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«Разработка и внедрение </w:t>
      </w:r>
      <w:proofErr w:type="gramStart"/>
      <w:r w:rsidRPr="00CA55DC">
        <w:rPr>
          <w:rFonts w:ascii="Times New Roman" w:hAnsi="Times New Roman" w:cs="Times New Roman"/>
          <w:i/>
          <w:sz w:val="28"/>
          <w:szCs w:val="28"/>
        </w:rPr>
        <w:t>программ модернизации систем профессионального образования субъектов Российской Федерации</w:t>
      </w:r>
      <w:proofErr w:type="gramEnd"/>
      <w:r w:rsidRPr="00CA55DC">
        <w:rPr>
          <w:rFonts w:ascii="Times New Roman" w:hAnsi="Times New Roman" w:cs="Times New Roman"/>
          <w:i/>
          <w:sz w:val="28"/>
          <w:szCs w:val="28"/>
        </w:rPr>
        <w:t xml:space="preserve">  на 2011-2015 годы»</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Объем финансирования – 315 млн. 540 тысяч рублей.</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Федеральный бюджет – 192 млн. руб.</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lastRenderedPageBreak/>
        <w:t>Региональный бюджет – 92, 62 млн. руб.</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Средства ОУ – 25, 02 млн. руб.</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Средства работодателей – 5,9 </w:t>
      </w:r>
      <w:proofErr w:type="spellStart"/>
      <w:r w:rsidRPr="00CA55DC">
        <w:rPr>
          <w:rFonts w:ascii="Times New Roman" w:hAnsi="Times New Roman" w:cs="Times New Roman"/>
          <w:i/>
          <w:sz w:val="28"/>
          <w:szCs w:val="28"/>
        </w:rPr>
        <w:t>мпн</w:t>
      </w:r>
      <w:proofErr w:type="spellEnd"/>
      <w:r w:rsidRPr="00CA55DC">
        <w:rPr>
          <w:rFonts w:ascii="Times New Roman" w:hAnsi="Times New Roman" w:cs="Times New Roman"/>
          <w:i/>
          <w:sz w:val="28"/>
          <w:szCs w:val="28"/>
        </w:rPr>
        <w:t>. Руб.</w:t>
      </w:r>
    </w:p>
    <w:p w:rsidR="00BC43E9" w:rsidRPr="00CA55DC" w:rsidRDefault="00BC43E9" w:rsidP="000A6157">
      <w:pPr>
        <w:tabs>
          <w:tab w:val="left" w:pos="426"/>
        </w:tabs>
        <w:spacing w:after="0" w:line="240" w:lineRule="auto"/>
        <w:ind w:firstLine="709"/>
        <w:jc w:val="both"/>
        <w:rPr>
          <w:rFonts w:ascii="Times New Roman" w:hAnsi="Times New Roman" w:cs="Times New Roman"/>
          <w:bCs/>
          <w:sz w:val="28"/>
          <w:szCs w:val="28"/>
        </w:rPr>
      </w:pPr>
      <w:r w:rsidRPr="00CA55DC">
        <w:rPr>
          <w:rFonts w:ascii="Times New Roman" w:hAnsi="Times New Roman" w:cs="Times New Roman"/>
          <w:bCs/>
          <w:sz w:val="28"/>
          <w:szCs w:val="28"/>
        </w:rPr>
        <w:t xml:space="preserve">Не вызывает никакого сомнения необходимость модернизации системы профессионального образования Забайкальского края, но есть опасения в том насколько оправданы огромные расходы бюджетов всех уровней на </w:t>
      </w:r>
      <w:r w:rsidRPr="00CA55DC">
        <w:rPr>
          <w:rFonts w:ascii="Times New Roman" w:hAnsi="Times New Roman" w:cs="Times New Roman"/>
          <w:sz w:val="28"/>
          <w:szCs w:val="28"/>
        </w:rPr>
        <w:t xml:space="preserve">создание еще одной структуры в Министерстве образования – центра развития профессионального образования, на </w:t>
      </w:r>
      <w:r w:rsidRPr="00CA55DC">
        <w:rPr>
          <w:rFonts w:ascii="Times New Roman" w:hAnsi="Times New Roman" w:cs="Times New Roman"/>
          <w:bCs/>
          <w:sz w:val="28"/>
          <w:szCs w:val="28"/>
        </w:rPr>
        <w:t>принятие разного рода поправок к законам края, разработки индикаторов,</w:t>
      </w:r>
      <w:r w:rsidRPr="00CA55DC">
        <w:rPr>
          <w:rFonts w:ascii="Times New Roman" w:hAnsi="Times New Roman" w:cs="Times New Roman"/>
          <w:sz w:val="28"/>
          <w:szCs w:val="28"/>
        </w:rPr>
        <w:t xml:space="preserve"> принятие регламента, формирование прогноза. Всей этой работой по должности обязаны заниматься специалисты министерства и в условиях дефицитного бюджета региона, крайне низкого уровня развития производительных сил, </w:t>
      </w:r>
      <w:proofErr w:type="gramStart"/>
      <w:r w:rsidRPr="00CA55DC">
        <w:rPr>
          <w:rFonts w:ascii="Times New Roman" w:hAnsi="Times New Roman" w:cs="Times New Roman"/>
          <w:sz w:val="28"/>
          <w:szCs w:val="28"/>
        </w:rPr>
        <w:t>может</w:t>
      </w:r>
      <w:proofErr w:type="gramEnd"/>
      <w:r w:rsidRPr="00CA55DC">
        <w:rPr>
          <w:rFonts w:ascii="Times New Roman" w:hAnsi="Times New Roman" w:cs="Times New Roman"/>
          <w:sz w:val="28"/>
          <w:szCs w:val="28"/>
        </w:rPr>
        <w:t xml:space="preserve"> следовало бы пересмотреть приоритеты проекта преимущественно в сторону совершенствования материальной базы, повышения квалификации преподавательского состава ОУ.  В государственных структурах внедряется проектный метод, но из таких проектов уходит главная составляющая – привлечение ресурса людей, которые должны быть не просто исполнителями разработанных чиновниками проектов, а их соавторами и двигательной силой.</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По сведениям на 1 декабря с.г. занятость  выпускников  ОУ </w:t>
      </w:r>
      <w:proofErr w:type="spellStart"/>
      <w:r w:rsidRPr="00CA55DC">
        <w:rPr>
          <w:rFonts w:ascii="Times New Roman" w:eastAsia="Times New Roman" w:hAnsi="Times New Roman" w:cs="Times New Roman"/>
          <w:i/>
          <w:sz w:val="28"/>
          <w:szCs w:val="28"/>
        </w:rPr>
        <w:t>Заб</w:t>
      </w:r>
      <w:proofErr w:type="spellEnd"/>
      <w:r w:rsidRPr="00CA55DC">
        <w:rPr>
          <w:rFonts w:ascii="Times New Roman" w:eastAsia="Times New Roman" w:hAnsi="Times New Roman" w:cs="Times New Roman"/>
          <w:i/>
          <w:sz w:val="28"/>
          <w:szCs w:val="28"/>
        </w:rPr>
        <w:t>. Края по всем каналам (трудоустройство, продолжение уровня образования, призыв в ряды РА, декретный отпуск)  составило: ВПО- 91,5%, СПО – 90,5%, НПО – 93,2%.  При этом трудоустройство: ВПО-48%, СПО -60%, НПО – 66%.</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Цифры, согласимся, показывают  благополучную ситуацию. Так ли это на самом деле, сказать трудно, ведь отчетность с учебных заведений трудно проверяема, к тому же учебное заведение работает </w:t>
      </w:r>
      <w:r w:rsidRPr="00CA55DC">
        <w:rPr>
          <w:rFonts w:ascii="Times New Roman" w:eastAsia="Times New Roman" w:hAnsi="Times New Roman" w:cs="Times New Roman"/>
          <w:i/>
          <w:sz w:val="28"/>
          <w:szCs w:val="28"/>
        </w:rPr>
        <w:t>на рынке образовательных услуг,</w:t>
      </w:r>
      <w:r w:rsidRPr="00CA55DC">
        <w:rPr>
          <w:rFonts w:ascii="Times New Roman" w:eastAsia="Times New Roman" w:hAnsi="Times New Roman" w:cs="Times New Roman"/>
          <w:sz w:val="28"/>
          <w:szCs w:val="28"/>
        </w:rPr>
        <w:t xml:space="preserve"> а заниматься сопровождением своих выпускников после окончания учебного заведения  или ежемесячно предоставлять прогноз трудоустройства выпускников следующего года,  начиная с 1 сентября, как того требуют отчеты</w:t>
      </w:r>
      <w:proofErr w:type="gramStart"/>
      <w:r w:rsidRPr="00CA55DC">
        <w:rPr>
          <w:rFonts w:ascii="Times New Roman" w:eastAsia="Times New Roman" w:hAnsi="Times New Roman" w:cs="Times New Roman"/>
          <w:sz w:val="28"/>
          <w:szCs w:val="28"/>
        </w:rPr>
        <w:t xml:space="preserve"> ,</w:t>
      </w:r>
      <w:proofErr w:type="gramEnd"/>
      <w:r w:rsidRPr="00CA55DC">
        <w:rPr>
          <w:rFonts w:ascii="Times New Roman" w:eastAsia="Times New Roman" w:hAnsi="Times New Roman" w:cs="Times New Roman"/>
          <w:sz w:val="28"/>
          <w:szCs w:val="28"/>
        </w:rPr>
        <w:t xml:space="preserve"> нереально:  нет кадров для этого, а главное – механизмов.  Если проследить трудоустройство выпускников учреждений педагогического и медицинского </w:t>
      </w:r>
      <w:proofErr w:type="gramStart"/>
      <w:r w:rsidRPr="00CA55DC">
        <w:rPr>
          <w:rFonts w:ascii="Times New Roman" w:eastAsia="Times New Roman" w:hAnsi="Times New Roman" w:cs="Times New Roman"/>
          <w:sz w:val="28"/>
          <w:szCs w:val="28"/>
        </w:rPr>
        <w:t>профиля</w:t>
      </w:r>
      <w:proofErr w:type="gramEnd"/>
      <w:r w:rsidRPr="00CA55DC">
        <w:rPr>
          <w:rFonts w:ascii="Times New Roman" w:eastAsia="Times New Roman" w:hAnsi="Times New Roman" w:cs="Times New Roman"/>
          <w:sz w:val="28"/>
          <w:szCs w:val="28"/>
        </w:rPr>
        <w:t xml:space="preserve"> возможно,  все они относятся к бюджетной сфере, то остальных учреждений – крайне проблематично.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sz w:val="28"/>
          <w:szCs w:val="28"/>
        </w:rPr>
        <w:t xml:space="preserve">Предприятия других отраслей относятся к негосударственным формам собственности, а  государство не оставило за собой каких-либо механизмов влияния на работодателя. С другой стороны, мы все прекрасно знаем, что в строительстве, лесопромышленном комплексе, сельском хозяйстве, </w:t>
      </w:r>
      <w:r w:rsidRPr="00CA55DC">
        <w:rPr>
          <w:rFonts w:ascii="Times New Roman" w:eastAsia="Times New Roman" w:hAnsi="Times New Roman" w:cs="Times New Roman"/>
          <w:color w:val="FF0000"/>
          <w:sz w:val="28"/>
          <w:szCs w:val="28"/>
        </w:rPr>
        <w:t xml:space="preserve"> </w:t>
      </w:r>
      <w:r w:rsidRPr="00CA55DC">
        <w:rPr>
          <w:rFonts w:ascii="Times New Roman" w:eastAsia="Times New Roman" w:hAnsi="Times New Roman" w:cs="Times New Roman"/>
          <w:sz w:val="28"/>
          <w:szCs w:val="28"/>
        </w:rPr>
        <w:t xml:space="preserve">очень высока степень привлечения иностранной рабочей силы и работодателю сегодня экономически выгодно </w:t>
      </w:r>
      <w:proofErr w:type="gramStart"/>
      <w:r w:rsidRPr="00CA55DC">
        <w:rPr>
          <w:rFonts w:ascii="Times New Roman" w:eastAsia="Times New Roman" w:hAnsi="Times New Roman" w:cs="Times New Roman"/>
          <w:sz w:val="28"/>
          <w:szCs w:val="28"/>
        </w:rPr>
        <w:t>использовать</w:t>
      </w:r>
      <w:proofErr w:type="gramEnd"/>
      <w:r w:rsidRPr="00CA55DC">
        <w:rPr>
          <w:rFonts w:ascii="Times New Roman" w:eastAsia="Times New Roman" w:hAnsi="Times New Roman" w:cs="Times New Roman"/>
          <w:sz w:val="28"/>
          <w:szCs w:val="28"/>
        </w:rPr>
        <w:t xml:space="preserve"> китайцев, нежели заниматься воспитанием собственных кадров из числа недавних выпускников. И не считаться с этой объективной причиной мы не можем. Недавние выпускники не могут конкурировать с иностранцами, которые приехали </w:t>
      </w:r>
      <w:r w:rsidRPr="00CA55DC">
        <w:rPr>
          <w:rFonts w:ascii="Times New Roman" w:eastAsia="Times New Roman" w:hAnsi="Times New Roman" w:cs="Times New Roman"/>
          <w:i/>
          <w:sz w:val="28"/>
          <w:szCs w:val="28"/>
        </w:rPr>
        <w:t xml:space="preserve">только работать и зарабатывать.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И здесь нужна грамотно выстроенная политика региональной власти, чтобы защитить интересы своих сограждан. </w:t>
      </w:r>
      <w:r w:rsidRPr="00CA55DC">
        <w:rPr>
          <w:rFonts w:ascii="Times New Roman" w:eastAsia="Times New Roman" w:hAnsi="Times New Roman" w:cs="Times New Roman"/>
          <w:i/>
          <w:sz w:val="28"/>
          <w:szCs w:val="28"/>
        </w:rPr>
        <w:t>Как?</w:t>
      </w:r>
      <w:r w:rsidRPr="00CA55DC">
        <w:rPr>
          <w:rFonts w:ascii="Times New Roman" w:eastAsia="Times New Roman" w:hAnsi="Times New Roman" w:cs="Times New Roman"/>
          <w:sz w:val="28"/>
          <w:szCs w:val="28"/>
        </w:rPr>
        <w:t xml:space="preserve"> В первую очередь, жестко </w:t>
      </w:r>
      <w:r w:rsidRPr="00CA55DC">
        <w:rPr>
          <w:rFonts w:ascii="Times New Roman" w:eastAsia="Times New Roman" w:hAnsi="Times New Roman" w:cs="Times New Roman"/>
          <w:sz w:val="28"/>
          <w:szCs w:val="28"/>
        </w:rPr>
        <w:lastRenderedPageBreak/>
        <w:t>регулировать квоту на иностранную рабочую силу, как это сделали наши соседи в Бурятии. У нас квота на 2010 год была сформирована более чем на 18 тысяч китайских рабочих, а у них всего на 1700 квалифицированных специалистов,  и соседи наши развивают свой экономический потенциал успешнее нас, предоставляя рабочие места выпускникам своих учебных заведений.</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Это одна проблема, другая, - государство само поставило преграды для приема на работу выпускников строительных специальностей.</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 В Градостроительный Кодекс РФ  (пп.1 п.8 ст. 55) была внесена поправка о требовании  к  стажу работы по специальности не менее трех лет для специалистов, имеющих высшее профессиональное образование и пяти лет для работников, имеющих среднее профессиональное образование.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При этом молодые специалисты строительных специальностей остаются невостребованными организациями и с большой потерей времени и большим трудом добиваются трудоустройства по специальности, теряя приобретенные в учебных заведениях знания. С этой проблемой одна из СРО строителей Забайкальского края «Ассоциация инжиниринговых компаний» обратилась к депутату Государственной Думы И.Д. Кобзону 20 июня этого года. Ответ Комитета по строительству и земельным отношениям ГД, полученный 29 сентября с.г. был незыблем: </w:t>
      </w:r>
    </w:p>
    <w:p w:rsidR="00BC43E9" w:rsidRPr="00CA55DC" w:rsidRDefault="008256EA" w:rsidP="000A6157">
      <w:pPr>
        <w:pStyle w:val="a9"/>
        <w:numPr>
          <w:ilvl w:val="0"/>
          <w:numId w:val="3"/>
        </w:numPr>
        <w:tabs>
          <w:tab w:val="left" w:pos="42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C43E9" w:rsidRPr="00CA55DC">
        <w:rPr>
          <w:rFonts w:ascii="Times New Roman" w:eastAsia="Times New Roman" w:hAnsi="Times New Roman" w:cs="Times New Roman"/>
          <w:sz w:val="28"/>
          <w:szCs w:val="28"/>
        </w:rPr>
        <w:t>эти условия продиктованы требованиями к безопасности объектов строительства</w:t>
      </w:r>
      <w:r>
        <w:rPr>
          <w:rFonts w:ascii="Times New Roman" w:eastAsia="Times New Roman" w:hAnsi="Times New Roman" w:cs="Times New Roman"/>
          <w:sz w:val="28"/>
          <w:szCs w:val="28"/>
        </w:rPr>
        <w:t>»</w:t>
      </w:r>
      <w:r w:rsidR="00BC43E9" w:rsidRPr="00CA55DC">
        <w:rPr>
          <w:rFonts w:ascii="Times New Roman" w:eastAsia="Times New Roman" w:hAnsi="Times New Roman" w:cs="Times New Roman"/>
          <w:sz w:val="28"/>
          <w:szCs w:val="28"/>
        </w:rPr>
        <w:t>, с чем нельзя не согласиться;</w:t>
      </w:r>
    </w:p>
    <w:p w:rsidR="00BC43E9" w:rsidRPr="00CA55DC" w:rsidRDefault="00BC43E9" w:rsidP="00F916B1">
      <w:pPr>
        <w:pStyle w:val="a9"/>
        <w:numPr>
          <w:ilvl w:val="0"/>
          <w:numId w:val="3"/>
        </w:numPr>
        <w:tabs>
          <w:tab w:val="left" w:pos="426"/>
        </w:tabs>
        <w:spacing w:after="0" w:line="240" w:lineRule="auto"/>
        <w:ind w:left="0"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sz w:val="28"/>
          <w:szCs w:val="28"/>
        </w:rPr>
        <w:t xml:space="preserve"> «строительные организации, как правило, являются достаточно крупными по количеству персонала, что позволяет им наряду с высококвалифицированными специалистами принимать на работу молодых специалистов на начальные позиции».</w:t>
      </w:r>
      <w:r w:rsidRPr="00CA55DC">
        <w:rPr>
          <w:rFonts w:ascii="Times New Roman" w:eastAsia="Times New Roman" w:hAnsi="Times New Roman" w:cs="Times New Roman"/>
          <w:b/>
          <w:sz w:val="28"/>
          <w:szCs w:val="28"/>
        </w:rPr>
        <w:t xml:space="preserve"> </w:t>
      </w:r>
      <w:r w:rsidRPr="00CA55DC">
        <w:rPr>
          <w:rFonts w:ascii="Times New Roman" w:eastAsia="Times New Roman" w:hAnsi="Times New Roman" w:cs="Times New Roman"/>
          <w:i/>
          <w:sz w:val="28"/>
          <w:szCs w:val="28"/>
        </w:rPr>
        <w:t>Т.е. поправки к закону приняты в угоду  только крупному  бизнесу.</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Почему в качестве примера в докладе сделан упор на строительство, потому что наряду с горнодобывающей, эта  отрасль в Забайкалье развивается и, с другой стороны, строитель, образно говоря, дает работу  специалистам еще 22 профессий.</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sz w:val="28"/>
          <w:szCs w:val="28"/>
        </w:rPr>
        <w:t xml:space="preserve">По данным Территориального органа Федеральной службы Государственной статистики по Забайкальскому краю, на территории   края по состоянию на </w:t>
      </w:r>
      <w:r w:rsidRPr="00CA55DC">
        <w:rPr>
          <w:rFonts w:ascii="Times New Roman" w:eastAsia="Times New Roman" w:hAnsi="Times New Roman" w:cs="Times New Roman"/>
          <w:i/>
          <w:sz w:val="28"/>
          <w:szCs w:val="28"/>
        </w:rPr>
        <w:t>1 января 2011 года  действует 1482 строительных организации с численностью списочного состава 5270 человек. В среднем это 3,5 человека на одну организацию. Исключение составляют ряд организаций, такие как ОАО «РУС», ООО «Тантал», ООО «</w:t>
      </w:r>
      <w:proofErr w:type="spellStart"/>
      <w:r w:rsidRPr="00CA55DC">
        <w:rPr>
          <w:rFonts w:ascii="Times New Roman" w:eastAsia="Times New Roman" w:hAnsi="Times New Roman" w:cs="Times New Roman"/>
          <w:i/>
          <w:sz w:val="28"/>
          <w:szCs w:val="28"/>
        </w:rPr>
        <w:t>Силикатстрой</w:t>
      </w:r>
      <w:proofErr w:type="spellEnd"/>
      <w:r w:rsidRPr="00CA55DC">
        <w:rPr>
          <w:rFonts w:ascii="Times New Roman" w:eastAsia="Times New Roman" w:hAnsi="Times New Roman" w:cs="Times New Roman"/>
          <w:i/>
          <w:sz w:val="28"/>
          <w:szCs w:val="28"/>
        </w:rPr>
        <w:t>».</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Реально ли молодым выпускникам претендовать на рабочие места?</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И как развивать мелкий и средний бизнес при  жестких условиях Градостроительного Кодекса?</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К слову, в строительстве существует  эффективная система государственного </w:t>
      </w:r>
      <w:proofErr w:type="gramStart"/>
      <w:r w:rsidRPr="00CA55DC">
        <w:rPr>
          <w:rFonts w:ascii="Times New Roman" w:eastAsia="Times New Roman" w:hAnsi="Times New Roman" w:cs="Times New Roman"/>
          <w:sz w:val="28"/>
          <w:szCs w:val="28"/>
        </w:rPr>
        <w:t>надзора</w:t>
      </w:r>
      <w:proofErr w:type="gramEnd"/>
      <w:r w:rsidRPr="00CA55DC">
        <w:rPr>
          <w:rFonts w:ascii="Times New Roman" w:eastAsia="Times New Roman" w:hAnsi="Times New Roman" w:cs="Times New Roman"/>
          <w:sz w:val="28"/>
          <w:szCs w:val="28"/>
        </w:rPr>
        <w:t xml:space="preserve"> и связывать руки строительным организациям новыми ограничениями вряд ли оправдано.</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Безусловно,  в нашем регионе есть целевые программы, открывающие перспективы для молодых специалистов. Одна из них – </w:t>
      </w:r>
      <w:r w:rsidRPr="00CA55DC">
        <w:rPr>
          <w:rFonts w:ascii="Times New Roman" w:eastAsia="Times New Roman" w:hAnsi="Times New Roman" w:cs="Times New Roman"/>
          <w:i/>
          <w:sz w:val="28"/>
          <w:szCs w:val="28"/>
        </w:rPr>
        <w:t xml:space="preserve">РЦП «Кадровое </w:t>
      </w:r>
      <w:r w:rsidRPr="00CA55DC">
        <w:rPr>
          <w:rFonts w:ascii="Times New Roman" w:eastAsia="Times New Roman" w:hAnsi="Times New Roman" w:cs="Times New Roman"/>
          <w:i/>
          <w:sz w:val="28"/>
          <w:szCs w:val="28"/>
        </w:rPr>
        <w:lastRenderedPageBreak/>
        <w:t>обеспечение задач жилищного строительства в Забайкальском крае  на 2011-2015 годы», разработанная Министерством территориального развития и утвержденная  постановлением правительства Забайкальского края  1 августа</w:t>
      </w:r>
      <w:r w:rsidRPr="00CA55DC">
        <w:rPr>
          <w:rFonts w:ascii="Times New Roman" w:eastAsia="Times New Roman" w:hAnsi="Times New Roman" w:cs="Times New Roman"/>
          <w:i/>
          <w:color w:val="FF0000"/>
          <w:sz w:val="28"/>
          <w:szCs w:val="28"/>
        </w:rPr>
        <w:t xml:space="preserve"> </w:t>
      </w:r>
      <w:r w:rsidRPr="00CA55DC">
        <w:rPr>
          <w:rFonts w:ascii="Times New Roman" w:eastAsia="Times New Roman" w:hAnsi="Times New Roman" w:cs="Times New Roman"/>
          <w:i/>
          <w:sz w:val="28"/>
          <w:szCs w:val="28"/>
        </w:rPr>
        <w:t>этого года.</w:t>
      </w:r>
      <w:r w:rsidRPr="00CA55DC">
        <w:rPr>
          <w:rFonts w:ascii="Times New Roman" w:eastAsia="Times New Roman" w:hAnsi="Times New Roman" w:cs="Times New Roman"/>
          <w:sz w:val="28"/>
          <w:szCs w:val="28"/>
        </w:rPr>
        <w:t xml:space="preserve"> Теоретически у выпускников строительных специальностей есть возможность 100% трудоустройства, но будет ли у них реальный шанс получить работу,- вопрос открытый.  К указанным ранее причинам такого положения в строительной отрасли, нужно добавить и претензии руководителей бизнес сообщества к недостаточному  уровню  знаний и необходимых навыков у выпускников.</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Каков выход?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Система подготовки квалифицированных кадров требует решения ряда накопившихся проблем: это и укрепление материально-технической базы  учебных заведений, и повышение роли и участия предприятий-работодателей в подготовке специалистов требуемой квалификации.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sz w:val="28"/>
          <w:szCs w:val="28"/>
        </w:rPr>
        <w:t>РЦП</w:t>
      </w:r>
      <w:r w:rsidRPr="00CA55DC">
        <w:rPr>
          <w:rFonts w:ascii="Times New Roman" w:eastAsia="Times New Roman" w:hAnsi="Times New Roman" w:cs="Times New Roman"/>
          <w:b/>
          <w:sz w:val="28"/>
          <w:szCs w:val="28"/>
        </w:rPr>
        <w:t xml:space="preserve"> </w:t>
      </w:r>
      <w:r w:rsidRPr="00CA55DC">
        <w:rPr>
          <w:rFonts w:ascii="Times New Roman" w:eastAsia="Times New Roman" w:hAnsi="Times New Roman" w:cs="Times New Roman"/>
          <w:i/>
          <w:sz w:val="28"/>
          <w:szCs w:val="28"/>
        </w:rPr>
        <w:t>«Кадровое обеспечение задач жилищного строительства в Забайкальском крае  на 2011-2015 годы»</w:t>
      </w:r>
      <w:r w:rsidRPr="00CA55DC">
        <w:rPr>
          <w:rFonts w:ascii="Times New Roman" w:eastAsia="Times New Roman" w:hAnsi="Times New Roman" w:cs="Times New Roman"/>
          <w:b/>
          <w:sz w:val="28"/>
          <w:szCs w:val="28"/>
        </w:rPr>
        <w:t xml:space="preserve"> </w:t>
      </w:r>
      <w:r w:rsidRPr="00CA55DC">
        <w:rPr>
          <w:rFonts w:ascii="Times New Roman" w:eastAsia="Times New Roman" w:hAnsi="Times New Roman" w:cs="Times New Roman"/>
          <w:sz w:val="28"/>
          <w:szCs w:val="28"/>
        </w:rPr>
        <w:t xml:space="preserve">эти проблемы ставит, но вот будут ли работодатели,  без государственного нажима сверху,  </w:t>
      </w:r>
      <w:r w:rsidRPr="00CA55DC">
        <w:rPr>
          <w:rFonts w:ascii="Times New Roman" w:eastAsia="Times New Roman" w:hAnsi="Times New Roman" w:cs="Times New Roman"/>
          <w:i/>
          <w:sz w:val="28"/>
          <w:szCs w:val="28"/>
        </w:rPr>
        <w:t>добровольно участвовать в подготовке специалистов, вопрос открытый.</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i/>
          <w:sz w:val="28"/>
          <w:szCs w:val="28"/>
        </w:rPr>
        <w:t xml:space="preserve"> Крупный бизнес  европейской части России для себя эту проблему решил, взяв под крыло конкретные техникумы и училища  или подписав соглашения с нужными вузами. </w:t>
      </w:r>
      <w:r w:rsidRPr="00CA55DC">
        <w:rPr>
          <w:rFonts w:ascii="Times New Roman" w:eastAsia="Times New Roman" w:hAnsi="Times New Roman" w:cs="Times New Roman"/>
          <w:b/>
          <w:sz w:val="28"/>
          <w:szCs w:val="28"/>
        </w:rPr>
        <w:t xml:space="preserve"> </w:t>
      </w:r>
      <w:r w:rsidRPr="00CA55DC">
        <w:rPr>
          <w:rFonts w:ascii="Times New Roman" w:eastAsia="Times New Roman" w:hAnsi="Times New Roman" w:cs="Times New Roman"/>
          <w:sz w:val="28"/>
          <w:szCs w:val="28"/>
        </w:rPr>
        <w:t>У нас есть  примеры такого сотрудничества (железнодорожный транспорт,  горнодобывающая промышленность) и это самое важное направление  подготовки и трудоустройства молодых выпускников.</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На протяжении последних лет из уст руководителей региональной власти мы постоянно слышим о перспективах развития юго-востока края. Озвучивалась цифра потребности в кадрах 70, затем 40 тысяч человек. Уже вовсю строится железная и автомобильная дорога с привлечением  кадров из других регионов вахтовым методом,  но ни одно учебное заведение края  до сих пор не получило заказ ни на  подготовку кадров, ни места для направления выпускников. </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И сегодня мы вправе задать вопрос Правительству Забайкальского края:   на каких условиях были подписаны соглашения о привлечении инвесторов к разработке юго-востока </w:t>
      </w:r>
      <w:proofErr w:type="gramStart"/>
      <w:r w:rsidRPr="00CA55DC">
        <w:rPr>
          <w:rFonts w:ascii="Times New Roman" w:eastAsia="Times New Roman" w:hAnsi="Times New Roman" w:cs="Times New Roman"/>
          <w:i/>
          <w:sz w:val="28"/>
          <w:szCs w:val="28"/>
        </w:rPr>
        <w:t>Забайкалья</w:t>
      </w:r>
      <w:proofErr w:type="gramEnd"/>
      <w:r w:rsidRPr="00CA55DC">
        <w:rPr>
          <w:rFonts w:ascii="Times New Roman" w:eastAsia="Times New Roman" w:hAnsi="Times New Roman" w:cs="Times New Roman"/>
          <w:i/>
          <w:sz w:val="28"/>
          <w:szCs w:val="28"/>
        </w:rPr>
        <w:t xml:space="preserve"> и </w:t>
      </w:r>
      <w:proofErr w:type="gramStart"/>
      <w:r w:rsidRPr="00CA55DC">
        <w:rPr>
          <w:rFonts w:ascii="Times New Roman" w:eastAsia="Times New Roman" w:hAnsi="Times New Roman" w:cs="Times New Roman"/>
          <w:i/>
          <w:sz w:val="28"/>
          <w:szCs w:val="28"/>
        </w:rPr>
        <w:t>какие</w:t>
      </w:r>
      <w:proofErr w:type="gramEnd"/>
      <w:r w:rsidRPr="00CA55DC">
        <w:rPr>
          <w:rFonts w:ascii="Times New Roman" w:eastAsia="Times New Roman" w:hAnsi="Times New Roman" w:cs="Times New Roman"/>
          <w:i/>
          <w:sz w:val="28"/>
          <w:szCs w:val="28"/>
        </w:rPr>
        <w:t xml:space="preserve"> усилия принимаются Правительством в обеспечении своих специалистов, в том числе молодых, рабочими местами объектов этого </w:t>
      </w:r>
      <w:proofErr w:type="spellStart"/>
      <w:r w:rsidRPr="00CA55DC">
        <w:rPr>
          <w:rFonts w:ascii="Times New Roman" w:eastAsia="Times New Roman" w:hAnsi="Times New Roman" w:cs="Times New Roman"/>
          <w:i/>
          <w:sz w:val="28"/>
          <w:szCs w:val="28"/>
        </w:rPr>
        <w:t>мегапроекта</w:t>
      </w:r>
      <w:proofErr w:type="spellEnd"/>
      <w:r w:rsidRPr="00CA55DC">
        <w:rPr>
          <w:rFonts w:ascii="Times New Roman" w:eastAsia="Times New Roman" w:hAnsi="Times New Roman" w:cs="Times New Roman"/>
          <w:i/>
          <w:sz w:val="28"/>
          <w:szCs w:val="28"/>
        </w:rPr>
        <w:t xml:space="preserve">? </w:t>
      </w:r>
    </w:p>
    <w:p w:rsidR="00BC43E9" w:rsidRPr="00CA55DC" w:rsidRDefault="00BC43E9" w:rsidP="009B363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Ведь речь идет не только </w:t>
      </w:r>
      <w:r w:rsidRPr="00CA55DC">
        <w:rPr>
          <w:rFonts w:ascii="Times New Roman" w:eastAsia="Times New Roman" w:hAnsi="Times New Roman" w:cs="Times New Roman"/>
          <w:i/>
          <w:sz w:val="28"/>
          <w:szCs w:val="28"/>
        </w:rPr>
        <w:t>о рабочих местах</w:t>
      </w:r>
      <w:r w:rsidRPr="00CA55DC">
        <w:rPr>
          <w:rFonts w:ascii="Times New Roman" w:eastAsia="Times New Roman" w:hAnsi="Times New Roman" w:cs="Times New Roman"/>
          <w:sz w:val="28"/>
          <w:szCs w:val="28"/>
        </w:rPr>
        <w:t xml:space="preserve"> для специалистов Забайкалья, но и о налогах и всей остальной цепочке социально значимых вопросов.</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Теперь впору посмотреть на реальную статистику с трудоустройством.</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В ноябре этого года  Общественная палата края провела совместно с администрацией информационного портала Чита. </w:t>
      </w:r>
      <w:proofErr w:type="spellStart"/>
      <w:r w:rsidRPr="00CA55DC">
        <w:rPr>
          <w:rFonts w:ascii="Times New Roman" w:eastAsia="Times New Roman" w:hAnsi="Times New Roman" w:cs="Times New Roman"/>
          <w:sz w:val="28"/>
          <w:szCs w:val="28"/>
        </w:rPr>
        <w:t>Ру</w:t>
      </w:r>
      <w:proofErr w:type="spellEnd"/>
      <w:r w:rsidRPr="00CA55DC">
        <w:rPr>
          <w:rFonts w:ascii="Times New Roman" w:eastAsia="Times New Roman" w:hAnsi="Times New Roman" w:cs="Times New Roman"/>
          <w:sz w:val="28"/>
          <w:szCs w:val="28"/>
        </w:rPr>
        <w:t xml:space="preserve"> экспресс-опрос выпускников 2003-2007 годов, благополучных предкризисных лет.</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Всего опрошено – 238 чел</w:t>
      </w:r>
      <w:r w:rsidR="00F43372" w:rsidRPr="00CA55DC">
        <w:rPr>
          <w:rFonts w:ascii="Times New Roman" w:eastAsia="Times New Roman" w:hAnsi="Times New Roman" w:cs="Times New Roman"/>
          <w:i/>
          <w:sz w:val="28"/>
          <w:szCs w:val="28"/>
        </w:rPr>
        <w:t xml:space="preserve">овек. </w:t>
      </w:r>
      <w:proofErr w:type="spellStart"/>
      <w:r w:rsidRPr="00CA55DC">
        <w:rPr>
          <w:rFonts w:ascii="Times New Roman" w:eastAsia="Times New Roman" w:hAnsi="Times New Roman" w:cs="Times New Roman"/>
          <w:i/>
          <w:sz w:val="28"/>
          <w:szCs w:val="28"/>
        </w:rPr>
        <w:t>Образование:ВУЗ</w:t>
      </w:r>
      <w:proofErr w:type="spellEnd"/>
      <w:r w:rsidRPr="00CA55DC">
        <w:rPr>
          <w:rFonts w:ascii="Times New Roman" w:eastAsia="Times New Roman" w:hAnsi="Times New Roman" w:cs="Times New Roman"/>
          <w:i/>
          <w:sz w:val="28"/>
          <w:szCs w:val="28"/>
        </w:rPr>
        <w:t xml:space="preserve"> – 219 </w:t>
      </w:r>
      <w:proofErr w:type="spellStart"/>
      <w:r w:rsidRPr="00CA55DC">
        <w:rPr>
          <w:rFonts w:ascii="Times New Roman" w:eastAsia="Times New Roman" w:hAnsi="Times New Roman" w:cs="Times New Roman"/>
          <w:i/>
          <w:sz w:val="28"/>
          <w:szCs w:val="28"/>
        </w:rPr>
        <w:t>чел</w:t>
      </w:r>
      <w:proofErr w:type="gramStart"/>
      <w:r w:rsidRPr="00CA55DC">
        <w:rPr>
          <w:rFonts w:ascii="Times New Roman" w:eastAsia="Times New Roman" w:hAnsi="Times New Roman" w:cs="Times New Roman"/>
          <w:i/>
          <w:sz w:val="28"/>
          <w:szCs w:val="28"/>
        </w:rPr>
        <w:t>.Т</w:t>
      </w:r>
      <w:proofErr w:type="gramEnd"/>
      <w:r w:rsidRPr="00CA55DC">
        <w:rPr>
          <w:rFonts w:ascii="Times New Roman" w:eastAsia="Times New Roman" w:hAnsi="Times New Roman" w:cs="Times New Roman"/>
          <w:i/>
          <w:sz w:val="28"/>
          <w:szCs w:val="28"/>
        </w:rPr>
        <w:t>ехникум</w:t>
      </w:r>
      <w:proofErr w:type="spellEnd"/>
      <w:r w:rsidRPr="00CA55DC">
        <w:rPr>
          <w:rFonts w:ascii="Times New Roman" w:eastAsia="Times New Roman" w:hAnsi="Times New Roman" w:cs="Times New Roman"/>
          <w:i/>
          <w:sz w:val="28"/>
          <w:szCs w:val="28"/>
        </w:rPr>
        <w:t xml:space="preserve">/колледж -  18 </w:t>
      </w:r>
      <w:proofErr w:type="spellStart"/>
      <w:r w:rsidRPr="00CA55DC">
        <w:rPr>
          <w:rFonts w:ascii="Times New Roman" w:eastAsia="Times New Roman" w:hAnsi="Times New Roman" w:cs="Times New Roman"/>
          <w:i/>
          <w:sz w:val="28"/>
          <w:szCs w:val="28"/>
        </w:rPr>
        <w:t>чел.Профтехучилище</w:t>
      </w:r>
      <w:proofErr w:type="spellEnd"/>
      <w:r w:rsidRPr="00CA55DC">
        <w:rPr>
          <w:rFonts w:ascii="Times New Roman" w:eastAsia="Times New Roman" w:hAnsi="Times New Roman" w:cs="Times New Roman"/>
          <w:i/>
          <w:sz w:val="28"/>
          <w:szCs w:val="28"/>
        </w:rPr>
        <w:t xml:space="preserve"> - 1 чел.</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lastRenderedPageBreak/>
        <w:t xml:space="preserve"> Работаете ли вы по полученной </w:t>
      </w:r>
      <w:proofErr w:type="spellStart"/>
      <w:r w:rsidRPr="00CA55DC">
        <w:rPr>
          <w:rFonts w:ascii="Times New Roman" w:eastAsia="Times New Roman" w:hAnsi="Times New Roman" w:cs="Times New Roman"/>
          <w:i/>
          <w:sz w:val="28"/>
          <w:szCs w:val="28"/>
        </w:rPr>
        <w:t>специальности?Да</w:t>
      </w:r>
      <w:proofErr w:type="spellEnd"/>
      <w:r w:rsidRPr="00CA55DC">
        <w:rPr>
          <w:rFonts w:ascii="Times New Roman" w:eastAsia="Times New Roman" w:hAnsi="Times New Roman" w:cs="Times New Roman"/>
          <w:i/>
          <w:sz w:val="28"/>
          <w:szCs w:val="28"/>
        </w:rPr>
        <w:t xml:space="preserve"> – 108 чел. -45</w:t>
      </w:r>
      <w:proofErr w:type="gramStart"/>
      <w:r w:rsidRPr="00CA55DC">
        <w:rPr>
          <w:rFonts w:ascii="Times New Roman" w:eastAsia="Times New Roman" w:hAnsi="Times New Roman" w:cs="Times New Roman"/>
          <w:i/>
          <w:sz w:val="28"/>
          <w:szCs w:val="28"/>
        </w:rPr>
        <w:t>%Н</w:t>
      </w:r>
      <w:proofErr w:type="gramEnd"/>
      <w:r w:rsidRPr="00CA55DC">
        <w:rPr>
          <w:rFonts w:ascii="Times New Roman" w:eastAsia="Times New Roman" w:hAnsi="Times New Roman" w:cs="Times New Roman"/>
          <w:i/>
          <w:sz w:val="28"/>
          <w:szCs w:val="28"/>
        </w:rPr>
        <w:t>ет – 130 чел. -55%</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Как вы нашли </w:t>
      </w:r>
      <w:proofErr w:type="spellStart"/>
      <w:r w:rsidRPr="00CA55DC">
        <w:rPr>
          <w:rFonts w:ascii="Times New Roman" w:eastAsia="Times New Roman" w:hAnsi="Times New Roman" w:cs="Times New Roman"/>
          <w:i/>
          <w:sz w:val="28"/>
          <w:szCs w:val="28"/>
        </w:rPr>
        <w:t>работу:Сам</w:t>
      </w:r>
      <w:proofErr w:type="spellEnd"/>
      <w:r w:rsidRPr="00CA55DC">
        <w:rPr>
          <w:rFonts w:ascii="Times New Roman" w:eastAsia="Times New Roman" w:hAnsi="Times New Roman" w:cs="Times New Roman"/>
          <w:i/>
          <w:sz w:val="28"/>
          <w:szCs w:val="28"/>
        </w:rPr>
        <w:t xml:space="preserve"> – 140 чел. – 58, 8</w:t>
      </w:r>
      <w:proofErr w:type="gramStart"/>
      <w:r w:rsidRPr="00CA55DC">
        <w:rPr>
          <w:rFonts w:ascii="Times New Roman" w:eastAsia="Times New Roman" w:hAnsi="Times New Roman" w:cs="Times New Roman"/>
          <w:i/>
          <w:sz w:val="28"/>
          <w:szCs w:val="28"/>
        </w:rPr>
        <w:t>%П</w:t>
      </w:r>
      <w:proofErr w:type="gramEnd"/>
      <w:r w:rsidRPr="00CA55DC">
        <w:rPr>
          <w:rFonts w:ascii="Times New Roman" w:eastAsia="Times New Roman" w:hAnsi="Times New Roman" w:cs="Times New Roman"/>
          <w:i/>
          <w:sz w:val="28"/>
          <w:szCs w:val="28"/>
        </w:rPr>
        <w:t>омогли родители, родственники – 64 чел. – 27 %Помогло учебное заведение – 9 чел. – 4 %В настоящее время я не работаю – 25 чел. – 10, 5%</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Есть ли у вас перспективы профессионального </w:t>
      </w:r>
      <w:proofErr w:type="spellStart"/>
      <w:r w:rsidRPr="00CA55DC">
        <w:rPr>
          <w:rFonts w:ascii="Times New Roman" w:eastAsia="Times New Roman" w:hAnsi="Times New Roman" w:cs="Times New Roman"/>
          <w:i/>
          <w:sz w:val="28"/>
          <w:szCs w:val="28"/>
        </w:rPr>
        <w:t>роста</w:t>
      </w:r>
      <w:proofErr w:type="gramStart"/>
      <w:r w:rsidRPr="00CA55DC">
        <w:rPr>
          <w:rFonts w:ascii="Times New Roman" w:eastAsia="Times New Roman" w:hAnsi="Times New Roman" w:cs="Times New Roman"/>
          <w:i/>
          <w:sz w:val="28"/>
          <w:szCs w:val="28"/>
        </w:rPr>
        <w:t>?Д</w:t>
      </w:r>
      <w:proofErr w:type="gramEnd"/>
      <w:r w:rsidRPr="00CA55DC">
        <w:rPr>
          <w:rFonts w:ascii="Times New Roman" w:eastAsia="Times New Roman" w:hAnsi="Times New Roman" w:cs="Times New Roman"/>
          <w:i/>
          <w:sz w:val="28"/>
          <w:szCs w:val="28"/>
        </w:rPr>
        <w:t>а</w:t>
      </w:r>
      <w:proofErr w:type="spellEnd"/>
      <w:r w:rsidRPr="00CA55DC">
        <w:rPr>
          <w:rFonts w:ascii="Times New Roman" w:eastAsia="Times New Roman" w:hAnsi="Times New Roman" w:cs="Times New Roman"/>
          <w:i/>
          <w:sz w:val="28"/>
          <w:szCs w:val="28"/>
        </w:rPr>
        <w:t>, есть – 65 чел. – 27%</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Очень неясные – 95 чел. – 40</w:t>
      </w:r>
      <w:proofErr w:type="gramStart"/>
      <w:r w:rsidRPr="00CA55DC">
        <w:rPr>
          <w:rFonts w:ascii="Times New Roman" w:eastAsia="Times New Roman" w:hAnsi="Times New Roman" w:cs="Times New Roman"/>
          <w:i/>
          <w:sz w:val="28"/>
          <w:szCs w:val="28"/>
        </w:rPr>
        <w:t>% Н</w:t>
      </w:r>
      <w:proofErr w:type="gramEnd"/>
      <w:r w:rsidRPr="00CA55DC">
        <w:rPr>
          <w:rFonts w:ascii="Times New Roman" w:eastAsia="Times New Roman" w:hAnsi="Times New Roman" w:cs="Times New Roman"/>
          <w:i/>
          <w:sz w:val="28"/>
          <w:szCs w:val="28"/>
        </w:rPr>
        <w:t xml:space="preserve">ет – 78 чел. – 32,7%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 Не составят ли они новую волну </w:t>
      </w:r>
      <w:proofErr w:type="gramStart"/>
      <w:r w:rsidRPr="00CA55DC">
        <w:rPr>
          <w:rFonts w:ascii="Times New Roman" w:eastAsia="Times New Roman" w:hAnsi="Times New Roman" w:cs="Times New Roman"/>
          <w:i/>
          <w:sz w:val="28"/>
          <w:szCs w:val="28"/>
        </w:rPr>
        <w:t>покидающих</w:t>
      </w:r>
      <w:proofErr w:type="gramEnd"/>
      <w:r w:rsidRPr="00CA55DC">
        <w:rPr>
          <w:rFonts w:ascii="Times New Roman" w:eastAsia="Times New Roman" w:hAnsi="Times New Roman" w:cs="Times New Roman"/>
          <w:i/>
          <w:sz w:val="28"/>
          <w:szCs w:val="28"/>
        </w:rPr>
        <w:t xml:space="preserve"> Забайкальский край?</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Если вы не работаете по специальности, укажите причину:</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Я работаю по специальности – 103 чел. -43</w:t>
      </w:r>
      <w:proofErr w:type="gramStart"/>
      <w:r w:rsidRPr="00CA55DC">
        <w:rPr>
          <w:rFonts w:ascii="Times New Roman" w:eastAsia="Times New Roman" w:hAnsi="Times New Roman" w:cs="Times New Roman"/>
          <w:i/>
          <w:sz w:val="28"/>
          <w:szCs w:val="28"/>
        </w:rPr>
        <w:t xml:space="preserve"> %Н</w:t>
      </w:r>
      <w:proofErr w:type="gramEnd"/>
      <w:r w:rsidRPr="00CA55DC">
        <w:rPr>
          <w:rFonts w:ascii="Times New Roman" w:eastAsia="Times New Roman" w:hAnsi="Times New Roman" w:cs="Times New Roman"/>
          <w:i/>
          <w:sz w:val="28"/>
          <w:szCs w:val="28"/>
        </w:rPr>
        <w:t>е мог устроится – 63 чел. – 26, 5%</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Не хотел – 13 чел. -5</w:t>
      </w:r>
      <w:proofErr w:type="gramStart"/>
      <w:r w:rsidRPr="00CA55DC">
        <w:rPr>
          <w:rFonts w:ascii="Times New Roman" w:eastAsia="Times New Roman" w:hAnsi="Times New Roman" w:cs="Times New Roman"/>
          <w:i/>
          <w:sz w:val="28"/>
          <w:szCs w:val="28"/>
        </w:rPr>
        <w:t>%Н</w:t>
      </w:r>
      <w:proofErr w:type="gramEnd"/>
      <w:r w:rsidRPr="00CA55DC">
        <w:rPr>
          <w:rFonts w:ascii="Times New Roman" w:eastAsia="Times New Roman" w:hAnsi="Times New Roman" w:cs="Times New Roman"/>
          <w:i/>
          <w:sz w:val="28"/>
          <w:szCs w:val="28"/>
        </w:rPr>
        <w:t>е устраивали условия (зарплата) – 59 чел. - 25%</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   </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 Присутствующие на сегодняшнем пленарном заседании – грамотные люди, выводы каждый может сделать сам.</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Безусловно, причин, по которым выпускники не могут найти работу, несколько, но среди нынешней молодежи приоритетом является работа в органах региональной и муниципальной власти, силовых структурах, т.е. там, где есть гарантированная зарплата, современный офис, минимум рисков.</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proofErr w:type="gramStart"/>
      <w:r w:rsidRPr="00CA55DC">
        <w:rPr>
          <w:rFonts w:ascii="Times New Roman" w:eastAsia="Times New Roman" w:hAnsi="Times New Roman" w:cs="Times New Roman"/>
          <w:sz w:val="28"/>
          <w:szCs w:val="28"/>
        </w:rPr>
        <w:t xml:space="preserve">Не секрет, что за годы, а может быть, и десятилетия, в том числе охватившие советский период нашей истории, сложился устойчивый императив: в профессионально-технические учреждения СПО и НПО попадают ребята, которые не смогли попасть в высшие учебные заведения. </w:t>
      </w:r>
      <w:proofErr w:type="gramEnd"/>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hAnsi="Times New Roman" w:cs="Times New Roman"/>
          <w:sz w:val="28"/>
          <w:szCs w:val="28"/>
        </w:rPr>
        <w:t>На рынке труда по-прежнему велика потребность в работниках для промышленности, сельского хозяйства, строительства, транспорта, сферы обслуживания, рейтинг которых у молодежи очень низкий. Проблема удовлетворения спроса на квалифицированные рабочие кадры стоит  особенно остро, поскольку сегодня средний возраст высококвалифицированных рабочих достиг 55 лет, в России осталось всего 4% таких специалистов, тогда как в Европе – 45%. В США – 55%.</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И одна из сегодняшних задач -  восстановление популярности и повышение престижа рабочих профессий и работников производства </w:t>
      </w:r>
      <w:r w:rsidRPr="00CA55DC">
        <w:rPr>
          <w:rFonts w:ascii="Times New Roman" w:eastAsia="Times New Roman" w:hAnsi="Times New Roman" w:cs="Times New Roman"/>
          <w:i/>
          <w:sz w:val="28"/>
          <w:szCs w:val="28"/>
        </w:rPr>
        <w:t>в реальном секторе экономики.</w:t>
      </w:r>
      <w:r w:rsidRPr="00CA55DC">
        <w:rPr>
          <w:rFonts w:ascii="Times New Roman" w:eastAsia="Times New Roman" w:hAnsi="Times New Roman" w:cs="Times New Roman"/>
          <w:b/>
          <w:sz w:val="28"/>
          <w:szCs w:val="28"/>
        </w:rPr>
        <w:t xml:space="preserve">  </w:t>
      </w:r>
      <w:r w:rsidRPr="00CA55DC">
        <w:rPr>
          <w:rFonts w:ascii="Times New Roman" w:eastAsia="Times New Roman" w:hAnsi="Times New Roman" w:cs="Times New Roman"/>
          <w:sz w:val="28"/>
          <w:szCs w:val="28"/>
        </w:rPr>
        <w:t>Главным мотивом повышения престижа рабочих профессий должен  быть, конечно, уровень заработной платы при соответствующих профессиональных навыках и отношении к работе.</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hAnsi="Times New Roman" w:cs="Times New Roman"/>
          <w:sz w:val="28"/>
          <w:szCs w:val="28"/>
        </w:rPr>
        <w:t xml:space="preserve">Как отмечают исследователи, молодежная занятость имеет явные и скрытые размеры. Продолжает увеличиваться группа молодежи, которая нигде не работает и не учится, ее численность в целом по России давно превысила миллион, в Забайкальском крае  по неофициальным данным около 70 тысяч молодых людей не работают и не учатся. Как вы понимаете, это не просто кандидаты в маргиналы, это тревожный звонок </w:t>
      </w:r>
      <w:proofErr w:type="spellStart"/>
      <w:r w:rsidRPr="00CA55DC">
        <w:rPr>
          <w:rFonts w:ascii="Times New Roman" w:hAnsi="Times New Roman" w:cs="Times New Roman"/>
          <w:sz w:val="28"/>
          <w:szCs w:val="28"/>
        </w:rPr>
        <w:t>десоциализации</w:t>
      </w:r>
      <w:proofErr w:type="spellEnd"/>
      <w:r w:rsidRPr="00CA55DC">
        <w:rPr>
          <w:rFonts w:ascii="Times New Roman" w:hAnsi="Times New Roman" w:cs="Times New Roman"/>
          <w:sz w:val="28"/>
          <w:szCs w:val="28"/>
        </w:rPr>
        <w:t xml:space="preserve"> молодежи, за гранью которой  процветают все пороки: алкоголизм, наркомания, проституция, преступность.</w:t>
      </w:r>
      <w:r w:rsidRPr="00CA55DC">
        <w:rPr>
          <w:rFonts w:ascii="Times New Roman" w:eastAsia="Times New Roman" w:hAnsi="Times New Roman" w:cs="Times New Roman"/>
          <w:sz w:val="28"/>
          <w:szCs w:val="28"/>
        </w:rPr>
        <w:t xml:space="preserve"> </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lastRenderedPageBreak/>
        <w:t xml:space="preserve">Аналитика, приводимая профессором ЧГМА  Николаем Васильевичем </w:t>
      </w:r>
      <w:proofErr w:type="spellStart"/>
      <w:r w:rsidRPr="00CA55DC">
        <w:rPr>
          <w:rFonts w:ascii="Times New Roman" w:eastAsia="Times New Roman" w:hAnsi="Times New Roman" w:cs="Times New Roman"/>
          <w:sz w:val="28"/>
          <w:szCs w:val="28"/>
        </w:rPr>
        <w:t>Говориным</w:t>
      </w:r>
      <w:proofErr w:type="spellEnd"/>
      <w:r w:rsidRPr="00CA55DC">
        <w:rPr>
          <w:rFonts w:ascii="Times New Roman" w:eastAsia="Times New Roman" w:hAnsi="Times New Roman" w:cs="Times New Roman"/>
          <w:sz w:val="28"/>
          <w:szCs w:val="28"/>
        </w:rPr>
        <w:t xml:space="preserve">, производит шок. Мы все ближе подходим к точке </w:t>
      </w:r>
      <w:proofErr w:type="spellStart"/>
      <w:r w:rsidRPr="00CA55DC">
        <w:rPr>
          <w:rFonts w:ascii="Times New Roman" w:eastAsia="Times New Roman" w:hAnsi="Times New Roman" w:cs="Times New Roman"/>
          <w:sz w:val="28"/>
          <w:szCs w:val="28"/>
        </w:rPr>
        <w:t>невозврата</w:t>
      </w:r>
      <w:proofErr w:type="spellEnd"/>
      <w:r w:rsidRPr="00CA55DC">
        <w:rPr>
          <w:rFonts w:ascii="Times New Roman" w:eastAsia="Times New Roman" w:hAnsi="Times New Roman" w:cs="Times New Roman"/>
          <w:sz w:val="28"/>
          <w:szCs w:val="28"/>
        </w:rPr>
        <w:t>.</w:t>
      </w:r>
    </w:p>
    <w:p w:rsidR="00BC43E9" w:rsidRPr="00CA55DC" w:rsidRDefault="00642D2D" w:rsidP="000A6157">
      <w:pPr>
        <w:pStyle w:val="a9"/>
        <w:tabs>
          <w:tab w:val="left" w:pos="426"/>
        </w:tabs>
        <w:spacing w:after="0" w:line="240" w:lineRule="auto"/>
        <w:ind w:left="0"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И О</w:t>
      </w:r>
      <w:r w:rsidR="00BC43E9" w:rsidRPr="00CA55DC">
        <w:rPr>
          <w:rFonts w:ascii="Times New Roman" w:eastAsia="Times New Roman" w:hAnsi="Times New Roman" w:cs="Times New Roman"/>
          <w:sz w:val="28"/>
          <w:szCs w:val="28"/>
        </w:rPr>
        <w:t xml:space="preserve">бщественная палата края </w:t>
      </w:r>
      <w:proofErr w:type="spellStart"/>
      <w:r w:rsidR="00BC43E9" w:rsidRPr="00CA55DC">
        <w:rPr>
          <w:rFonts w:ascii="Times New Roman" w:eastAsia="Times New Roman" w:hAnsi="Times New Roman" w:cs="Times New Roman"/>
          <w:sz w:val="28"/>
          <w:szCs w:val="28"/>
        </w:rPr>
        <w:t>бъет</w:t>
      </w:r>
      <w:proofErr w:type="spellEnd"/>
      <w:r w:rsidR="00BC43E9" w:rsidRPr="00CA55DC">
        <w:rPr>
          <w:rFonts w:ascii="Times New Roman" w:eastAsia="Times New Roman" w:hAnsi="Times New Roman" w:cs="Times New Roman"/>
          <w:sz w:val="28"/>
          <w:szCs w:val="28"/>
        </w:rPr>
        <w:t xml:space="preserve"> тревогу: нужны консолидированные усилия власти, бизнеса, общества, чтобы радикально исправить ситуацию.</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Первые шаги в направлении соответствия  профессионального технического образования нуждам перспективных произво</w:t>
      </w:r>
      <w:proofErr w:type="gramStart"/>
      <w:r w:rsidRPr="00CA55DC">
        <w:rPr>
          <w:rFonts w:ascii="Times New Roman" w:eastAsia="Times New Roman" w:hAnsi="Times New Roman" w:cs="Times New Roman"/>
          <w:sz w:val="28"/>
          <w:szCs w:val="28"/>
        </w:rPr>
        <w:t>дств сд</w:t>
      </w:r>
      <w:proofErr w:type="gramEnd"/>
      <w:r w:rsidRPr="00CA55DC">
        <w:rPr>
          <w:rFonts w:ascii="Times New Roman" w:eastAsia="Times New Roman" w:hAnsi="Times New Roman" w:cs="Times New Roman"/>
          <w:sz w:val="28"/>
          <w:szCs w:val="28"/>
        </w:rPr>
        <w:t xml:space="preserve">еланы: в мае этого года создан краевой совет по кадровой политике для рассмотрения и согласования прогноза кадровых потребностей. </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eastAsia="Times New Roman" w:hAnsi="Times New Roman" w:cs="Times New Roman"/>
          <w:sz w:val="28"/>
          <w:szCs w:val="28"/>
        </w:rPr>
        <w:t xml:space="preserve">Заниматься формированием этого заказа, по нашей глубокой убежденности, органы власти должны вместе, </w:t>
      </w:r>
      <w:r w:rsidRPr="00CA55DC">
        <w:rPr>
          <w:rFonts w:ascii="Times New Roman" w:eastAsia="Times New Roman" w:hAnsi="Times New Roman" w:cs="Times New Roman"/>
          <w:i/>
          <w:sz w:val="28"/>
          <w:szCs w:val="28"/>
        </w:rPr>
        <w:t>а не вместо</w:t>
      </w:r>
      <w:r w:rsidRPr="00CA55DC">
        <w:rPr>
          <w:rFonts w:ascii="Times New Roman" w:eastAsia="Times New Roman" w:hAnsi="Times New Roman" w:cs="Times New Roman"/>
          <w:sz w:val="28"/>
          <w:szCs w:val="28"/>
        </w:rPr>
        <w:t xml:space="preserve">,  предпринимательского  сообщества и установить механизмы обязательного участия работодателей в подготовке кадров. Хотя объективно, на сегодняшний день </w:t>
      </w:r>
      <w:r w:rsidRPr="00CA55DC">
        <w:rPr>
          <w:rFonts w:ascii="Times New Roman" w:hAnsi="Times New Roman" w:cs="Times New Roman"/>
          <w:sz w:val="28"/>
          <w:szCs w:val="28"/>
        </w:rPr>
        <w:t xml:space="preserve">отсутствие стабильно работающих предприятий не может обеспечить целевой заказ специалистов. Надежды на государственные программы по освоению Сибири и Дальнего Востока  и другие федеральные программы, остаются, но реалии </w:t>
      </w:r>
      <w:r w:rsidRPr="00CA55DC">
        <w:rPr>
          <w:rFonts w:ascii="Times New Roman" w:hAnsi="Times New Roman" w:cs="Times New Roman"/>
          <w:i/>
          <w:sz w:val="28"/>
          <w:szCs w:val="28"/>
        </w:rPr>
        <w:t>для сегодняшних выпускников</w:t>
      </w:r>
      <w:r w:rsidRPr="00CA55DC">
        <w:rPr>
          <w:rFonts w:ascii="Times New Roman" w:hAnsi="Times New Roman" w:cs="Times New Roman"/>
          <w:sz w:val="28"/>
          <w:szCs w:val="28"/>
        </w:rPr>
        <w:t xml:space="preserve"> не очень радужны.</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Есть множество и других причин, по которым молодежи трудно подобрать работу в соответствии с полученным образованием:</w:t>
      </w:r>
    </w:p>
    <w:p w:rsidR="00BC43E9" w:rsidRPr="00CA55DC" w:rsidRDefault="00BC43E9" w:rsidP="00642D2D">
      <w:pPr>
        <w:pStyle w:val="a9"/>
        <w:tabs>
          <w:tab w:val="left" w:pos="426"/>
        </w:tabs>
        <w:spacing w:after="0" w:line="240" w:lineRule="auto"/>
        <w:ind w:left="0" w:firstLine="425"/>
        <w:jc w:val="both"/>
        <w:rPr>
          <w:rFonts w:ascii="Times New Roman" w:eastAsia="Times New Roman" w:hAnsi="Times New Roman" w:cs="Times New Roman"/>
          <w:sz w:val="28"/>
          <w:szCs w:val="28"/>
        </w:rPr>
      </w:pPr>
      <w:r w:rsidRPr="00CA55DC">
        <w:rPr>
          <w:rFonts w:ascii="Times New Roman" w:hAnsi="Times New Roman" w:cs="Times New Roman"/>
          <w:sz w:val="28"/>
          <w:szCs w:val="28"/>
        </w:rPr>
        <w:t>Отсутствие необходимой квалификации и трудовых навыков молодых людей, что обуславливает их низкую конкурентоспособность по сравнению с другими возрастными категориями;</w:t>
      </w:r>
    </w:p>
    <w:p w:rsidR="00BC43E9" w:rsidRPr="00CA55DC" w:rsidRDefault="00BC43E9" w:rsidP="00642D2D">
      <w:pPr>
        <w:pStyle w:val="a9"/>
        <w:tabs>
          <w:tab w:val="left" w:pos="426"/>
        </w:tabs>
        <w:spacing w:after="0" w:line="240" w:lineRule="auto"/>
        <w:ind w:left="0" w:firstLine="425"/>
        <w:jc w:val="both"/>
        <w:rPr>
          <w:rFonts w:ascii="Times New Roman" w:eastAsia="Times New Roman" w:hAnsi="Times New Roman" w:cs="Times New Roman"/>
          <w:sz w:val="28"/>
          <w:szCs w:val="28"/>
        </w:rPr>
      </w:pPr>
      <w:r w:rsidRPr="00CA55DC">
        <w:rPr>
          <w:rFonts w:ascii="Times New Roman" w:hAnsi="Times New Roman" w:cs="Times New Roman"/>
          <w:sz w:val="28"/>
          <w:szCs w:val="28"/>
        </w:rPr>
        <w:t>Нежелание работодателей нести дополнительные финансовые и организационные издержки, связанные с профессиональным обучением молодежи;</w:t>
      </w:r>
    </w:p>
    <w:p w:rsidR="00BC43E9" w:rsidRPr="00CA55DC" w:rsidRDefault="00BC43E9" w:rsidP="00642D2D">
      <w:pPr>
        <w:pStyle w:val="a9"/>
        <w:tabs>
          <w:tab w:val="left" w:pos="426"/>
        </w:tabs>
        <w:spacing w:after="0" w:line="240" w:lineRule="auto"/>
        <w:ind w:left="0" w:firstLine="425"/>
        <w:jc w:val="both"/>
        <w:rPr>
          <w:rFonts w:ascii="Times New Roman" w:eastAsia="Times New Roman" w:hAnsi="Times New Roman" w:cs="Times New Roman"/>
          <w:sz w:val="28"/>
          <w:szCs w:val="28"/>
        </w:rPr>
      </w:pPr>
      <w:r w:rsidRPr="00CA55DC">
        <w:rPr>
          <w:rFonts w:ascii="Times New Roman" w:hAnsi="Times New Roman" w:cs="Times New Roman"/>
          <w:sz w:val="28"/>
          <w:szCs w:val="28"/>
        </w:rPr>
        <w:t>Недостаток информации по вопросам занятости и трудового законодательства, потребностей рынка труда;</w:t>
      </w:r>
    </w:p>
    <w:p w:rsidR="00BC43E9" w:rsidRPr="00CA55DC" w:rsidRDefault="00BC43E9" w:rsidP="00642D2D">
      <w:pPr>
        <w:pStyle w:val="a9"/>
        <w:tabs>
          <w:tab w:val="left" w:pos="426"/>
        </w:tabs>
        <w:spacing w:after="0" w:line="240" w:lineRule="auto"/>
        <w:ind w:left="0" w:firstLine="425"/>
        <w:jc w:val="both"/>
        <w:rPr>
          <w:rFonts w:ascii="Times New Roman" w:eastAsia="Times New Roman" w:hAnsi="Times New Roman" w:cs="Times New Roman"/>
          <w:sz w:val="28"/>
          <w:szCs w:val="28"/>
        </w:rPr>
      </w:pPr>
      <w:r w:rsidRPr="00CA55DC">
        <w:rPr>
          <w:rFonts w:ascii="Times New Roman" w:hAnsi="Times New Roman" w:cs="Times New Roman"/>
          <w:sz w:val="28"/>
          <w:szCs w:val="28"/>
        </w:rPr>
        <w:t>Изменение системы ценностей в сфере труда при огромном влиянии такого фактора, как престиж и привлекательность профессии.</w:t>
      </w:r>
    </w:p>
    <w:p w:rsidR="00BC43E9" w:rsidRPr="00CA55DC" w:rsidRDefault="00BC43E9" w:rsidP="00642D2D">
      <w:pPr>
        <w:pStyle w:val="a9"/>
        <w:tabs>
          <w:tab w:val="left" w:pos="426"/>
        </w:tabs>
        <w:spacing w:after="0" w:line="240" w:lineRule="auto"/>
        <w:ind w:left="0" w:firstLine="425"/>
        <w:jc w:val="both"/>
        <w:rPr>
          <w:rFonts w:ascii="Times New Roman" w:eastAsia="Times New Roman" w:hAnsi="Times New Roman" w:cs="Times New Roman"/>
          <w:sz w:val="28"/>
          <w:szCs w:val="28"/>
        </w:rPr>
      </w:pPr>
      <w:r w:rsidRPr="00CA55DC">
        <w:rPr>
          <w:rFonts w:ascii="Times New Roman" w:hAnsi="Times New Roman" w:cs="Times New Roman"/>
          <w:sz w:val="28"/>
          <w:szCs w:val="28"/>
        </w:rPr>
        <w:t xml:space="preserve">Консерватизм в деятельности работодателей. Даже имея рабочие места, предприятия, организации с большей охотой принимают на них более взрослых и опытных людей с такой же профессией, так как с их стороны последует меньше профессиональных ошибок и брака. Таким </w:t>
      </w:r>
      <w:proofErr w:type="gramStart"/>
      <w:r w:rsidRPr="00CA55DC">
        <w:rPr>
          <w:rFonts w:ascii="Times New Roman" w:hAnsi="Times New Roman" w:cs="Times New Roman"/>
          <w:sz w:val="28"/>
          <w:szCs w:val="28"/>
        </w:rPr>
        <w:t>образом</w:t>
      </w:r>
      <w:proofErr w:type="gramEnd"/>
      <w:r w:rsidRPr="00CA55DC">
        <w:rPr>
          <w:rFonts w:ascii="Times New Roman" w:hAnsi="Times New Roman" w:cs="Times New Roman"/>
          <w:sz w:val="28"/>
          <w:szCs w:val="28"/>
        </w:rPr>
        <w:t xml:space="preserve"> работодатели предпочитают оставаться на консервативных позициях, боясь перемен и неудач, которых можно ожидать от молодых специалистов.</w:t>
      </w:r>
    </w:p>
    <w:p w:rsidR="00BC43E9" w:rsidRPr="00CA55DC" w:rsidRDefault="00BC43E9" w:rsidP="00642D2D">
      <w:pPr>
        <w:pStyle w:val="a9"/>
        <w:tabs>
          <w:tab w:val="left" w:pos="426"/>
        </w:tabs>
        <w:spacing w:after="0" w:line="240" w:lineRule="auto"/>
        <w:ind w:left="0" w:firstLine="425"/>
        <w:jc w:val="both"/>
        <w:rPr>
          <w:rFonts w:ascii="Times New Roman" w:eastAsia="Times New Roman" w:hAnsi="Times New Roman" w:cs="Times New Roman"/>
          <w:sz w:val="28"/>
          <w:szCs w:val="28"/>
        </w:rPr>
      </w:pPr>
      <w:r w:rsidRPr="00CA55DC">
        <w:rPr>
          <w:rFonts w:ascii="Times New Roman" w:hAnsi="Times New Roman" w:cs="Times New Roman"/>
          <w:sz w:val="28"/>
          <w:szCs w:val="28"/>
        </w:rPr>
        <w:t xml:space="preserve">Неумение молодых специалистов представить себя работодателям. Работодатели отмечают, что зачастую молодежь не умеет представить себя в связи с неопытностью, боязнью получить отрицательный ответ. </w:t>
      </w:r>
    </w:p>
    <w:p w:rsidR="00BC43E9" w:rsidRPr="00CA55DC" w:rsidRDefault="00BC43E9" w:rsidP="00642D2D">
      <w:pPr>
        <w:pStyle w:val="a9"/>
        <w:tabs>
          <w:tab w:val="left" w:pos="426"/>
        </w:tabs>
        <w:spacing w:after="0" w:line="240" w:lineRule="auto"/>
        <w:ind w:left="0" w:firstLine="425"/>
        <w:jc w:val="both"/>
        <w:rPr>
          <w:rFonts w:ascii="Times New Roman" w:eastAsia="Times New Roman" w:hAnsi="Times New Roman" w:cs="Times New Roman"/>
          <w:sz w:val="28"/>
          <w:szCs w:val="28"/>
        </w:rPr>
      </w:pPr>
      <w:r w:rsidRPr="00CA55DC">
        <w:rPr>
          <w:rFonts w:ascii="Times New Roman" w:hAnsi="Times New Roman" w:cs="Times New Roman"/>
          <w:sz w:val="28"/>
          <w:szCs w:val="28"/>
        </w:rPr>
        <w:t>В большинстве случаев молодой специалист даже не обладает навыками составления резюме, правилами поведения на собеседовании и т.д. Неспособность презентовать себя работодателю порождает    отрицательный ответ.</w:t>
      </w:r>
    </w:p>
    <w:p w:rsidR="00BC43E9" w:rsidRPr="00CA55DC" w:rsidRDefault="00BC43E9" w:rsidP="000A6157">
      <w:pPr>
        <w:pStyle w:val="a9"/>
        <w:tabs>
          <w:tab w:val="left" w:pos="426"/>
        </w:tabs>
        <w:spacing w:after="0" w:line="240" w:lineRule="auto"/>
        <w:ind w:left="0" w:firstLine="709"/>
        <w:jc w:val="both"/>
        <w:rPr>
          <w:rFonts w:ascii="Times New Roman" w:eastAsia="Times New Roman" w:hAnsi="Times New Roman" w:cs="Times New Roman"/>
          <w:i/>
          <w:sz w:val="28"/>
          <w:szCs w:val="28"/>
        </w:rPr>
      </w:pPr>
      <w:r w:rsidRPr="00CA55DC">
        <w:rPr>
          <w:rFonts w:ascii="Times New Roman" w:hAnsi="Times New Roman" w:cs="Times New Roman"/>
          <w:i/>
          <w:sz w:val="28"/>
          <w:szCs w:val="28"/>
        </w:rPr>
        <w:t>Но самая главная причина – депрессивное состояние экономики Забайкалья.</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lastRenderedPageBreak/>
        <w:t xml:space="preserve">В учебных заведениях края ведется работа с выпускниками: дни карьеры, ярмарки рабочих мест, встречи с работодателями, конкурс резюме и др., но проблема трудоустройства остается острой. Одной из причин является отсутствие жилья для иногородних выпускников. И решить эту проблему можно на региональном уровне, построив общежития для молодых специалистов методом народной стройки. </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i/>
          <w:sz w:val="28"/>
          <w:szCs w:val="28"/>
        </w:rPr>
      </w:pPr>
      <w:r w:rsidRPr="00CA55DC">
        <w:rPr>
          <w:rFonts w:ascii="Times New Roman" w:eastAsia="Times New Roman" w:hAnsi="Times New Roman" w:cs="Times New Roman"/>
          <w:i/>
          <w:sz w:val="28"/>
          <w:szCs w:val="28"/>
        </w:rPr>
        <w:t xml:space="preserve">Как себя ощущают  выпускники учреждений НПО, </w:t>
      </w:r>
      <w:proofErr w:type="gramStart"/>
      <w:r w:rsidRPr="00CA55DC">
        <w:rPr>
          <w:rFonts w:ascii="Times New Roman" w:eastAsia="Times New Roman" w:hAnsi="Times New Roman" w:cs="Times New Roman"/>
          <w:i/>
          <w:sz w:val="28"/>
          <w:szCs w:val="28"/>
        </w:rPr>
        <w:t>СПО И</w:t>
      </w:r>
      <w:proofErr w:type="gramEnd"/>
      <w:r w:rsidRPr="00CA55DC">
        <w:rPr>
          <w:rFonts w:ascii="Times New Roman" w:eastAsia="Times New Roman" w:hAnsi="Times New Roman" w:cs="Times New Roman"/>
          <w:i/>
          <w:sz w:val="28"/>
          <w:szCs w:val="28"/>
        </w:rPr>
        <w:t xml:space="preserve"> ВПО 2012 года по данным социологического исследования?</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Важным фактором качества профессиональной подготовки является готовность и настроенность  учащихся на получение знаний и навыков по специальности. Естественно, что более успешно обучаются и реализуют себя в профессии те, кто заинтересован в данной сфере профессиональной деятельности. </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Применяя методологию изучения мотивации </w:t>
      </w:r>
      <w:proofErr w:type="spellStart"/>
      <w:r w:rsidRPr="00CA55DC">
        <w:rPr>
          <w:rFonts w:ascii="Times New Roman" w:hAnsi="Times New Roman" w:cs="Times New Roman"/>
          <w:sz w:val="28"/>
          <w:szCs w:val="28"/>
        </w:rPr>
        <w:t>А.Маслоу</w:t>
      </w:r>
      <w:proofErr w:type="spellEnd"/>
      <w:r w:rsidRPr="00CA55DC">
        <w:rPr>
          <w:rFonts w:ascii="Times New Roman" w:hAnsi="Times New Roman" w:cs="Times New Roman"/>
          <w:sz w:val="28"/>
          <w:szCs w:val="28"/>
        </w:rPr>
        <w:t>, было выделено 4 основных типа мотивов профессионального выбора:</w:t>
      </w:r>
    </w:p>
    <w:p w:rsidR="00BC43E9" w:rsidRPr="00CA55DC" w:rsidRDefault="00BC43E9" w:rsidP="000A6157">
      <w:pPr>
        <w:pStyle w:val="a9"/>
        <w:numPr>
          <w:ilvl w:val="0"/>
          <w:numId w:val="5"/>
        </w:numPr>
        <w:tabs>
          <w:tab w:val="left" w:pos="426"/>
        </w:tabs>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Стремление к материальному благополучию и безопасности.</w:t>
      </w:r>
    </w:p>
    <w:p w:rsidR="00BC43E9" w:rsidRPr="00CA55DC" w:rsidRDefault="00BC43E9" w:rsidP="000A6157">
      <w:pPr>
        <w:pStyle w:val="a9"/>
        <w:numPr>
          <w:ilvl w:val="0"/>
          <w:numId w:val="5"/>
        </w:numPr>
        <w:tabs>
          <w:tab w:val="left" w:pos="426"/>
        </w:tabs>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Стремление к признанию и </w:t>
      </w:r>
      <w:proofErr w:type="spellStart"/>
      <w:r w:rsidRPr="00CA55DC">
        <w:rPr>
          <w:rFonts w:ascii="Times New Roman" w:hAnsi="Times New Roman" w:cs="Times New Roman"/>
          <w:sz w:val="28"/>
          <w:szCs w:val="28"/>
        </w:rPr>
        <w:t>приобщенности</w:t>
      </w:r>
      <w:proofErr w:type="spellEnd"/>
      <w:r w:rsidRPr="00CA55DC">
        <w:rPr>
          <w:rFonts w:ascii="Times New Roman" w:hAnsi="Times New Roman" w:cs="Times New Roman"/>
          <w:sz w:val="28"/>
          <w:szCs w:val="28"/>
        </w:rPr>
        <w:t xml:space="preserve"> к социальной группе.</w:t>
      </w:r>
    </w:p>
    <w:p w:rsidR="00BC43E9" w:rsidRPr="00CA55DC" w:rsidRDefault="00BC43E9" w:rsidP="000A6157">
      <w:pPr>
        <w:pStyle w:val="a9"/>
        <w:numPr>
          <w:ilvl w:val="0"/>
          <w:numId w:val="5"/>
        </w:numPr>
        <w:tabs>
          <w:tab w:val="left" w:pos="426"/>
        </w:tabs>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Стремление к карьере и повышению своего статуса в глазах окружающих.</w:t>
      </w:r>
    </w:p>
    <w:p w:rsidR="00BC43E9" w:rsidRPr="004F471B" w:rsidRDefault="00BC43E9" w:rsidP="004F471B">
      <w:pPr>
        <w:pStyle w:val="a9"/>
        <w:numPr>
          <w:ilvl w:val="0"/>
          <w:numId w:val="5"/>
        </w:numPr>
        <w:tabs>
          <w:tab w:val="left" w:pos="426"/>
        </w:tabs>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Стремление с самореализации, удовлетворению своих духовных потребностей.</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Основные мотивационные профили при выборе профессии</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proofErr w:type="gramStart"/>
      <w:r w:rsidRPr="00CA55DC">
        <w:rPr>
          <w:rFonts w:ascii="Times New Roman" w:hAnsi="Times New Roman" w:cs="Times New Roman"/>
          <w:i/>
          <w:sz w:val="28"/>
          <w:szCs w:val="28"/>
        </w:rPr>
        <w:t>(Ответы на вопрос:</w:t>
      </w:r>
      <w:proofErr w:type="gramEnd"/>
      <w:r w:rsidRPr="00CA55DC">
        <w:rPr>
          <w:rFonts w:ascii="Times New Roman" w:hAnsi="Times New Roman" w:cs="Times New Roman"/>
          <w:i/>
          <w:sz w:val="28"/>
          <w:szCs w:val="28"/>
        </w:rPr>
        <w:t xml:space="preserve"> </w:t>
      </w:r>
      <w:proofErr w:type="gramStart"/>
      <w:r w:rsidRPr="00CA55DC">
        <w:rPr>
          <w:rFonts w:ascii="Times New Roman" w:hAnsi="Times New Roman" w:cs="Times New Roman"/>
          <w:i/>
          <w:sz w:val="28"/>
          <w:szCs w:val="28"/>
        </w:rPr>
        <w:t>«Почему Вы решили получить профессиональное образование?» в % от числа ответивших на вопрос анкеты)</w:t>
      </w:r>
      <w:proofErr w:type="gramEnd"/>
    </w:p>
    <w:tbl>
      <w:tblPr>
        <w:tblStyle w:val="a4"/>
        <w:tblW w:w="9747" w:type="dxa"/>
        <w:tblLayout w:type="fixed"/>
        <w:tblLook w:val="04A0"/>
      </w:tblPr>
      <w:tblGrid>
        <w:gridCol w:w="3933"/>
        <w:gridCol w:w="1423"/>
        <w:gridCol w:w="1556"/>
        <w:gridCol w:w="1560"/>
        <w:gridCol w:w="1275"/>
      </w:tblGrid>
      <w:tr w:rsidR="00BC43E9" w:rsidRPr="00CA55DC" w:rsidTr="003F25EB">
        <w:tc>
          <w:tcPr>
            <w:tcW w:w="3933" w:type="dxa"/>
          </w:tcPr>
          <w:p w:rsidR="00BC43E9" w:rsidRPr="00CA55DC" w:rsidRDefault="00BC43E9" w:rsidP="009B3637">
            <w:pPr>
              <w:tabs>
                <w:tab w:val="left" w:pos="426"/>
              </w:tabs>
              <w:ind w:firstLine="709"/>
              <w:jc w:val="center"/>
              <w:rPr>
                <w:rFonts w:ascii="Times New Roman" w:hAnsi="Times New Roman" w:cs="Times New Roman"/>
                <w:b/>
                <w:i/>
                <w:sz w:val="28"/>
                <w:szCs w:val="28"/>
              </w:rPr>
            </w:pPr>
            <w:r w:rsidRPr="00CA55DC">
              <w:rPr>
                <w:rFonts w:ascii="Times New Roman" w:hAnsi="Times New Roman" w:cs="Times New Roman"/>
                <w:b/>
                <w:i/>
                <w:sz w:val="28"/>
                <w:szCs w:val="28"/>
              </w:rPr>
              <w:t>Мотивационные профили</w:t>
            </w:r>
          </w:p>
          <w:p w:rsidR="00BC43E9" w:rsidRPr="00CA55DC" w:rsidRDefault="00BC43E9" w:rsidP="009B3637">
            <w:pPr>
              <w:tabs>
                <w:tab w:val="left" w:pos="426"/>
              </w:tabs>
              <w:ind w:firstLine="709"/>
              <w:jc w:val="center"/>
              <w:rPr>
                <w:rFonts w:ascii="Times New Roman" w:hAnsi="Times New Roman" w:cs="Times New Roman"/>
                <w:b/>
                <w:i/>
                <w:sz w:val="28"/>
                <w:szCs w:val="28"/>
              </w:rPr>
            </w:pPr>
            <w:r w:rsidRPr="00CA55DC">
              <w:rPr>
                <w:rFonts w:ascii="Times New Roman" w:hAnsi="Times New Roman" w:cs="Times New Roman"/>
                <w:b/>
                <w:i/>
                <w:sz w:val="28"/>
                <w:szCs w:val="28"/>
              </w:rPr>
              <w:t>/ варианты ответов на вопрос:</w:t>
            </w:r>
          </w:p>
        </w:tc>
        <w:tc>
          <w:tcPr>
            <w:tcW w:w="1423" w:type="dxa"/>
          </w:tcPr>
          <w:p w:rsidR="00BC43E9"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9B3637">
            <w:pPr>
              <w:tabs>
                <w:tab w:val="left" w:pos="426"/>
              </w:tabs>
              <w:jc w:val="center"/>
              <w:rPr>
                <w:rFonts w:ascii="Times New Roman" w:hAnsi="Times New Roman" w:cs="Times New Roman"/>
                <w:b/>
                <w:i/>
                <w:sz w:val="28"/>
                <w:szCs w:val="28"/>
              </w:rPr>
            </w:pPr>
            <w:proofErr w:type="spellStart"/>
            <w:r w:rsidRPr="00CA55DC">
              <w:rPr>
                <w:rFonts w:ascii="Times New Roman" w:hAnsi="Times New Roman" w:cs="Times New Roman"/>
                <w:b/>
                <w:i/>
                <w:sz w:val="28"/>
                <w:szCs w:val="28"/>
              </w:rPr>
              <w:t>ЗабГУ</w:t>
            </w:r>
            <w:proofErr w:type="spellEnd"/>
          </w:p>
        </w:tc>
        <w:tc>
          <w:tcPr>
            <w:tcW w:w="1556" w:type="dxa"/>
          </w:tcPr>
          <w:p w:rsidR="00BC43E9"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9B3637">
            <w:pPr>
              <w:tabs>
                <w:tab w:val="left" w:pos="426"/>
              </w:tabs>
              <w:jc w:val="center"/>
              <w:rPr>
                <w:rFonts w:ascii="Times New Roman" w:hAnsi="Times New Roman" w:cs="Times New Roman"/>
                <w:b/>
                <w:i/>
                <w:sz w:val="28"/>
                <w:szCs w:val="28"/>
              </w:rPr>
            </w:pPr>
            <w:proofErr w:type="spellStart"/>
            <w:r w:rsidRPr="00CA55DC">
              <w:rPr>
                <w:rFonts w:ascii="Times New Roman" w:hAnsi="Times New Roman" w:cs="Times New Roman"/>
                <w:b/>
                <w:i/>
                <w:sz w:val="28"/>
                <w:szCs w:val="28"/>
              </w:rPr>
              <w:t>СУЗов</w:t>
            </w:r>
            <w:proofErr w:type="spellEnd"/>
          </w:p>
        </w:tc>
        <w:tc>
          <w:tcPr>
            <w:tcW w:w="1560" w:type="dxa"/>
          </w:tcPr>
          <w:p w:rsidR="009B3637"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НПУ</w:t>
            </w:r>
          </w:p>
        </w:tc>
        <w:tc>
          <w:tcPr>
            <w:tcW w:w="1275" w:type="dxa"/>
          </w:tcPr>
          <w:p w:rsidR="00BC43E9"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В среднем по группе</w:t>
            </w:r>
          </w:p>
        </w:tc>
      </w:tr>
      <w:tr w:rsidR="00BC43E9" w:rsidRPr="00CA55DC" w:rsidTr="003F25EB">
        <w:tc>
          <w:tcPr>
            <w:tcW w:w="3933" w:type="dxa"/>
          </w:tcPr>
          <w:p w:rsidR="009B3637"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Стремление к материальному благополучию:</w:t>
            </w:r>
          </w:p>
          <w:p w:rsidR="00BC43E9" w:rsidRPr="00CA55DC" w:rsidRDefault="00BC43E9" w:rsidP="009B3637">
            <w:pPr>
              <w:tabs>
                <w:tab w:val="left" w:pos="426"/>
              </w:tabs>
              <w:rPr>
                <w:rFonts w:ascii="Times New Roman" w:hAnsi="Times New Roman" w:cs="Times New Roman"/>
                <w:b/>
                <w:sz w:val="28"/>
                <w:szCs w:val="28"/>
              </w:rPr>
            </w:pPr>
            <w:r w:rsidRPr="00CA55DC">
              <w:rPr>
                <w:rFonts w:ascii="Times New Roman" w:hAnsi="Times New Roman" w:cs="Times New Roman"/>
                <w:sz w:val="28"/>
                <w:szCs w:val="28"/>
              </w:rPr>
              <w:t>- проф</w:t>
            </w:r>
            <w:proofErr w:type="gramStart"/>
            <w:r w:rsidRPr="00CA55DC">
              <w:rPr>
                <w:rFonts w:ascii="Times New Roman" w:hAnsi="Times New Roman" w:cs="Times New Roman"/>
                <w:sz w:val="28"/>
                <w:szCs w:val="28"/>
              </w:rPr>
              <w:t>.о</w:t>
            </w:r>
            <w:proofErr w:type="gramEnd"/>
            <w:r w:rsidRPr="00CA55DC">
              <w:rPr>
                <w:rFonts w:ascii="Times New Roman" w:hAnsi="Times New Roman" w:cs="Times New Roman"/>
                <w:sz w:val="28"/>
                <w:szCs w:val="28"/>
              </w:rPr>
              <w:t>бразование для меня- это доступ к материальному</w:t>
            </w:r>
            <w:r w:rsidR="009B3637" w:rsidRPr="00CA55DC">
              <w:rPr>
                <w:rFonts w:ascii="Times New Roman" w:hAnsi="Times New Roman" w:cs="Times New Roman"/>
                <w:sz w:val="28"/>
                <w:szCs w:val="28"/>
              </w:rPr>
              <w:t xml:space="preserve"> </w:t>
            </w:r>
            <w:r w:rsidRPr="00CA55DC">
              <w:rPr>
                <w:rFonts w:ascii="Times New Roman" w:hAnsi="Times New Roman" w:cs="Times New Roman"/>
                <w:sz w:val="28"/>
                <w:szCs w:val="28"/>
              </w:rPr>
              <w:t>благополучию</w:t>
            </w:r>
          </w:p>
        </w:tc>
        <w:tc>
          <w:tcPr>
            <w:tcW w:w="1423"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33,8%</w:t>
            </w:r>
          </w:p>
        </w:tc>
        <w:tc>
          <w:tcPr>
            <w:tcW w:w="1556"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20,5%</w:t>
            </w:r>
          </w:p>
        </w:tc>
        <w:tc>
          <w:tcPr>
            <w:tcW w:w="1560"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30,6%</w:t>
            </w:r>
          </w:p>
        </w:tc>
        <w:tc>
          <w:tcPr>
            <w:tcW w:w="1275"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30,3%</w:t>
            </w:r>
          </w:p>
        </w:tc>
      </w:tr>
      <w:tr w:rsidR="00BC43E9" w:rsidRPr="00CA55DC" w:rsidTr="003F25EB">
        <w:tc>
          <w:tcPr>
            <w:tcW w:w="3933"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 xml:space="preserve">Стремление к признанию и </w:t>
            </w:r>
            <w:proofErr w:type="spellStart"/>
            <w:r w:rsidRPr="00CA55DC">
              <w:rPr>
                <w:rFonts w:ascii="Times New Roman" w:hAnsi="Times New Roman" w:cs="Times New Roman"/>
                <w:i/>
                <w:sz w:val="28"/>
                <w:szCs w:val="28"/>
              </w:rPr>
              <w:t>приобщенности</w:t>
            </w:r>
            <w:proofErr w:type="spellEnd"/>
            <w:r w:rsidRPr="00CA55DC">
              <w:rPr>
                <w:rFonts w:ascii="Times New Roman" w:hAnsi="Times New Roman" w:cs="Times New Roman"/>
                <w:i/>
                <w:sz w:val="28"/>
                <w:szCs w:val="28"/>
              </w:rPr>
              <w:t xml:space="preserve"> к социальной группе:</w:t>
            </w:r>
          </w:p>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хочу получить проф. образование потому, что это одобряется обществом</w:t>
            </w:r>
          </w:p>
          <w:p w:rsidR="00BC43E9" w:rsidRPr="00CA55DC" w:rsidRDefault="00BC43E9" w:rsidP="004F471B">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получить профессию - престижно</w:t>
            </w:r>
          </w:p>
        </w:tc>
        <w:tc>
          <w:tcPr>
            <w:tcW w:w="1423"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20,7%</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rPr>
                <w:rFonts w:ascii="Times New Roman" w:hAnsi="Times New Roman" w:cs="Times New Roman"/>
                <w:sz w:val="28"/>
                <w:szCs w:val="28"/>
              </w:rPr>
            </w:pPr>
            <w:r w:rsidRPr="00CA55DC">
              <w:rPr>
                <w:rFonts w:ascii="Times New Roman" w:hAnsi="Times New Roman" w:cs="Times New Roman"/>
                <w:sz w:val="28"/>
                <w:szCs w:val="28"/>
              </w:rPr>
              <w:t>3,4%</w:t>
            </w:r>
          </w:p>
          <w:p w:rsidR="00BC43E9" w:rsidRPr="00CA55DC" w:rsidRDefault="00BC43E9" w:rsidP="009B3637">
            <w:pPr>
              <w:tabs>
                <w:tab w:val="left" w:pos="426"/>
              </w:tabs>
              <w:ind w:firstLine="709"/>
              <w:rPr>
                <w:rFonts w:ascii="Times New Roman" w:hAnsi="Times New Roman" w:cs="Times New Roman"/>
                <w:b/>
                <w:sz w:val="28"/>
                <w:szCs w:val="28"/>
              </w:rPr>
            </w:pPr>
          </w:p>
          <w:p w:rsidR="00BC43E9" w:rsidRPr="00CA55DC" w:rsidRDefault="00BC43E9" w:rsidP="009B3637">
            <w:pPr>
              <w:tabs>
                <w:tab w:val="left" w:pos="426"/>
              </w:tabs>
              <w:rPr>
                <w:rFonts w:ascii="Times New Roman" w:hAnsi="Times New Roman" w:cs="Times New Roman"/>
                <w:b/>
                <w:sz w:val="28"/>
                <w:szCs w:val="28"/>
              </w:rPr>
            </w:pPr>
            <w:r w:rsidRPr="00CA55DC">
              <w:rPr>
                <w:rFonts w:ascii="Times New Roman" w:hAnsi="Times New Roman" w:cs="Times New Roman"/>
                <w:sz w:val="28"/>
                <w:szCs w:val="28"/>
              </w:rPr>
              <w:t>17,3%</w:t>
            </w:r>
          </w:p>
        </w:tc>
        <w:tc>
          <w:tcPr>
            <w:tcW w:w="1556"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10,9%</w:t>
            </w:r>
          </w:p>
          <w:p w:rsidR="00BC43E9" w:rsidRPr="00CA55DC" w:rsidRDefault="00BC43E9" w:rsidP="009B3637">
            <w:pPr>
              <w:tabs>
                <w:tab w:val="left" w:pos="426"/>
              </w:tabs>
              <w:ind w:firstLine="709"/>
              <w:rPr>
                <w:rFonts w:ascii="Times New Roman" w:hAnsi="Times New Roman" w:cs="Times New Roman"/>
                <w:i/>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rPr>
                <w:rFonts w:ascii="Times New Roman" w:hAnsi="Times New Roman" w:cs="Times New Roman"/>
                <w:b/>
                <w:sz w:val="28"/>
                <w:szCs w:val="28"/>
              </w:rPr>
            </w:pPr>
            <w:r w:rsidRPr="00CA55DC">
              <w:rPr>
                <w:rFonts w:ascii="Times New Roman" w:hAnsi="Times New Roman" w:cs="Times New Roman"/>
                <w:sz w:val="28"/>
                <w:szCs w:val="28"/>
              </w:rPr>
              <w:t>2,7%</w:t>
            </w:r>
          </w:p>
          <w:p w:rsidR="00BC43E9" w:rsidRPr="00CA55DC" w:rsidRDefault="00BC43E9" w:rsidP="009B3637">
            <w:pPr>
              <w:tabs>
                <w:tab w:val="left" w:pos="426"/>
              </w:tabs>
              <w:ind w:firstLine="709"/>
              <w:rPr>
                <w:rFonts w:ascii="Times New Roman" w:hAnsi="Times New Roman" w:cs="Times New Roman"/>
                <w:b/>
                <w:sz w:val="28"/>
                <w:szCs w:val="28"/>
              </w:rPr>
            </w:pPr>
          </w:p>
          <w:p w:rsidR="00BC43E9" w:rsidRPr="00CA55DC" w:rsidRDefault="00BC43E9" w:rsidP="009B3637">
            <w:pPr>
              <w:tabs>
                <w:tab w:val="left" w:pos="426"/>
              </w:tabs>
              <w:rPr>
                <w:rFonts w:ascii="Times New Roman" w:hAnsi="Times New Roman" w:cs="Times New Roman"/>
                <w:b/>
                <w:sz w:val="28"/>
                <w:szCs w:val="28"/>
              </w:rPr>
            </w:pPr>
            <w:r w:rsidRPr="00CA55DC">
              <w:rPr>
                <w:rFonts w:ascii="Times New Roman" w:hAnsi="Times New Roman" w:cs="Times New Roman"/>
                <w:sz w:val="28"/>
                <w:szCs w:val="28"/>
              </w:rPr>
              <w:t>8,2%</w:t>
            </w:r>
          </w:p>
        </w:tc>
        <w:tc>
          <w:tcPr>
            <w:tcW w:w="1560"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32,4%</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rPr>
                <w:rFonts w:ascii="Times New Roman" w:hAnsi="Times New Roman" w:cs="Times New Roman"/>
                <w:sz w:val="28"/>
                <w:szCs w:val="28"/>
              </w:rPr>
            </w:pPr>
            <w:r w:rsidRPr="00CA55DC">
              <w:rPr>
                <w:rFonts w:ascii="Times New Roman" w:hAnsi="Times New Roman" w:cs="Times New Roman"/>
                <w:sz w:val="28"/>
                <w:szCs w:val="28"/>
              </w:rPr>
              <w:t>20,7%</w:t>
            </w:r>
          </w:p>
          <w:p w:rsidR="00BC43E9" w:rsidRPr="00CA55DC" w:rsidRDefault="00BC43E9" w:rsidP="009B3637">
            <w:pPr>
              <w:tabs>
                <w:tab w:val="left" w:pos="426"/>
              </w:tabs>
              <w:ind w:firstLine="709"/>
              <w:rPr>
                <w:rFonts w:ascii="Times New Roman" w:hAnsi="Times New Roman" w:cs="Times New Roman"/>
                <w:b/>
                <w:sz w:val="28"/>
                <w:szCs w:val="28"/>
              </w:rPr>
            </w:pPr>
          </w:p>
          <w:p w:rsidR="00BC43E9" w:rsidRPr="00CA55DC" w:rsidRDefault="00BC43E9" w:rsidP="009B3637">
            <w:pPr>
              <w:tabs>
                <w:tab w:val="left" w:pos="426"/>
              </w:tabs>
              <w:rPr>
                <w:rFonts w:ascii="Times New Roman" w:hAnsi="Times New Roman" w:cs="Times New Roman"/>
                <w:sz w:val="28"/>
                <w:szCs w:val="28"/>
              </w:rPr>
            </w:pPr>
            <w:r w:rsidRPr="00CA55DC">
              <w:rPr>
                <w:rFonts w:ascii="Times New Roman" w:hAnsi="Times New Roman" w:cs="Times New Roman"/>
                <w:sz w:val="28"/>
                <w:szCs w:val="28"/>
              </w:rPr>
              <w:t>11,7%</w:t>
            </w:r>
          </w:p>
          <w:p w:rsidR="00BC43E9" w:rsidRPr="00CA55DC" w:rsidRDefault="00BC43E9" w:rsidP="009B3637">
            <w:pPr>
              <w:tabs>
                <w:tab w:val="left" w:pos="426"/>
              </w:tabs>
              <w:ind w:firstLine="709"/>
              <w:rPr>
                <w:rFonts w:ascii="Times New Roman" w:hAnsi="Times New Roman" w:cs="Times New Roman"/>
                <w:b/>
                <w:sz w:val="28"/>
                <w:szCs w:val="28"/>
              </w:rPr>
            </w:pPr>
          </w:p>
        </w:tc>
        <w:tc>
          <w:tcPr>
            <w:tcW w:w="1275"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22,2%</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rPr>
                <w:rFonts w:ascii="Times New Roman" w:hAnsi="Times New Roman" w:cs="Times New Roman"/>
                <w:sz w:val="28"/>
                <w:szCs w:val="28"/>
              </w:rPr>
            </w:pPr>
            <w:r w:rsidRPr="00CA55DC">
              <w:rPr>
                <w:rFonts w:ascii="Times New Roman" w:hAnsi="Times New Roman" w:cs="Times New Roman"/>
                <w:sz w:val="28"/>
                <w:szCs w:val="28"/>
              </w:rPr>
              <w:t>7,8%</w:t>
            </w:r>
          </w:p>
          <w:p w:rsidR="00BC43E9" w:rsidRPr="00CA55DC" w:rsidRDefault="00BC43E9" w:rsidP="009B3637">
            <w:pPr>
              <w:tabs>
                <w:tab w:val="left" w:pos="426"/>
              </w:tabs>
              <w:ind w:firstLine="709"/>
              <w:rPr>
                <w:rFonts w:ascii="Times New Roman" w:hAnsi="Times New Roman" w:cs="Times New Roman"/>
                <w:b/>
                <w:sz w:val="28"/>
                <w:szCs w:val="28"/>
              </w:rPr>
            </w:pPr>
          </w:p>
          <w:p w:rsidR="00BC43E9" w:rsidRPr="00CA55DC" w:rsidRDefault="00BC43E9" w:rsidP="009B3637">
            <w:pPr>
              <w:tabs>
                <w:tab w:val="left" w:pos="426"/>
              </w:tabs>
              <w:rPr>
                <w:rFonts w:ascii="Times New Roman" w:hAnsi="Times New Roman" w:cs="Times New Roman"/>
                <w:b/>
                <w:sz w:val="28"/>
                <w:szCs w:val="28"/>
              </w:rPr>
            </w:pPr>
            <w:r w:rsidRPr="00CA55DC">
              <w:rPr>
                <w:rFonts w:ascii="Times New Roman" w:hAnsi="Times New Roman" w:cs="Times New Roman"/>
                <w:sz w:val="28"/>
                <w:szCs w:val="28"/>
              </w:rPr>
              <w:t>14,4%</w:t>
            </w:r>
          </w:p>
        </w:tc>
      </w:tr>
      <w:tr w:rsidR="00BC43E9" w:rsidRPr="00CA55DC" w:rsidTr="003F25EB">
        <w:tc>
          <w:tcPr>
            <w:tcW w:w="3933"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Стремление к карьере и повышению своего статуса в глазах окружающих:</w:t>
            </w:r>
          </w:p>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проф</w:t>
            </w:r>
            <w:proofErr w:type="gramStart"/>
            <w:r w:rsidRPr="00CA55DC">
              <w:rPr>
                <w:rFonts w:ascii="Times New Roman" w:hAnsi="Times New Roman" w:cs="Times New Roman"/>
                <w:sz w:val="28"/>
                <w:szCs w:val="28"/>
              </w:rPr>
              <w:t>.о</w:t>
            </w:r>
            <w:proofErr w:type="gramEnd"/>
            <w:r w:rsidRPr="00CA55DC">
              <w:rPr>
                <w:rFonts w:ascii="Times New Roman" w:hAnsi="Times New Roman" w:cs="Times New Roman"/>
                <w:sz w:val="28"/>
                <w:szCs w:val="28"/>
              </w:rPr>
              <w:t xml:space="preserve">бразование для </w:t>
            </w:r>
            <w:r w:rsidRPr="00CA55DC">
              <w:rPr>
                <w:rFonts w:ascii="Times New Roman" w:hAnsi="Times New Roman" w:cs="Times New Roman"/>
                <w:sz w:val="28"/>
                <w:szCs w:val="28"/>
              </w:rPr>
              <w:lastRenderedPageBreak/>
              <w:t>меня -доступ к карьере</w:t>
            </w:r>
          </w:p>
        </w:tc>
        <w:tc>
          <w:tcPr>
            <w:tcW w:w="1423" w:type="dxa"/>
          </w:tcPr>
          <w:p w:rsidR="00BC43E9" w:rsidRPr="00CA55DC" w:rsidRDefault="00BC43E9" w:rsidP="009B3637">
            <w:pPr>
              <w:tabs>
                <w:tab w:val="left" w:pos="426"/>
              </w:tabs>
              <w:ind w:firstLine="709"/>
              <w:rPr>
                <w:rFonts w:ascii="Times New Roman" w:hAnsi="Times New Roman" w:cs="Times New Roman"/>
                <w:i/>
                <w:sz w:val="28"/>
                <w:szCs w:val="28"/>
              </w:rPr>
            </w:pPr>
          </w:p>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15,8%</w:t>
            </w:r>
          </w:p>
          <w:p w:rsidR="00BC43E9" w:rsidRPr="00CA55DC" w:rsidRDefault="00BC43E9" w:rsidP="009B3637">
            <w:pPr>
              <w:tabs>
                <w:tab w:val="left" w:pos="426"/>
              </w:tabs>
              <w:ind w:firstLine="709"/>
              <w:rPr>
                <w:rFonts w:ascii="Times New Roman" w:hAnsi="Times New Roman" w:cs="Times New Roman"/>
                <w:i/>
                <w:sz w:val="28"/>
                <w:szCs w:val="28"/>
              </w:rPr>
            </w:pPr>
          </w:p>
          <w:p w:rsidR="00BC43E9" w:rsidRPr="00CA55DC" w:rsidRDefault="00BC43E9" w:rsidP="009B3637">
            <w:pPr>
              <w:tabs>
                <w:tab w:val="left" w:pos="426"/>
              </w:tabs>
              <w:ind w:firstLine="709"/>
              <w:rPr>
                <w:rFonts w:ascii="Times New Roman" w:hAnsi="Times New Roman" w:cs="Times New Roman"/>
                <w:i/>
                <w:sz w:val="28"/>
                <w:szCs w:val="28"/>
              </w:rPr>
            </w:pPr>
          </w:p>
        </w:tc>
        <w:tc>
          <w:tcPr>
            <w:tcW w:w="1556" w:type="dxa"/>
          </w:tcPr>
          <w:p w:rsidR="00BC43E9" w:rsidRPr="00CA55DC" w:rsidRDefault="00BC43E9" w:rsidP="009B3637">
            <w:pPr>
              <w:tabs>
                <w:tab w:val="left" w:pos="426"/>
              </w:tabs>
              <w:ind w:firstLine="709"/>
              <w:rPr>
                <w:rFonts w:ascii="Times New Roman" w:hAnsi="Times New Roman" w:cs="Times New Roman"/>
                <w:i/>
                <w:sz w:val="28"/>
                <w:szCs w:val="28"/>
              </w:rPr>
            </w:pPr>
          </w:p>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28,8%</w:t>
            </w:r>
          </w:p>
          <w:p w:rsidR="00BC43E9" w:rsidRPr="00CA55DC" w:rsidRDefault="00BC43E9" w:rsidP="009B3637">
            <w:pPr>
              <w:tabs>
                <w:tab w:val="left" w:pos="426"/>
              </w:tabs>
              <w:ind w:firstLine="709"/>
              <w:rPr>
                <w:rFonts w:ascii="Times New Roman" w:hAnsi="Times New Roman" w:cs="Times New Roman"/>
                <w:i/>
                <w:sz w:val="28"/>
                <w:szCs w:val="28"/>
              </w:rPr>
            </w:pPr>
          </w:p>
          <w:p w:rsidR="00BC43E9" w:rsidRPr="00CA55DC" w:rsidRDefault="00BC43E9" w:rsidP="009B3637">
            <w:pPr>
              <w:tabs>
                <w:tab w:val="left" w:pos="426"/>
              </w:tabs>
              <w:ind w:firstLine="709"/>
              <w:rPr>
                <w:rFonts w:ascii="Times New Roman" w:hAnsi="Times New Roman" w:cs="Times New Roman"/>
                <w:i/>
                <w:sz w:val="28"/>
                <w:szCs w:val="28"/>
              </w:rPr>
            </w:pPr>
          </w:p>
        </w:tc>
        <w:tc>
          <w:tcPr>
            <w:tcW w:w="1560" w:type="dxa"/>
          </w:tcPr>
          <w:p w:rsidR="00BC43E9" w:rsidRPr="00CA55DC" w:rsidRDefault="00BC43E9" w:rsidP="009B3637">
            <w:pPr>
              <w:tabs>
                <w:tab w:val="left" w:pos="426"/>
              </w:tabs>
              <w:ind w:firstLine="709"/>
              <w:rPr>
                <w:rFonts w:ascii="Times New Roman" w:hAnsi="Times New Roman" w:cs="Times New Roman"/>
                <w:i/>
                <w:sz w:val="28"/>
                <w:szCs w:val="28"/>
              </w:rPr>
            </w:pPr>
          </w:p>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13,5%</w:t>
            </w:r>
          </w:p>
          <w:p w:rsidR="00BC43E9" w:rsidRPr="00CA55DC" w:rsidRDefault="00BC43E9" w:rsidP="009B3637">
            <w:pPr>
              <w:tabs>
                <w:tab w:val="left" w:pos="426"/>
              </w:tabs>
              <w:ind w:firstLine="709"/>
              <w:rPr>
                <w:rFonts w:ascii="Times New Roman" w:hAnsi="Times New Roman" w:cs="Times New Roman"/>
                <w:i/>
                <w:sz w:val="28"/>
                <w:szCs w:val="28"/>
              </w:rPr>
            </w:pPr>
          </w:p>
          <w:p w:rsidR="00BC43E9" w:rsidRPr="00CA55DC" w:rsidRDefault="00BC43E9" w:rsidP="009B3637">
            <w:pPr>
              <w:tabs>
                <w:tab w:val="left" w:pos="426"/>
              </w:tabs>
              <w:ind w:firstLine="709"/>
              <w:rPr>
                <w:rFonts w:ascii="Times New Roman" w:hAnsi="Times New Roman" w:cs="Times New Roman"/>
                <w:i/>
                <w:sz w:val="28"/>
                <w:szCs w:val="28"/>
              </w:rPr>
            </w:pPr>
          </w:p>
        </w:tc>
        <w:tc>
          <w:tcPr>
            <w:tcW w:w="1275" w:type="dxa"/>
          </w:tcPr>
          <w:p w:rsidR="00BC43E9" w:rsidRPr="00CA55DC" w:rsidRDefault="00BC43E9" w:rsidP="009B3637">
            <w:pPr>
              <w:tabs>
                <w:tab w:val="left" w:pos="426"/>
              </w:tabs>
              <w:ind w:firstLine="709"/>
              <w:rPr>
                <w:rFonts w:ascii="Times New Roman" w:hAnsi="Times New Roman" w:cs="Times New Roman"/>
                <w:i/>
                <w:sz w:val="28"/>
                <w:szCs w:val="28"/>
              </w:rPr>
            </w:pPr>
          </w:p>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17,8%</w:t>
            </w:r>
          </w:p>
          <w:p w:rsidR="00BC43E9" w:rsidRPr="00CA55DC" w:rsidRDefault="00BC43E9" w:rsidP="009B3637">
            <w:pPr>
              <w:tabs>
                <w:tab w:val="left" w:pos="426"/>
              </w:tabs>
              <w:ind w:firstLine="709"/>
              <w:rPr>
                <w:rFonts w:ascii="Times New Roman" w:hAnsi="Times New Roman" w:cs="Times New Roman"/>
                <w:i/>
                <w:sz w:val="28"/>
                <w:szCs w:val="28"/>
              </w:rPr>
            </w:pPr>
          </w:p>
          <w:p w:rsidR="00BC43E9" w:rsidRPr="00CA55DC" w:rsidRDefault="00BC43E9" w:rsidP="009B3637">
            <w:pPr>
              <w:tabs>
                <w:tab w:val="left" w:pos="426"/>
              </w:tabs>
              <w:ind w:firstLine="709"/>
              <w:rPr>
                <w:rFonts w:ascii="Times New Roman" w:hAnsi="Times New Roman" w:cs="Times New Roman"/>
                <w:i/>
                <w:sz w:val="28"/>
                <w:szCs w:val="28"/>
              </w:rPr>
            </w:pPr>
          </w:p>
        </w:tc>
      </w:tr>
      <w:tr w:rsidR="00BC43E9" w:rsidRPr="00CA55DC" w:rsidTr="003F25EB">
        <w:tc>
          <w:tcPr>
            <w:tcW w:w="3933"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lastRenderedPageBreak/>
              <w:t>Стремление с самореализации, независимости, удовлетворению своих духовных потребностей:</w:t>
            </w:r>
          </w:p>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мне интересен процесс получения новых знаний;</w:t>
            </w:r>
          </w:p>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хочу стать образованным и интеллектуальным человеком</w:t>
            </w:r>
          </w:p>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сменить обстановку, оторваться от семьи</w:t>
            </w:r>
          </w:p>
        </w:tc>
        <w:tc>
          <w:tcPr>
            <w:tcW w:w="1423"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29,3%</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rPr>
                <w:rFonts w:ascii="Times New Roman" w:hAnsi="Times New Roman" w:cs="Times New Roman"/>
                <w:sz w:val="28"/>
                <w:szCs w:val="28"/>
              </w:rPr>
            </w:pPr>
            <w:r w:rsidRPr="00CA55DC">
              <w:rPr>
                <w:rFonts w:ascii="Times New Roman" w:hAnsi="Times New Roman" w:cs="Times New Roman"/>
                <w:sz w:val="28"/>
                <w:szCs w:val="28"/>
              </w:rPr>
              <w:t>4,9%</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rPr>
                <w:rFonts w:ascii="Times New Roman" w:hAnsi="Times New Roman" w:cs="Times New Roman"/>
                <w:sz w:val="28"/>
                <w:szCs w:val="28"/>
              </w:rPr>
            </w:pPr>
            <w:r w:rsidRPr="00CA55DC">
              <w:rPr>
                <w:rFonts w:ascii="Times New Roman" w:hAnsi="Times New Roman" w:cs="Times New Roman"/>
                <w:sz w:val="28"/>
                <w:szCs w:val="28"/>
              </w:rPr>
              <w:t>20,7%</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rPr>
                <w:rFonts w:ascii="Times New Roman" w:hAnsi="Times New Roman" w:cs="Times New Roman"/>
                <w:sz w:val="28"/>
                <w:szCs w:val="28"/>
              </w:rPr>
            </w:pPr>
            <w:r w:rsidRPr="00CA55DC">
              <w:rPr>
                <w:rFonts w:ascii="Times New Roman" w:hAnsi="Times New Roman" w:cs="Times New Roman"/>
                <w:sz w:val="28"/>
                <w:szCs w:val="28"/>
              </w:rPr>
              <w:t>3,7%</w:t>
            </w:r>
          </w:p>
        </w:tc>
        <w:tc>
          <w:tcPr>
            <w:tcW w:w="1556"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38,3%</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r w:rsidRPr="00CA55DC">
              <w:rPr>
                <w:rFonts w:ascii="Times New Roman" w:hAnsi="Times New Roman" w:cs="Times New Roman"/>
                <w:sz w:val="28"/>
                <w:szCs w:val="28"/>
              </w:rPr>
              <w:t>2,7%</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r w:rsidRPr="00CA55DC">
              <w:rPr>
                <w:rFonts w:ascii="Times New Roman" w:hAnsi="Times New Roman" w:cs="Times New Roman"/>
                <w:sz w:val="28"/>
                <w:szCs w:val="28"/>
              </w:rPr>
              <w:t>34,2%</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r w:rsidRPr="00CA55DC">
              <w:rPr>
                <w:rFonts w:ascii="Times New Roman" w:hAnsi="Times New Roman" w:cs="Times New Roman"/>
                <w:sz w:val="28"/>
                <w:szCs w:val="28"/>
              </w:rPr>
              <w:t>1,4%</w:t>
            </w:r>
          </w:p>
        </w:tc>
        <w:tc>
          <w:tcPr>
            <w:tcW w:w="1560"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15,3%</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r w:rsidRPr="00CA55DC">
              <w:rPr>
                <w:rFonts w:ascii="Times New Roman" w:hAnsi="Times New Roman" w:cs="Times New Roman"/>
                <w:sz w:val="28"/>
                <w:szCs w:val="28"/>
              </w:rPr>
              <w:t>3,6%</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r w:rsidRPr="00CA55DC">
              <w:rPr>
                <w:rFonts w:ascii="Times New Roman" w:hAnsi="Times New Roman" w:cs="Times New Roman"/>
                <w:sz w:val="28"/>
                <w:szCs w:val="28"/>
              </w:rPr>
              <w:t>8,1%</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r w:rsidRPr="00CA55DC">
              <w:rPr>
                <w:rFonts w:ascii="Times New Roman" w:hAnsi="Times New Roman" w:cs="Times New Roman"/>
                <w:sz w:val="28"/>
                <w:szCs w:val="28"/>
              </w:rPr>
              <w:t>3,6%</w:t>
            </w:r>
          </w:p>
        </w:tc>
        <w:tc>
          <w:tcPr>
            <w:tcW w:w="1275" w:type="dxa"/>
          </w:tcPr>
          <w:p w:rsidR="00BC43E9" w:rsidRPr="00CA55DC" w:rsidRDefault="00BC43E9" w:rsidP="009B3637">
            <w:pPr>
              <w:tabs>
                <w:tab w:val="left" w:pos="426"/>
              </w:tabs>
              <w:rPr>
                <w:rFonts w:ascii="Times New Roman" w:hAnsi="Times New Roman" w:cs="Times New Roman"/>
                <w:i/>
                <w:sz w:val="28"/>
                <w:szCs w:val="28"/>
              </w:rPr>
            </w:pPr>
            <w:r w:rsidRPr="00CA55DC">
              <w:rPr>
                <w:rFonts w:ascii="Times New Roman" w:hAnsi="Times New Roman" w:cs="Times New Roman"/>
                <w:i/>
                <w:sz w:val="28"/>
                <w:szCs w:val="28"/>
              </w:rPr>
              <w:t>27,5%</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rPr>
                <w:rFonts w:ascii="Times New Roman" w:hAnsi="Times New Roman" w:cs="Times New Roman"/>
                <w:sz w:val="28"/>
                <w:szCs w:val="28"/>
              </w:rPr>
            </w:pPr>
            <w:r w:rsidRPr="00CA55DC">
              <w:rPr>
                <w:rFonts w:ascii="Times New Roman" w:hAnsi="Times New Roman" w:cs="Times New Roman"/>
                <w:sz w:val="28"/>
                <w:szCs w:val="28"/>
              </w:rPr>
              <w:t>4,2%</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rPr>
                <w:rFonts w:ascii="Times New Roman" w:hAnsi="Times New Roman" w:cs="Times New Roman"/>
                <w:sz w:val="28"/>
                <w:szCs w:val="28"/>
              </w:rPr>
            </w:pPr>
            <w:r w:rsidRPr="00CA55DC">
              <w:rPr>
                <w:rFonts w:ascii="Times New Roman" w:hAnsi="Times New Roman" w:cs="Times New Roman"/>
                <w:sz w:val="28"/>
                <w:szCs w:val="28"/>
              </w:rPr>
              <w:t>19,6%</w:t>
            </w:r>
          </w:p>
          <w:p w:rsidR="00BC43E9" w:rsidRPr="00CA55DC" w:rsidRDefault="00BC43E9" w:rsidP="009B3637">
            <w:pPr>
              <w:tabs>
                <w:tab w:val="left" w:pos="426"/>
              </w:tabs>
              <w:ind w:firstLine="709"/>
              <w:rPr>
                <w:rFonts w:ascii="Times New Roman" w:hAnsi="Times New Roman" w:cs="Times New Roman"/>
                <w:sz w:val="28"/>
                <w:szCs w:val="28"/>
              </w:rPr>
            </w:pPr>
          </w:p>
          <w:p w:rsidR="00BC43E9" w:rsidRPr="00CA55DC" w:rsidRDefault="00BC43E9" w:rsidP="009B3637">
            <w:pPr>
              <w:tabs>
                <w:tab w:val="left" w:pos="426"/>
              </w:tabs>
              <w:rPr>
                <w:rFonts w:ascii="Times New Roman" w:hAnsi="Times New Roman" w:cs="Times New Roman"/>
                <w:sz w:val="28"/>
                <w:szCs w:val="28"/>
              </w:rPr>
            </w:pPr>
            <w:r w:rsidRPr="00CA55DC">
              <w:rPr>
                <w:rFonts w:ascii="Times New Roman" w:hAnsi="Times New Roman" w:cs="Times New Roman"/>
                <w:sz w:val="28"/>
                <w:szCs w:val="28"/>
              </w:rPr>
              <w:t>3,7%</w:t>
            </w:r>
          </w:p>
        </w:tc>
      </w:tr>
    </w:tbl>
    <w:p w:rsidR="009B3637" w:rsidRPr="00CA55DC" w:rsidRDefault="009B3637" w:rsidP="000A6157">
      <w:pPr>
        <w:tabs>
          <w:tab w:val="left" w:pos="426"/>
        </w:tabs>
        <w:spacing w:after="0" w:line="240" w:lineRule="auto"/>
        <w:ind w:firstLine="709"/>
        <w:jc w:val="both"/>
        <w:rPr>
          <w:rFonts w:ascii="Times New Roman" w:hAnsi="Times New Roman" w:cs="Times New Roman"/>
          <w:sz w:val="28"/>
          <w:szCs w:val="28"/>
        </w:rPr>
      </w:pP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Как  видно, основным мотивом выбора профессии для молодых людей является стремление к  улучшению своего материального положения и повышению статуса в обществе. </w:t>
      </w:r>
      <w:proofErr w:type="gramStart"/>
      <w:r w:rsidRPr="00CA55DC">
        <w:rPr>
          <w:rFonts w:ascii="Times New Roman" w:hAnsi="Times New Roman" w:cs="Times New Roman"/>
          <w:sz w:val="28"/>
          <w:szCs w:val="28"/>
        </w:rPr>
        <w:t xml:space="preserve">Причем, наиболее ориентированными на карьерный рост оказались участники опроса из средних профессиональных учебных заведений, для этой категории респондентов было особенно важно достижение статуса «образованного и интеллектуального человека» (34,2% ответов при среднем значении выборов данного варианта ответа по группе составило 19,6%). </w:t>
      </w:r>
      <w:proofErr w:type="gramEnd"/>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Учащиеся профессиональных училищ при выборе профессии чаще всего ориентировались на общественные требования и ожидания (о желании поступать так, как одобряет общество, заявили 20,7% от числа учащихся НПУ при среднем по группе респондентов выборе данного варианта ответа  7,8%).</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Несмотря на преобладание материальной мотивации, у значительной части молодых людей, отмечалась четко выраженная духовная мотивация – стремление к познанию, саморазвитию, независимости и самовыражению (27,5% выборов), желание соответствовать ожиданиям общества (22,2%), что позволяет сделать вывод о сбалансированности профилей  профессиональной мотивации  у современной учащейся молодежи Забайкалья.</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Помимо внутренней мотивации, на профессиональный выбор молодых людей оказывают влияние разнообразные факторы: общественное мнение, влияние родителей, друзей, случайные обстоятельства и т.п. </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Анализ полученных в ходе исследования данных позволяет сделать вывод о том, что на выбор </w:t>
      </w:r>
      <w:r w:rsidRPr="00CA55DC">
        <w:rPr>
          <w:rFonts w:ascii="Times New Roman" w:hAnsi="Times New Roman" w:cs="Times New Roman"/>
          <w:i/>
          <w:sz w:val="28"/>
          <w:szCs w:val="28"/>
        </w:rPr>
        <w:t xml:space="preserve">специальности решающее влияние оказывают советы родных и близких людей </w:t>
      </w:r>
      <w:r w:rsidRPr="00CA55DC">
        <w:rPr>
          <w:rFonts w:ascii="Times New Roman" w:hAnsi="Times New Roman" w:cs="Times New Roman"/>
          <w:sz w:val="28"/>
          <w:szCs w:val="28"/>
        </w:rPr>
        <w:t xml:space="preserve">(55,8 % ответов, в том числе: советы друзей и знакомых – 24,7%, советы родителей и близких – 24,2%, решение родителей – 3,2%, дань семейной традиции – 3,7%). </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Как показали результаты опроса, </w:t>
      </w:r>
      <w:r w:rsidRPr="00CA55DC">
        <w:rPr>
          <w:rFonts w:ascii="Times New Roman" w:hAnsi="Times New Roman" w:cs="Times New Roman"/>
          <w:i/>
          <w:sz w:val="28"/>
          <w:szCs w:val="28"/>
        </w:rPr>
        <w:t>реклама во всех своих проявлениях</w:t>
      </w:r>
      <w:r w:rsidRPr="00CA55DC">
        <w:rPr>
          <w:rFonts w:ascii="Times New Roman" w:hAnsi="Times New Roman" w:cs="Times New Roman"/>
          <w:sz w:val="28"/>
          <w:szCs w:val="28"/>
        </w:rPr>
        <w:t xml:space="preserve">  практически не оказывает влияния на профессиональный выбор молодежи (2,2%  участников опроса отметили влияние рекламы на выбор профессии). </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lastRenderedPageBreak/>
        <w:t>Этот вывод подтверждается  недостаточно ясным представлением некоторых участников опроса о своей будущей профессии и месте работы.</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Четкие и ясные представления о своей будущей профессии имели 65,8% участников опроса и лишь 47,4% - представляли, где они будут работать после окончания учебного заведения.</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Более ясное представление о своей будущей профессии имели учащиеся НПУ (79,3% ответов) и </w:t>
      </w:r>
      <w:proofErr w:type="spellStart"/>
      <w:r w:rsidRPr="00CA55DC">
        <w:rPr>
          <w:rFonts w:ascii="Times New Roman" w:hAnsi="Times New Roman" w:cs="Times New Roman"/>
          <w:sz w:val="28"/>
          <w:szCs w:val="28"/>
        </w:rPr>
        <w:t>СУЗов</w:t>
      </w:r>
      <w:proofErr w:type="spellEnd"/>
      <w:r w:rsidRPr="00CA55DC">
        <w:rPr>
          <w:rFonts w:ascii="Times New Roman" w:hAnsi="Times New Roman" w:cs="Times New Roman"/>
          <w:sz w:val="28"/>
          <w:szCs w:val="28"/>
        </w:rPr>
        <w:t xml:space="preserve"> (75%), о месте будущей работы имели более четкое представление учащиеся </w:t>
      </w:r>
      <w:proofErr w:type="spellStart"/>
      <w:r w:rsidRPr="00CA55DC">
        <w:rPr>
          <w:rFonts w:ascii="Times New Roman" w:hAnsi="Times New Roman" w:cs="Times New Roman"/>
          <w:sz w:val="28"/>
          <w:szCs w:val="28"/>
        </w:rPr>
        <w:t>СУЗов</w:t>
      </w:r>
      <w:proofErr w:type="spellEnd"/>
      <w:r w:rsidRPr="00CA55DC">
        <w:rPr>
          <w:rFonts w:ascii="Times New Roman" w:hAnsi="Times New Roman" w:cs="Times New Roman"/>
          <w:sz w:val="28"/>
          <w:szCs w:val="28"/>
        </w:rPr>
        <w:t xml:space="preserve"> (71,2% ответов). Проблемы с профессиональным и трудовым самоопределением имели в основном студенты </w:t>
      </w:r>
      <w:proofErr w:type="spellStart"/>
      <w:r w:rsidRPr="00CA55DC">
        <w:rPr>
          <w:rFonts w:ascii="Times New Roman" w:hAnsi="Times New Roman" w:cs="Times New Roman"/>
          <w:sz w:val="28"/>
          <w:szCs w:val="28"/>
        </w:rPr>
        <w:t>ЗабГУ</w:t>
      </w:r>
      <w:proofErr w:type="spellEnd"/>
      <w:r w:rsidRPr="00CA55DC">
        <w:rPr>
          <w:rFonts w:ascii="Times New Roman" w:hAnsi="Times New Roman" w:cs="Times New Roman"/>
          <w:sz w:val="28"/>
          <w:szCs w:val="28"/>
        </w:rPr>
        <w:t xml:space="preserve"> (57,8% из их числа четко представляли себе свою будущую профессию и 49,6% - возможные места работы по данной профессии).</w:t>
      </w:r>
    </w:p>
    <w:p w:rsidR="00982FEB" w:rsidRDefault="00BC43E9" w:rsidP="009D2C1B">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процессе профессионального самоопределения важным является вопрос о выборе учебного заведения. Как показали результаты проведенного нами исследования, основным критерием при выборе учебного заведения для большинства респондентов  была возможность получить хорошее образование. </w:t>
      </w:r>
    </w:p>
    <w:p w:rsidR="00982FEB" w:rsidRDefault="00982FEB" w:rsidP="009B3637">
      <w:pPr>
        <w:tabs>
          <w:tab w:val="left" w:pos="426"/>
        </w:tabs>
        <w:spacing w:after="0" w:line="240" w:lineRule="auto"/>
        <w:ind w:firstLine="709"/>
        <w:jc w:val="right"/>
        <w:rPr>
          <w:rFonts w:ascii="Times New Roman" w:hAnsi="Times New Roman" w:cs="Times New Roman"/>
          <w:sz w:val="28"/>
          <w:szCs w:val="28"/>
        </w:rPr>
      </w:pPr>
    </w:p>
    <w:p w:rsidR="00BC43E9" w:rsidRPr="00CA55DC" w:rsidRDefault="00BC43E9" w:rsidP="009B3637">
      <w:pPr>
        <w:tabs>
          <w:tab w:val="left" w:pos="426"/>
        </w:tabs>
        <w:spacing w:after="0" w:line="240" w:lineRule="auto"/>
        <w:ind w:firstLine="709"/>
        <w:jc w:val="right"/>
        <w:rPr>
          <w:rFonts w:ascii="Times New Roman" w:hAnsi="Times New Roman" w:cs="Times New Roman"/>
          <w:sz w:val="28"/>
          <w:szCs w:val="28"/>
        </w:rPr>
      </w:pPr>
      <w:r w:rsidRPr="00CA55DC">
        <w:rPr>
          <w:rFonts w:ascii="Times New Roman" w:hAnsi="Times New Roman" w:cs="Times New Roman"/>
          <w:sz w:val="28"/>
          <w:szCs w:val="28"/>
        </w:rPr>
        <w:t>Таблица 2</w:t>
      </w:r>
    </w:p>
    <w:p w:rsidR="009B3637" w:rsidRPr="00CA55DC" w:rsidRDefault="009B3637" w:rsidP="009B3637">
      <w:pPr>
        <w:tabs>
          <w:tab w:val="left" w:pos="426"/>
        </w:tabs>
        <w:spacing w:after="0" w:line="240" w:lineRule="auto"/>
        <w:ind w:firstLine="709"/>
        <w:jc w:val="right"/>
        <w:rPr>
          <w:rFonts w:ascii="Times New Roman" w:hAnsi="Times New Roman" w:cs="Times New Roman"/>
          <w:sz w:val="28"/>
          <w:szCs w:val="28"/>
        </w:rPr>
      </w:pPr>
    </w:p>
    <w:tbl>
      <w:tblPr>
        <w:tblStyle w:val="a4"/>
        <w:tblW w:w="0" w:type="auto"/>
        <w:tblLook w:val="04A0"/>
      </w:tblPr>
      <w:tblGrid>
        <w:gridCol w:w="3462"/>
        <w:gridCol w:w="1694"/>
        <w:gridCol w:w="1694"/>
        <w:gridCol w:w="1480"/>
        <w:gridCol w:w="1240"/>
      </w:tblGrid>
      <w:tr w:rsidR="00BC43E9" w:rsidRPr="00CA55DC" w:rsidTr="003F25EB">
        <w:tc>
          <w:tcPr>
            <w:tcW w:w="3463" w:type="dxa"/>
          </w:tcPr>
          <w:p w:rsidR="00BC43E9" w:rsidRPr="00CA55DC" w:rsidRDefault="009B3637"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Мотивы выбора учебного заведения</w:t>
            </w:r>
          </w:p>
          <w:p w:rsidR="00BC43E9"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 варианты ответов на вопрос:</w:t>
            </w:r>
          </w:p>
        </w:tc>
        <w:tc>
          <w:tcPr>
            <w:tcW w:w="1694" w:type="dxa"/>
          </w:tcPr>
          <w:p w:rsidR="00BC43E9"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9B3637">
            <w:pPr>
              <w:tabs>
                <w:tab w:val="left" w:pos="426"/>
              </w:tabs>
              <w:jc w:val="center"/>
              <w:rPr>
                <w:rFonts w:ascii="Times New Roman" w:hAnsi="Times New Roman" w:cs="Times New Roman"/>
                <w:b/>
                <w:i/>
                <w:sz w:val="28"/>
                <w:szCs w:val="28"/>
              </w:rPr>
            </w:pPr>
            <w:proofErr w:type="spellStart"/>
            <w:r w:rsidRPr="00CA55DC">
              <w:rPr>
                <w:rFonts w:ascii="Times New Roman" w:hAnsi="Times New Roman" w:cs="Times New Roman"/>
                <w:b/>
                <w:i/>
                <w:sz w:val="28"/>
                <w:szCs w:val="28"/>
              </w:rPr>
              <w:t>ЗабГУ</w:t>
            </w:r>
            <w:proofErr w:type="spellEnd"/>
          </w:p>
        </w:tc>
        <w:tc>
          <w:tcPr>
            <w:tcW w:w="1694" w:type="dxa"/>
          </w:tcPr>
          <w:p w:rsidR="00BC43E9"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9B3637">
            <w:pPr>
              <w:tabs>
                <w:tab w:val="left" w:pos="426"/>
              </w:tabs>
              <w:jc w:val="center"/>
              <w:rPr>
                <w:rFonts w:ascii="Times New Roman" w:hAnsi="Times New Roman" w:cs="Times New Roman"/>
                <w:b/>
                <w:i/>
                <w:sz w:val="28"/>
                <w:szCs w:val="28"/>
              </w:rPr>
            </w:pPr>
            <w:proofErr w:type="spellStart"/>
            <w:r w:rsidRPr="00CA55DC">
              <w:rPr>
                <w:rFonts w:ascii="Times New Roman" w:hAnsi="Times New Roman" w:cs="Times New Roman"/>
                <w:b/>
                <w:i/>
                <w:sz w:val="28"/>
                <w:szCs w:val="28"/>
              </w:rPr>
              <w:t>СУЗов</w:t>
            </w:r>
            <w:proofErr w:type="spellEnd"/>
          </w:p>
        </w:tc>
        <w:tc>
          <w:tcPr>
            <w:tcW w:w="1480" w:type="dxa"/>
          </w:tcPr>
          <w:p w:rsidR="00BC43E9"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НПУ</w:t>
            </w:r>
          </w:p>
        </w:tc>
        <w:tc>
          <w:tcPr>
            <w:tcW w:w="1240" w:type="dxa"/>
          </w:tcPr>
          <w:p w:rsidR="00BC43E9" w:rsidRPr="00CA55DC" w:rsidRDefault="00BC43E9" w:rsidP="009B3637">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В среднем по группе</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Осознанные:</w:t>
            </w:r>
          </w:p>
        </w:tc>
        <w:tc>
          <w:tcPr>
            <w:tcW w:w="1694"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30,6%</w:t>
            </w:r>
          </w:p>
        </w:tc>
        <w:tc>
          <w:tcPr>
            <w:tcW w:w="1694"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41,1%</w:t>
            </w:r>
          </w:p>
        </w:tc>
        <w:tc>
          <w:tcPr>
            <w:tcW w:w="1480"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9%</w:t>
            </w:r>
          </w:p>
        </w:tc>
        <w:tc>
          <w:tcPr>
            <w:tcW w:w="1240" w:type="dxa"/>
          </w:tcPr>
          <w:p w:rsidR="00BC43E9" w:rsidRPr="00CA55DC" w:rsidRDefault="00BC43E9" w:rsidP="009B3637">
            <w:pPr>
              <w:tabs>
                <w:tab w:val="left" w:pos="426"/>
              </w:tabs>
              <w:jc w:val="center"/>
              <w:rPr>
                <w:rFonts w:ascii="Times New Roman" w:hAnsi="Times New Roman" w:cs="Times New Roman"/>
                <w:i/>
                <w:sz w:val="28"/>
                <w:szCs w:val="28"/>
              </w:rPr>
            </w:pPr>
            <w:r w:rsidRPr="00CA55DC">
              <w:rPr>
                <w:rFonts w:ascii="Times New Roman" w:hAnsi="Times New Roman" w:cs="Times New Roman"/>
                <w:i/>
                <w:sz w:val="28"/>
                <w:szCs w:val="28"/>
              </w:rPr>
              <w:t>25,9%</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получить хорошее образование</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26,8%</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38,4%</w:t>
            </w:r>
          </w:p>
        </w:tc>
        <w:tc>
          <w:tcPr>
            <w:tcW w:w="1480"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8,1%</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23,2%</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посвятить себя избранной профессии</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3,8%</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2,7%</w:t>
            </w:r>
          </w:p>
        </w:tc>
        <w:tc>
          <w:tcPr>
            <w:tcW w:w="1480"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0,9%</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2,7%</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Социальные:</w:t>
            </w:r>
          </w:p>
        </w:tc>
        <w:tc>
          <w:tcPr>
            <w:tcW w:w="1694"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19,2%</w:t>
            </w:r>
          </w:p>
        </w:tc>
        <w:tc>
          <w:tcPr>
            <w:tcW w:w="1694"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12,3%</w:t>
            </w:r>
          </w:p>
        </w:tc>
        <w:tc>
          <w:tcPr>
            <w:tcW w:w="1480" w:type="dxa"/>
          </w:tcPr>
          <w:p w:rsidR="00BC43E9" w:rsidRPr="00CA55DC" w:rsidRDefault="00BC43E9" w:rsidP="009B3637">
            <w:pPr>
              <w:tabs>
                <w:tab w:val="left" w:pos="426"/>
              </w:tabs>
              <w:jc w:val="center"/>
              <w:rPr>
                <w:rFonts w:ascii="Times New Roman" w:hAnsi="Times New Roman" w:cs="Times New Roman"/>
                <w:i/>
                <w:sz w:val="28"/>
                <w:szCs w:val="28"/>
              </w:rPr>
            </w:pPr>
            <w:r w:rsidRPr="00CA55DC">
              <w:rPr>
                <w:rFonts w:ascii="Times New Roman" w:hAnsi="Times New Roman" w:cs="Times New Roman"/>
                <w:i/>
                <w:sz w:val="28"/>
                <w:szCs w:val="28"/>
              </w:rPr>
              <w:t>55,8%</w:t>
            </w:r>
          </w:p>
        </w:tc>
        <w:tc>
          <w:tcPr>
            <w:tcW w:w="1240" w:type="dxa"/>
          </w:tcPr>
          <w:p w:rsidR="00BC43E9" w:rsidRPr="00CA55DC" w:rsidRDefault="00BC43E9" w:rsidP="009B3637">
            <w:pPr>
              <w:tabs>
                <w:tab w:val="left" w:pos="426"/>
              </w:tabs>
              <w:jc w:val="center"/>
              <w:rPr>
                <w:rFonts w:ascii="Times New Roman" w:hAnsi="Times New Roman" w:cs="Times New Roman"/>
                <w:i/>
                <w:sz w:val="28"/>
                <w:szCs w:val="28"/>
              </w:rPr>
            </w:pPr>
            <w:r w:rsidRPr="00CA55DC">
              <w:rPr>
                <w:rFonts w:ascii="Times New Roman" w:hAnsi="Times New Roman" w:cs="Times New Roman"/>
                <w:i/>
                <w:sz w:val="28"/>
                <w:szCs w:val="28"/>
              </w:rPr>
              <w:t>28%</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здесь учатся (учились) знакомые или родственники</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5,0%</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2,7%</w:t>
            </w:r>
          </w:p>
        </w:tc>
        <w:tc>
          <w:tcPr>
            <w:tcW w:w="148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33,3%</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12,2%</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совет знакомых, родственников</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9,6%</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5,5%</w:t>
            </w:r>
          </w:p>
        </w:tc>
        <w:tc>
          <w:tcPr>
            <w:tcW w:w="148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18,9%</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11,2%</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xml:space="preserve">- слышал об </w:t>
            </w:r>
            <w:proofErr w:type="spellStart"/>
            <w:r w:rsidRPr="00CA55DC">
              <w:rPr>
                <w:rFonts w:ascii="Times New Roman" w:hAnsi="Times New Roman" w:cs="Times New Roman"/>
                <w:sz w:val="28"/>
                <w:szCs w:val="28"/>
              </w:rPr>
              <w:t>уч</w:t>
            </w:r>
            <w:proofErr w:type="spellEnd"/>
            <w:r w:rsidRPr="00CA55DC">
              <w:rPr>
                <w:rFonts w:ascii="Times New Roman" w:hAnsi="Times New Roman" w:cs="Times New Roman"/>
                <w:sz w:val="28"/>
                <w:szCs w:val="28"/>
              </w:rPr>
              <w:t>. заведении много хорошего</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4,6%</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4,1%</w:t>
            </w:r>
          </w:p>
        </w:tc>
        <w:tc>
          <w:tcPr>
            <w:tcW w:w="1480"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2,7%</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3,7%</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xml:space="preserve">- престижность </w:t>
            </w:r>
            <w:proofErr w:type="spellStart"/>
            <w:r w:rsidRPr="00CA55DC">
              <w:rPr>
                <w:rFonts w:ascii="Times New Roman" w:hAnsi="Times New Roman" w:cs="Times New Roman"/>
                <w:sz w:val="28"/>
                <w:szCs w:val="28"/>
              </w:rPr>
              <w:t>уч</w:t>
            </w:r>
            <w:proofErr w:type="spellEnd"/>
            <w:r w:rsidRPr="00CA55DC">
              <w:rPr>
                <w:rFonts w:ascii="Times New Roman" w:hAnsi="Times New Roman" w:cs="Times New Roman"/>
                <w:sz w:val="28"/>
                <w:szCs w:val="28"/>
              </w:rPr>
              <w:t>. заведения</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w:t>
            </w:r>
          </w:p>
        </w:tc>
        <w:tc>
          <w:tcPr>
            <w:tcW w:w="1480"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0,9%</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0,9%</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Случайные:</w:t>
            </w:r>
          </w:p>
        </w:tc>
        <w:tc>
          <w:tcPr>
            <w:tcW w:w="1694"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62,2</w:t>
            </w:r>
          </w:p>
        </w:tc>
        <w:tc>
          <w:tcPr>
            <w:tcW w:w="1694" w:type="dxa"/>
          </w:tcPr>
          <w:p w:rsidR="00BC43E9" w:rsidRPr="00CA55DC" w:rsidRDefault="00BC43E9" w:rsidP="009B3637">
            <w:pPr>
              <w:tabs>
                <w:tab w:val="left" w:pos="426"/>
              </w:tabs>
              <w:ind w:firstLine="709"/>
              <w:jc w:val="center"/>
              <w:rPr>
                <w:rFonts w:ascii="Times New Roman" w:hAnsi="Times New Roman" w:cs="Times New Roman"/>
                <w:i/>
                <w:sz w:val="28"/>
                <w:szCs w:val="28"/>
              </w:rPr>
            </w:pPr>
            <w:r w:rsidRPr="00CA55DC">
              <w:rPr>
                <w:rFonts w:ascii="Times New Roman" w:hAnsi="Times New Roman" w:cs="Times New Roman"/>
                <w:i/>
                <w:sz w:val="28"/>
                <w:szCs w:val="28"/>
              </w:rPr>
              <w:t>43,8%</w:t>
            </w:r>
          </w:p>
        </w:tc>
        <w:tc>
          <w:tcPr>
            <w:tcW w:w="1480" w:type="dxa"/>
          </w:tcPr>
          <w:p w:rsidR="00BC43E9" w:rsidRPr="00CA55DC" w:rsidRDefault="00BC43E9" w:rsidP="009B3637">
            <w:pPr>
              <w:tabs>
                <w:tab w:val="left" w:pos="426"/>
              </w:tabs>
              <w:jc w:val="center"/>
              <w:rPr>
                <w:rFonts w:ascii="Times New Roman" w:hAnsi="Times New Roman" w:cs="Times New Roman"/>
                <w:i/>
                <w:sz w:val="28"/>
                <w:szCs w:val="28"/>
              </w:rPr>
            </w:pPr>
            <w:r w:rsidRPr="00CA55DC">
              <w:rPr>
                <w:rFonts w:ascii="Times New Roman" w:hAnsi="Times New Roman" w:cs="Times New Roman"/>
                <w:i/>
                <w:sz w:val="28"/>
                <w:szCs w:val="28"/>
              </w:rPr>
              <w:t>35,1%</w:t>
            </w:r>
          </w:p>
        </w:tc>
        <w:tc>
          <w:tcPr>
            <w:tcW w:w="1240" w:type="dxa"/>
          </w:tcPr>
          <w:p w:rsidR="00BC43E9" w:rsidRPr="00CA55DC" w:rsidRDefault="00BC43E9" w:rsidP="009B3637">
            <w:pPr>
              <w:tabs>
                <w:tab w:val="left" w:pos="426"/>
              </w:tabs>
              <w:jc w:val="center"/>
              <w:rPr>
                <w:rFonts w:ascii="Times New Roman" w:hAnsi="Times New Roman" w:cs="Times New Roman"/>
                <w:i/>
                <w:sz w:val="28"/>
                <w:szCs w:val="28"/>
              </w:rPr>
            </w:pPr>
            <w:r w:rsidRPr="00CA55DC">
              <w:rPr>
                <w:rFonts w:ascii="Times New Roman" w:hAnsi="Times New Roman" w:cs="Times New Roman"/>
                <w:i/>
                <w:sz w:val="28"/>
                <w:szCs w:val="28"/>
              </w:rPr>
              <w:t>44,1%</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близко к дому</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3,4%</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w:t>
            </w:r>
          </w:p>
        </w:tc>
        <w:tc>
          <w:tcPr>
            <w:tcW w:w="148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26,1%</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9,3%</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случайно</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15,6%</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32,9%</w:t>
            </w:r>
          </w:p>
        </w:tc>
        <w:tc>
          <w:tcPr>
            <w:tcW w:w="1480"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3,6%</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15,5%</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никуда больше не взяли</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16%</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1,4%</w:t>
            </w:r>
          </w:p>
        </w:tc>
        <w:tc>
          <w:tcPr>
            <w:tcW w:w="1480"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0,9%</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0,7%</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lastRenderedPageBreak/>
              <w:t>- вынужденные обстоятельства</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10%</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2,7%</w:t>
            </w:r>
          </w:p>
        </w:tc>
        <w:tc>
          <w:tcPr>
            <w:tcW w:w="1480"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0,9%</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6.6%</w:t>
            </w:r>
          </w:p>
        </w:tc>
      </w:tr>
      <w:tr w:rsidR="00BC43E9" w:rsidRPr="00CA55DC" w:rsidTr="003F25EB">
        <w:tc>
          <w:tcPr>
            <w:tcW w:w="3463"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xml:space="preserve">- невозможность оплаты в другом </w:t>
            </w:r>
            <w:proofErr w:type="spellStart"/>
            <w:r w:rsidRPr="00CA55DC">
              <w:rPr>
                <w:rFonts w:ascii="Times New Roman" w:hAnsi="Times New Roman" w:cs="Times New Roman"/>
                <w:sz w:val="28"/>
                <w:szCs w:val="28"/>
              </w:rPr>
              <w:t>уч</w:t>
            </w:r>
            <w:proofErr w:type="spellEnd"/>
            <w:r w:rsidRPr="00CA55DC">
              <w:rPr>
                <w:rFonts w:ascii="Times New Roman" w:hAnsi="Times New Roman" w:cs="Times New Roman"/>
                <w:sz w:val="28"/>
                <w:szCs w:val="28"/>
              </w:rPr>
              <w:t>. заведении</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17,2%</w:t>
            </w:r>
          </w:p>
        </w:tc>
        <w:tc>
          <w:tcPr>
            <w:tcW w:w="1694"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6,8%</w:t>
            </w:r>
          </w:p>
        </w:tc>
        <w:tc>
          <w:tcPr>
            <w:tcW w:w="1480" w:type="dxa"/>
          </w:tcPr>
          <w:p w:rsidR="00BC43E9" w:rsidRPr="00CA55DC" w:rsidRDefault="00BC43E9" w:rsidP="009B3637">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3,6%</w:t>
            </w:r>
          </w:p>
        </w:tc>
        <w:tc>
          <w:tcPr>
            <w:tcW w:w="1240" w:type="dxa"/>
          </w:tcPr>
          <w:p w:rsidR="00BC43E9" w:rsidRPr="00CA55DC" w:rsidRDefault="00BC43E9" w:rsidP="009B3637">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12%</w:t>
            </w:r>
          </w:p>
        </w:tc>
      </w:tr>
    </w:tbl>
    <w:p w:rsidR="00BC43E9" w:rsidRPr="00CA55DC" w:rsidRDefault="00BC43E9" w:rsidP="00F916B1">
      <w:pPr>
        <w:tabs>
          <w:tab w:val="left" w:pos="426"/>
        </w:tabs>
        <w:spacing w:after="0" w:line="240" w:lineRule="auto"/>
        <w:jc w:val="both"/>
        <w:rPr>
          <w:rFonts w:ascii="Times New Roman" w:hAnsi="Times New Roman" w:cs="Times New Roman"/>
          <w:b/>
          <w:sz w:val="28"/>
          <w:szCs w:val="28"/>
        </w:rPr>
      </w:pP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i/>
          <w:sz w:val="28"/>
          <w:szCs w:val="28"/>
        </w:rPr>
        <w:t xml:space="preserve">Наиболее престижными с этой точки зрения для учащихся оказались учебные заведения среднего профессионального образования (38,4% ответили, что сделали выбор благодаря возможности получить хорошее образование) и </w:t>
      </w:r>
      <w:proofErr w:type="spellStart"/>
      <w:r w:rsidRPr="00CA55DC">
        <w:rPr>
          <w:rFonts w:ascii="Times New Roman" w:hAnsi="Times New Roman" w:cs="Times New Roman"/>
          <w:i/>
          <w:sz w:val="28"/>
          <w:szCs w:val="28"/>
        </w:rPr>
        <w:t>ЗабГУ</w:t>
      </w:r>
      <w:proofErr w:type="spellEnd"/>
      <w:r w:rsidRPr="00CA55DC">
        <w:rPr>
          <w:rFonts w:ascii="Times New Roman" w:hAnsi="Times New Roman" w:cs="Times New Roman"/>
          <w:i/>
          <w:sz w:val="28"/>
          <w:szCs w:val="28"/>
        </w:rPr>
        <w:t xml:space="preserve"> (26,8%). </w:t>
      </w:r>
      <w:r w:rsidRPr="00CA55DC">
        <w:rPr>
          <w:rFonts w:ascii="Times New Roman" w:hAnsi="Times New Roman" w:cs="Times New Roman"/>
          <w:sz w:val="28"/>
          <w:szCs w:val="28"/>
        </w:rPr>
        <w:t xml:space="preserve">Учащиеся НПУ при выборе учебного заведения  чаще руководствовались советами </w:t>
      </w:r>
      <w:proofErr w:type="gramStart"/>
      <w:r w:rsidRPr="00CA55DC">
        <w:rPr>
          <w:rFonts w:ascii="Times New Roman" w:hAnsi="Times New Roman" w:cs="Times New Roman"/>
          <w:sz w:val="28"/>
          <w:szCs w:val="28"/>
        </w:rPr>
        <w:t>близких</w:t>
      </w:r>
      <w:proofErr w:type="gramEnd"/>
      <w:r w:rsidRPr="00CA55DC">
        <w:rPr>
          <w:rFonts w:ascii="Times New Roman" w:hAnsi="Times New Roman" w:cs="Times New Roman"/>
          <w:sz w:val="28"/>
          <w:szCs w:val="28"/>
        </w:rPr>
        <w:t xml:space="preserve"> или случайными факторами. </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Из приведенной таблицы видно, что </w:t>
      </w:r>
      <w:r w:rsidRPr="00CA55DC">
        <w:rPr>
          <w:rFonts w:ascii="Times New Roman" w:hAnsi="Times New Roman" w:cs="Times New Roman"/>
          <w:i/>
          <w:sz w:val="28"/>
          <w:szCs w:val="28"/>
        </w:rPr>
        <w:t>наиболее рационально к выбору учебного заведения относятся представители средних профессиональных учебных заведений,</w:t>
      </w:r>
      <w:r w:rsidRPr="00CA55DC">
        <w:rPr>
          <w:rFonts w:ascii="Times New Roman" w:hAnsi="Times New Roman" w:cs="Times New Roman"/>
          <w:sz w:val="28"/>
          <w:szCs w:val="28"/>
        </w:rPr>
        <w:t xml:space="preserve"> хотя в их числе достаточно велика и доля случайного выбора. Социальные факторы (профессиональная преемственность, мнение </w:t>
      </w:r>
      <w:proofErr w:type="gramStart"/>
      <w:r w:rsidRPr="00CA55DC">
        <w:rPr>
          <w:rFonts w:ascii="Times New Roman" w:hAnsi="Times New Roman" w:cs="Times New Roman"/>
          <w:sz w:val="28"/>
          <w:szCs w:val="28"/>
        </w:rPr>
        <w:t>близких</w:t>
      </w:r>
      <w:proofErr w:type="gramEnd"/>
      <w:r w:rsidRPr="00CA55DC">
        <w:rPr>
          <w:rFonts w:ascii="Times New Roman" w:hAnsi="Times New Roman" w:cs="Times New Roman"/>
          <w:sz w:val="28"/>
          <w:szCs w:val="28"/>
        </w:rPr>
        <w:t xml:space="preserve"> и т.п.) наиболее характерны при выборе учебного заведения в сфере начального профессионального обучения. Как показало исследование, </w:t>
      </w:r>
      <w:r w:rsidRPr="00CA55DC">
        <w:rPr>
          <w:rFonts w:ascii="Times New Roman" w:hAnsi="Times New Roman" w:cs="Times New Roman"/>
          <w:i/>
          <w:sz w:val="28"/>
          <w:szCs w:val="28"/>
        </w:rPr>
        <w:t>наиболее спонтанный выбор учебного заведения оказался у представителей высшего технического образования</w:t>
      </w:r>
      <w:r w:rsidRPr="00CA55DC">
        <w:rPr>
          <w:rFonts w:ascii="Times New Roman" w:hAnsi="Times New Roman" w:cs="Times New Roman"/>
          <w:sz w:val="28"/>
          <w:szCs w:val="28"/>
        </w:rPr>
        <w:t>. Отчасти это связано с нечетким представлением будущей профессии, о чем было сказано ранее, отчасти причиной является стремление получить статус специалиста с высшим образованием безотносительно к получаемой профессии. В системе среднего профессионального образования, напротив,  учащиеся в большей мере ориентируются на освоение конкретной профессии.</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Большинство участников опроса считали, что обучаются в престижном учебном заведении, исключение составили учащиеся НПУ.</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Ответы на вопрос: «По вашему мнению, престижно ли учиться в вашем учебном заведении?» (в % от числа </w:t>
      </w:r>
      <w:proofErr w:type="gramStart"/>
      <w:r w:rsidRPr="00CA55DC">
        <w:rPr>
          <w:rFonts w:ascii="Times New Roman" w:hAnsi="Times New Roman" w:cs="Times New Roman"/>
          <w:i/>
          <w:sz w:val="28"/>
          <w:szCs w:val="28"/>
        </w:rPr>
        <w:t>ответивших</w:t>
      </w:r>
      <w:proofErr w:type="gramEnd"/>
      <w:r w:rsidRPr="00CA55DC">
        <w:rPr>
          <w:rFonts w:ascii="Times New Roman" w:hAnsi="Times New Roman" w:cs="Times New Roman"/>
          <w:i/>
          <w:sz w:val="28"/>
          <w:szCs w:val="28"/>
        </w:rPr>
        <w:t xml:space="preserve"> на вопрос анкеты)</w:t>
      </w:r>
    </w:p>
    <w:p w:rsidR="009B3637" w:rsidRPr="00CA55DC" w:rsidRDefault="009B3637" w:rsidP="000A6157">
      <w:pPr>
        <w:tabs>
          <w:tab w:val="left" w:pos="426"/>
        </w:tabs>
        <w:spacing w:after="0" w:line="240" w:lineRule="auto"/>
        <w:ind w:firstLine="709"/>
        <w:jc w:val="both"/>
        <w:rPr>
          <w:rFonts w:ascii="Times New Roman" w:hAnsi="Times New Roman" w:cs="Times New Roman"/>
          <w:i/>
          <w:sz w:val="28"/>
          <w:szCs w:val="28"/>
        </w:rPr>
      </w:pPr>
    </w:p>
    <w:tbl>
      <w:tblPr>
        <w:tblStyle w:val="a4"/>
        <w:tblW w:w="0" w:type="auto"/>
        <w:tblLook w:val="04A0"/>
      </w:tblPr>
      <w:tblGrid>
        <w:gridCol w:w="3492"/>
        <w:gridCol w:w="1480"/>
        <w:gridCol w:w="1551"/>
        <w:gridCol w:w="1551"/>
        <w:gridCol w:w="1496"/>
      </w:tblGrid>
      <w:tr w:rsidR="00BC43E9" w:rsidRPr="00CA55DC" w:rsidTr="003F25EB">
        <w:tc>
          <w:tcPr>
            <w:tcW w:w="3636" w:type="dxa"/>
          </w:tcPr>
          <w:p w:rsidR="00BC43E9" w:rsidRPr="00CA55DC" w:rsidRDefault="00BC43E9" w:rsidP="00F916B1">
            <w:pPr>
              <w:tabs>
                <w:tab w:val="left" w:pos="426"/>
              </w:tabs>
              <w:ind w:firstLine="709"/>
              <w:jc w:val="center"/>
              <w:rPr>
                <w:rFonts w:ascii="Times New Roman" w:hAnsi="Times New Roman" w:cs="Times New Roman"/>
                <w:b/>
                <w:i/>
                <w:sz w:val="28"/>
                <w:szCs w:val="28"/>
              </w:rPr>
            </w:pPr>
            <w:r w:rsidRPr="00CA55DC">
              <w:rPr>
                <w:rFonts w:ascii="Times New Roman" w:hAnsi="Times New Roman" w:cs="Times New Roman"/>
                <w:b/>
                <w:i/>
                <w:sz w:val="28"/>
                <w:szCs w:val="28"/>
              </w:rPr>
              <w:t>Варианты ответа:</w:t>
            </w:r>
          </w:p>
        </w:tc>
        <w:tc>
          <w:tcPr>
            <w:tcW w:w="1300" w:type="dxa"/>
          </w:tcPr>
          <w:p w:rsidR="00BC43E9" w:rsidRPr="00CA55DC" w:rsidRDefault="00BC43E9" w:rsidP="00F916B1">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F916B1">
            <w:pPr>
              <w:tabs>
                <w:tab w:val="left" w:pos="426"/>
              </w:tabs>
              <w:jc w:val="center"/>
              <w:rPr>
                <w:rFonts w:ascii="Times New Roman" w:hAnsi="Times New Roman" w:cs="Times New Roman"/>
                <w:b/>
                <w:i/>
                <w:sz w:val="28"/>
                <w:szCs w:val="28"/>
              </w:rPr>
            </w:pPr>
            <w:proofErr w:type="spellStart"/>
            <w:r w:rsidRPr="00CA55DC">
              <w:rPr>
                <w:rFonts w:ascii="Times New Roman" w:hAnsi="Times New Roman" w:cs="Times New Roman"/>
                <w:b/>
                <w:i/>
                <w:sz w:val="28"/>
                <w:szCs w:val="28"/>
              </w:rPr>
              <w:t>ЗабГУ</w:t>
            </w:r>
            <w:proofErr w:type="spellEnd"/>
          </w:p>
        </w:tc>
        <w:tc>
          <w:tcPr>
            <w:tcW w:w="1557" w:type="dxa"/>
          </w:tcPr>
          <w:p w:rsidR="00BC43E9" w:rsidRPr="00CA55DC" w:rsidRDefault="00BC43E9" w:rsidP="00F916B1">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F916B1">
            <w:pPr>
              <w:tabs>
                <w:tab w:val="left" w:pos="426"/>
              </w:tabs>
              <w:jc w:val="center"/>
              <w:rPr>
                <w:rFonts w:ascii="Times New Roman" w:hAnsi="Times New Roman" w:cs="Times New Roman"/>
                <w:b/>
                <w:i/>
                <w:sz w:val="28"/>
                <w:szCs w:val="28"/>
              </w:rPr>
            </w:pPr>
            <w:proofErr w:type="spellStart"/>
            <w:r w:rsidRPr="00CA55DC">
              <w:rPr>
                <w:rFonts w:ascii="Times New Roman" w:hAnsi="Times New Roman" w:cs="Times New Roman"/>
                <w:b/>
                <w:i/>
                <w:sz w:val="28"/>
                <w:szCs w:val="28"/>
              </w:rPr>
              <w:t>СУЗов</w:t>
            </w:r>
            <w:proofErr w:type="spellEnd"/>
          </w:p>
        </w:tc>
        <w:tc>
          <w:tcPr>
            <w:tcW w:w="1557" w:type="dxa"/>
          </w:tcPr>
          <w:p w:rsidR="00BC43E9" w:rsidRPr="00CA55DC" w:rsidRDefault="00BC43E9" w:rsidP="00F916B1">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F916B1">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НПУ</w:t>
            </w:r>
          </w:p>
        </w:tc>
        <w:tc>
          <w:tcPr>
            <w:tcW w:w="1521" w:type="dxa"/>
          </w:tcPr>
          <w:p w:rsidR="00BC43E9" w:rsidRPr="00CA55DC" w:rsidRDefault="00BC43E9" w:rsidP="00F916B1">
            <w:pPr>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В среднем по группе</w:t>
            </w:r>
          </w:p>
        </w:tc>
      </w:tr>
      <w:tr w:rsidR="00BC43E9" w:rsidRPr="00CA55DC" w:rsidTr="003F25EB">
        <w:trPr>
          <w:trHeight w:val="661"/>
        </w:trPr>
        <w:tc>
          <w:tcPr>
            <w:tcW w:w="3636" w:type="dxa"/>
          </w:tcPr>
          <w:p w:rsidR="00BC43E9" w:rsidRPr="00CA55DC" w:rsidRDefault="00BC43E9" w:rsidP="00F916B1">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Да</w:t>
            </w:r>
          </w:p>
          <w:p w:rsidR="00BC43E9" w:rsidRPr="00CA55DC" w:rsidRDefault="00BC43E9" w:rsidP="00F916B1">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w:t>
            </w:r>
            <w:proofErr w:type="spellStart"/>
            <w:proofErr w:type="gramStart"/>
            <w:r w:rsidRPr="00CA55DC">
              <w:rPr>
                <w:rFonts w:ascii="Times New Roman" w:hAnsi="Times New Roman" w:cs="Times New Roman"/>
                <w:sz w:val="28"/>
                <w:szCs w:val="28"/>
              </w:rPr>
              <w:t>безусовно</w:t>
            </w:r>
            <w:proofErr w:type="spellEnd"/>
            <w:proofErr w:type="gramEnd"/>
            <w:r w:rsidRPr="00CA55DC">
              <w:rPr>
                <w:rFonts w:ascii="Times New Roman" w:hAnsi="Times New Roman" w:cs="Times New Roman"/>
                <w:sz w:val="28"/>
                <w:szCs w:val="28"/>
              </w:rPr>
              <w:t xml:space="preserve"> да и  скорее да)</w:t>
            </w:r>
          </w:p>
        </w:tc>
        <w:tc>
          <w:tcPr>
            <w:tcW w:w="1300" w:type="dxa"/>
          </w:tcPr>
          <w:p w:rsidR="00BC43E9" w:rsidRPr="00CA55DC" w:rsidRDefault="00BC43E9" w:rsidP="00F916B1">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65,8%</w:t>
            </w:r>
          </w:p>
        </w:tc>
        <w:tc>
          <w:tcPr>
            <w:tcW w:w="1557" w:type="dxa"/>
          </w:tcPr>
          <w:p w:rsidR="00BC43E9" w:rsidRPr="00CA55DC" w:rsidRDefault="00BC43E9" w:rsidP="00F916B1">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75,4%</w:t>
            </w:r>
          </w:p>
        </w:tc>
        <w:tc>
          <w:tcPr>
            <w:tcW w:w="1557" w:type="dxa"/>
          </w:tcPr>
          <w:p w:rsidR="00BC43E9" w:rsidRPr="00CA55DC" w:rsidRDefault="00BC43E9" w:rsidP="00F916B1">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34,9%</w:t>
            </w:r>
          </w:p>
        </w:tc>
        <w:tc>
          <w:tcPr>
            <w:tcW w:w="1521" w:type="dxa"/>
          </w:tcPr>
          <w:p w:rsidR="00BC43E9" w:rsidRPr="00CA55DC" w:rsidRDefault="00BC43E9" w:rsidP="00F916B1">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59,9%</w:t>
            </w:r>
          </w:p>
        </w:tc>
      </w:tr>
      <w:tr w:rsidR="00BC43E9" w:rsidRPr="00CA55DC" w:rsidTr="003F25EB">
        <w:tc>
          <w:tcPr>
            <w:tcW w:w="3636" w:type="dxa"/>
          </w:tcPr>
          <w:p w:rsidR="00BC43E9" w:rsidRPr="00CA55DC" w:rsidRDefault="00BC43E9" w:rsidP="00F916B1">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Нет</w:t>
            </w:r>
          </w:p>
          <w:p w:rsidR="00BC43E9" w:rsidRPr="00CA55DC" w:rsidRDefault="00BC43E9" w:rsidP="00F916B1">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w:t>
            </w:r>
            <w:proofErr w:type="spellStart"/>
            <w:r w:rsidRPr="00CA55DC">
              <w:rPr>
                <w:rFonts w:ascii="Times New Roman" w:hAnsi="Times New Roman" w:cs="Times New Roman"/>
                <w:sz w:val="28"/>
                <w:szCs w:val="28"/>
              </w:rPr>
              <w:t>безуслово</w:t>
            </w:r>
            <w:proofErr w:type="spellEnd"/>
            <w:r w:rsidRPr="00CA55DC">
              <w:rPr>
                <w:rFonts w:ascii="Times New Roman" w:hAnsi="Times New Roman" w:cs="Times New Roman"/>
                <w:sz w:val="28"/>
                <w:szCs w:val="28"/>
              </w:rPr>
              <w:t xml:space="preserve"> нет и скорее нет)</w:t>
            </w:r>
          </w:p>
        </w:tc>
        <w:tc>
          <w:tcPr>
            <w:tcW w:w="1300" w:type="dxa"/>
          </w:tcPr>
          <w:p w:rsidR="00BC43E9" w:rsidRPr="00CA55DC" w:rsidRDefault="00BC43E9" w:rsidP="00F916B1">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34,2%</w:t>
            </w:r>
          </w:p>
        </w:tc>
        <w:tc>
          <w:tcPr>
            <w:tcW w:w="1557" w:type="dxa"/>
          </w:tcPr>
          <w:p w:rsidR="00BC43E9" w:rsidRPr="00CA55DC" w:rsidRDefault="00BC43E9" w:rsidP="00F916B1">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24,2%</w:t>
            </w:r>
          </w:p>
        </w:tc>
        <w:tc>
          <w:tcPr>
            <w:tcW w:w="1557" w:type="dxa"/>
          </w:tcPr>
          <w:p w:rsidR="00BC43E9" w:rsidRPr="00CA55DC" w:rsidRDefault="00BC43E9" w:rsidP="00F916B1">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64,2%</w:t>
            </w:r>
          </w:p>
        </w:tc>
        <w:tc>
          <w:tcPr>
            <w:tcW w:w="1521" w:type="dxa"/>
          </w:tcPr>
          <w:p w:rsidR="00BC43E9" w:rsidRPr="00CA55DC" w:rsidRDefault="00BC43E9" w:rsidP="00F916B1">
            <w:pPr>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39,3%</w:t>
            </w:r>
          </w:p>
        </w:tc>
      </w:tr>
      <w:tr w:rsidR="00BC43E9" w:rsidRPr="00CA55DC" w:rsidTr="003F25EB">
        <w:tc>
          <w:tcPr>
            <w:tcW w:w="3636" w:type="dxa"/>
          </w:tcPr>
          <w:p w:rsidR="00BC43E9" w:rsidRPr="00CA55DC" w:rsidRDefault="00C965A5" w:rsidP="00F916B1">
            <w:pPr>
              <w:tabs>
                <w:tab w:val="left" w:pos="426"/>
              </w:tabs>
              <w:ind w:firstLine="709"/>
              <w:jc w:val="center"/>
              <w:rPr>
                <w:rFonts w:ascii="Times New Roman" w:hAnsi="Times New Roman" w:cs="Times New Roman"/>
                <w:sz w:val="28"/>
                <w:szCs w:val="28"/>
              </w:rPr>
            </w:pPr>
            <w:r>
              <w:rPr>
                <w:rFonts w:ascii="Times New Roman" w:hAnsi="Times New Roman" w:cs="Times New Roman"/>
                <w:sz w:val="28"/>
                <w:szCs w:val="28"/>
              </w:rPr>
              <w:t xml:space="preserve">Затруднились </w:t>
            </w:r>
            <w:r w:rsidR="00BC43E9" w:rsidRPr="00CA55DC">
              <w:rPr>
                <w:rFonts w:ascii="Times New Roman" w:hAnsi="Times New Roman" w:cs="Times New Roman"/>
                <w:sz w:val="28"/>
                <w:szCs w:val="28"/>
              </w:rPr>
              <w:t>ответить</w:t>
            </w:r>
          </w:p>
        </w:tc>
        <w:tc>
          <w:tcPr>
            <w:tcW w:w="1300" w:type="dxa"/>
          </w:tcPr>
          <w:p w:rsidR="00BC43E9" w:rsidRPr="00CA55DC" w:rsidRDefault="00BC43E9" w:rsidP="00F916B1">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w:t>
            </w:r>
          </w:p>
        </w:tc>
        <w:tc>
          <w:tcPr>
            <w:tcW w:w="1557" w:type="dxa"/>
          </w:tcPr>
          <w:p w:rsidR="00BC43E9" w:rsidRPr="00CA55DC" w:rsidRDefault="00BC43E9" w:rsidP="00F916B1">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0,4%</w:t>
            </w:r>
          </w:p>
        </w:tc>
        <w:tc>
          <w:tcPr>
            <w:tcW w:w="1557" w:type="dxa"/>
          </w:tcPr>
          <w:p w:rsidR="00BC43E9" w:rsidRPr="00CA55DC" w:rsidRDefault="00BC43E9" w:rsidP="00F916B1">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0,9%</w:t>
            </w:r>
          </w:p>
        </w:tc>
        <w:tc>
          <w:tcPr>
            <w:tcW w:w="1521" w:type="dxa"/>
          </w:tcPr>
          <w:p w:rsidR="00BC43E9" w:rsidRPr="00CA55DC" w:rsidRDefault="00BC43E9" w:rsidP="00F916B1">
            <w:pPr>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0,8%</w:t>
            </w:r>
          </w:p>
        </w:tc>
      </w:tr>
    </w:tbl>
    <w:p w:rsidR="00BC43E9" w:rsidRPr="00CA55DC" w:rsidRDefault="00BC43E9" w:rsidP="000A6157">
      <w:pPr>
        <w:tabs>
          <w:tab w:val="left" w:pos="426"/>
        </w:tabs>
        <w:spacing w:after="0" w:line="240" w:lineRule="auto"/>
        <w:ind w:firstLine="709"/>
        <w:jc w:val="both"/>
        <w:rPr>
          <w:rFonts w:ascii="Times New Roman" w:hAnsi="Times New Roman" w:cs="Times New Roman"/>
          <w:b/>
          <w:color w:val="FF0000"/>
          <w:sz w:val="28"/>
          <w:szCs w:val="28"/>
          <w:lang w:val="en-US"/>
        </w:rPr>
      </w:pP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Причины данного явления носят как объективный, так и субъективный характер. </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i/>
          <w:sz w:val="28"/>
          <w:szCs w:val="28"/>
        </w:rPr>
        <w:t>Несомненно</w:t>
      </w:r>
      <w:proofErr w:type="gramEnd"/>
      <w:r w:rsidRPr="00CA55DC">
        <w:rPr>
          <w:rFonts w:ascii="Times New Roman" w:hAnsi="Times New Roman" w:cs="Times New Roman"/>
          <w:i/>
          <w:sz w:val="28"/>
          <w:szCs w:val="28"/>
        </w:rPr>
        <w:t xml:space="preserve"> негативное влияние на общественное мнение оказывает падение престижа рабочих профессий, проблемы экономического развития региона, отсутствие перспектив развития промышленности в </w:t>
      </w:r>
      <w:r w:rsidRPr="00CA55DC">
        <w:rPr>
          <w:rFonts w:ascii="Times New Roman" w:hAnsi="Times New Roman" w:cs="Times New Roman"/>
          <w:i/>
          <w:sz w:val="28"/>
          <w:szCs w:val="28"/>
        </w:rPr>
        <w:lastRenderedPageBreak/>
        <w:t>Забайкальском крае</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(исключение составляют горная, энергетическая и транспортная отросли) и др. Однако, существуют и проблемы внутреннего характера (качество и организация обучения, материально-техническое обеспечение учебного процесса и т.п.).</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Профессиональная подготовка специалиста включает в себя теоретическую и практическую составляющие. Это особенно важно для технических специальностей, в которых  опыт и навыки практической деятельности играют решающую роль в овладении профессией. Реальное представление о профессии учащиеся получают на практических, лабораторных занятиях и в процессе производственной практики. </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Во всех учебных заведениях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xml:space="preserve">. Читы сложилась система организации производственной практики учащихся всех уровней профессионального обучения. Многие учебные заведения имеют долгосрочные договоры с предприятиями и организациями, опыт сотрудничества при трудоустройстве выпускников. </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процессе анкетного опроса респонденты называли предприятия и организации, в которых проходили производственную практику. По результатам исследования можно сделать вывод о том, что большинство учащихся  были вполне удовлетворены  организацией производственной практики в своем учебном заведении, что видно из Таблицы 5.</w:t>
      </w: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p>
    <w:p w:rsidR="00BC43E9" w:rsidRPr="00CA55DC" w:rsidRDefault="00BC43E9" w:rsidP="000A6157">
      <w:pPr>
        <w:tabs>
          <w:tab w:val="left" w:pos="426"/>
        </w:tabs>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Ответы на вопрос: «Насколько вы удовлетворены организацией производственной практики в вашем учебном заведении?»</w:t>
      </w:r>
    </w:p>
    <w:tbl>
      <w:tblPr>
        <w:tblStyle w:val="a4"/>
        <w:tblW w:w="0" w:type="auto"/>
        <w:tblLook w:val="04A0"/>
      </w:tblPr>
      <w:tblGrid>
        <w:gridCol w:w="3462"/>
        <w:gridCol w:w="1694"/>
        <w:gridCol w:w="1694"/>
        <w:gridCol w:w="1480"/>
        <w:gridCol w:w="1240"/>
      </w:tblGrid>
      <w:tr w:rsidR="00BC43E9" w:rsidRPr="00CA55DC" w:rsidTr="003F25EB">
        <w:trPr>
          <w:trHeight w:val="894"/>
        </w:trPr>
        <w:tc>
          <w:tcPr>
            <w:tcW w:w="3463" w:type="dxa"/>
            <w:shd w:val="clear" w:color="auto" w:fill="FFFFFF" w:themeFill="background1"/>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b/>
                <w:i/>
                <w:sz w:val="28"/>
                <w:szCs w:val="28"/>
              </w:rPr>
            </w:pPr>
            <w:r w:rsidRPr="00CA55DC">
              <w:rPr>
                <w:rFonts w:ascii="Times New Roman" w:hAnsi="Times New Roman" w:cs="Times New Roman"/>
                <w:b/>
                <w:i/>
                <w:sz w:val="28"/>
                <w:szCs w:val="28"/>
              </w:rPr>
              <w:t>Варианты ответов на вопрос:</w:t>
            </w:r>
          </w:p>
        </w:tc>
        <w:tc>
          <w:tcPr>
            <w:tcW w:w="1694" w:type="dxa"/>
            <w:shd w:val="clear" w:color="auto" w:fill="FFFFFF" w:themeFill="background1"/>
          </w:tcPr>
          <w:p w:rsidR="00BC43E9" w:rsidRPr="00CA55DC" w:rsidRDefault="00BC43E9" w:rsidP="00F916B1">
            <w:pPr>
              <w:shd w:val="clear" w:color="auto" w:fill="FFFFFF" w:themeFill="background1"/>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F916B1">
            <w:pPr>
              <w:shd w:val="clear" w:color="auto" w:fill="FFFFFF" w:themeFill="background1"/>
              <w:tabs>
                <w:tab w:val="left" w:pos="426"/>
              </w:tabs>
              <w:jc w:val="center"/>
              <w:rPr>
                <w:rFonts w:ascii="Times New Roman" w:hAnsi="Times New Roman" w:cs="Times New Roman"/>
                <w:b/>
                <w:i/>
                <w:sz w:val="28"/>
                <w:szCs w:val="28"/>
              </w:rPr>
            </w:pPr>
            <w:proofErr w:type="spellStart"/>
            <w:r w:rsidRPr="00CA55DC">
              <w:rPr>
                <w:rFonts w:ascii="Times New Roman" w:hAnsi="Times New Roman" w:cs="Times New Roman"/>
                <w:b/>
                <w:i/>
                <w:sz w:val="28"/>
                <w:szCs w:val="28"/>
              </w:rPr>
              <w:t>ЗабГУ</w:t>
            </w:r>
            <w:proofErr w:type="spellEnd"/>
          </w:p>
        </w:tc>
        <w:tc>
          <w:tcPr>
            <w:tcW w:w="1694" w:type="dxa"/>
            <w:shd w:val="clear" w:color="auto" w:fill="FFFFFF" w:themeFill="background1"/>
          </w:tcPr>
          <w:p w:rsidR="00BC43E9" w:rsidRPr="00CA55DC" w:rsidRDefault="00BC43E9" w:rsidP="00F916B1">
            <w:pPr>
              <w:shd w:val="clear" w:color="auto" w:fill="FFFFFF" w:themeFill="background1"/>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F916B1">
            <w:pPr>
              <w:shd w:val="clear" w:color="auto" w:fill="FFFFFF" w:themeFill="background1"/>
              <w:tabs>
                <w:tab w:val="left" w:pos="426"/>
              </w:tabs>
              <w:jc w:val="center"/>
              <w:rPr>
                <w:rFonts w:ascii="Times New Roman" w:hAnsi="Times New Roman" w:cs="Times New Roman"/>
                <w:b/>
                <w:i/>
                <w:sz w:val="28"/>
                <w:szCs w:val="28"/>
              </w:rPr>
            </w:pPr>
            <w:proofErr w:type="spellStart"/>
            <w:r w:rsidRPr="00CA55DC">
              <w:rPr>
                <w:rFonts w:ascii="Times New Roman" w:hAnsi="Times New Roman" w:cs="Times New Roman"/>
                <w:b/>
                <w:i/>
                <w:sz w:val="28"/>
                <w:szCs w:val="28"/>
              </w:rPr>
              <w:t>СУЗов</w:t>
            </w:r>
            <w:proofErr w:type="spellEnd"/>
          </w:p>
        </w:tc>
        <w:tc>
          <w:tcPr>
            <w:tcW w:w="1480" w:type="dxa"/>
            <w:shd w:val="clear" w:color="auto" w:fill="FFFFFF" w:themeFill="background1"/>
          </w:tcPr>
          <w:p w:rsidR="00BC43E9" w:rsidRPr="00CA55DC" w:rsidRDefault="00BC43E9" w:rsidP="00F916B1">
            <w:pPr>
              <w:shd w:val="clear" w:color="auto" w:fill="FFFFFF" w:themeFill="background1"/>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Учащиеся</w:t>
            </w:r>
          </w:p>
          <w:p w:rsidR="00BC43E9" w:rsidRPr="00CA55DC" w:rsidRDefault="00BC43E9" w:rsidP="00F916B1">
            <w:pPr>
              <w:shd w:val="clear" w:color="auto" w:fill="FFFFFF" w:themeFill="background1"/>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НПУ</w:t>
            </w:r>
          </w:p>
        </w:tc>
        <w:tc>
          <w:tcPr>
            <w:tcW w:w="1240" w:type="dxa"/>
            <w:shd w:val="clear" w:color="auto" w:fill="FFFFFF" w:themeFill="background1"/>
          </w:tcPr>
          <w:p w:rsidR="00BC43E9" w:rsidRPr="00CA55DC" w:rsidRDefault="00BC43E9" w:rsidP="00F916B1">
            <w:pPr>
              <w:shd w:val="clear" w:color="auto" w:fill="FFFFFF" w:themeFill="background1"/>
              <w:tabs>
                <w:tab w:val="left" w:pos="426"/>
              </w:tabs>
              <w:jc w:val="center"/>
              <w:rPr>
                <w:rFonts w:ascii="Times New Roman" w:hAnsi="Times New Roman" w:cs="Times New Roman"/>
                <w:b/>
                <w:i/>
                <w:sz w:val="28"/>
                <w:szCs w:val="28"/>
              </w:rPr>
            </w:pPr>
            <w:r w:rsidRPr="00CA55DC">
              <w:rPr>
                <w:rFonts w:ascii="Times New Roman" w:hAnsi="Times New Roman" w:cs="Times New Roman"/>
                <w:b/>
                <w:i/>
                <w:sz w:val="28"/>
                <w:szCs w:val="28"/>
              </w:rPr>
              <w:t>В среднем по группе</w:t>
            </w:r>
          </w:p>
        </w:tc>
      </w:tr>
      <w:tr w:rsidR="00BC43E9" w:rsidRPr="00CA55DC" w:rsidTr="003F25EB">
        <w:trPr>
          <w:trHeight w:val="103"/>
        </w:trPr>
        <w:tc>
          <w:tcPr>
            <w:tcW w:w="3463" w:type="dxa"/>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 xml:space="preserve">Полностью </w:t>
            </w:r>
            <w:r w:rsidR="00F916B1" w:rsidRPr="00CA55DC">
              <w:rPr>
                <w:rFonts w:ascii="Times New Roman" w:hAnsi="Times New Roman" w:cs="Times New Roman"/>
                <w:sz w:val="28"/>
                <w:szCs w:val="28"/>
              </w:rPr>
              <w:t xml:space="preserve">    </w:t>
            </w:r>
            <w:r w:rsidRPr="00CA55DC">
              <w:rPr>
                <w:rFonts w:ascii="Times New Roman" w:hAnsi="Times New Roman" w:cs="Times New Roman"/>
                <w:sz w:val="28"/>
                <w:szCs w:val="28"/>
              </w:rPr>
              <w:t>удовлетворен</w:t>
            </w:r>
          </w:p>
        </w:tc>
        <w:tc>
          <w:tcPr>
            <w:tcW w:w="1694" w:type="dxa"/>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47,7%</w:t>
            </w:r>
          </w:p>
        </w:tc>
        <w:tc>
          <w:tcPr>
            <w:tcW w:w="1694" w:type="dxa"/>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30,1%</w:t>
            </w:r>
          </w:p>
        </w:tc>
        <w:tc>
          <w:tcPr>
            <w:tcW w:w="1480" w:type="dxa"/>
          </w:tcPr>
          <w:p w:rsidR="00BC43E9" w:rsidRPr="00CA55DC" w:rsidRDefault="00BC43E9" w:rsidP="00F916B1">
            <w:pPr>
              <w:shd w:val="clear" w:color="auto" w:fill="FFFFFF" w:themeFill="background1"/>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22,7%</w:t>
            </w:r>
          </w:p>
        </w:tc>
        <w:tc>
          <w:tcPr>
            <w:tcW w:w="1240" w:type="dxa"/>
          </w:tcPr>
          <w:p w:rsidR="00BC43E9" w:rsidRPr="00CA55DC" w:rsidRDefault="00BC43E9" w:rsidP="00F916B1">
            <w:pPr>
              <w:shd w:val="clear" w:color="auto" w:fill="FFFFFF" w:themeFill="background1"/>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37,2%</w:t>
            </w:r>
          </w:p>
        </w:tc>
      </w:tr>
      <w:tr w:rsidR="00BC43E9" w:rsidRPr="00CA55DC" w:rsidTr="003F25EB">
        <w:tc>
          <w:tcPr>
            <w:tcW w:w="3463"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Скорее удовлетворен</w:t>
            </w:r>
          </w:p>
        </w:tc>
        <w:tc>
          <w:tcPr>
            <w:tcW w:w="1694"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36,1%</w:t>
            </w:r>
          </w:p>
        </w:tc>
        <w:tc>
          <w:tcPr>
            <w:tcW w:w="1694"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57,5%</w:t>
            </w:r>
          </w:p>
        </w:tc>
        <w:tc>
          <w:tcPr>
            <w:tcW w:w="1480" w:type="dxa"/>
            <w:shd w:val="clear" w:color="auto" w:fill="F2F2F2" w:themeFill="background1" w:themeFillShade="F2"/>
          </w:tcPr>
          <w:p w:rsidR="00BC43E9" w:rsidRPr="00CA55DC" w:rsidRDefault="00BC43E9" w:rsidP="00F916B1">
            <w:pPr>
              <w:shd w:val="clear" w:color="auto" w:fill="FFFFFF" w:themeFill="background1"/>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72,7%</w:t>
            </w:r>
          </w:p>
        </w:tc>
        <w:tc>
          <w:tcPr>
            <w:tcW w:w="1240" w:type="dxa"/>
            <w:shd w:val="clear" w:color="auto" w:fill="F2F2F2" w:themeFill="background1" w:themeFillShade="F2"/>
          </w:tcPr>
          <w:p w:rsidR="00BC43E9" w:rsidRPr="00CA55DC" w:rsidRDefault="00BC43E9" w:rsidP="00F916B1">
            <w:pPr>
              <w:shd w:val="clear" w:color="auto" w:fill="FFFFFF" w:themeFill="background1"/>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50,9%</w:t>
            </w:r>
          </w:p>
        </w:tc>
      </w:tr>
      <w:tr w:rsidR="00BC43E9" w:rsidRPr="00CA55DC" w:rsidTr="003F25EB">
        <w:tc>
          <w:tcPr>
            <w:tcW w:w="3463"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Скорее не удовлетворен</w:t>
            </w:r>
          </w:p>
        </w:tc>
        <w:tc>
          <w:tcPr>
            <w:tcW w:w="1694"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13,2%</w:t>
            </w:r>
          </w:p>
        </w:tc>
        <w:tc>
          <w:tcPr>
            <w:tcW w:w="1694"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8,2%</w:t>
            </w:r>
          </w:p>
        </w:tc>
        <w:tc>
          <w:tcPr>
            <w:tcW w:w="1480"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0,9%</w:t>
            </w:r>
          </w:p>
        </w:tc>
        <w:tc>
          <w:tcPr>
            <w:tcW w:w="1240" w:type="dxa"/>
            <w:shd w:val="clear" w:color="auto" w:fill="F2F2F2" w:themeFill="background1" w:themeFillShade="F2"/>
          </w:tcPr>
          <w:p w:rsidR="00BC43E9" w:rsidRPr="00CA55DC" w:rsidRDefault="00BC43E9" w:rsidP="00F916B1">
            <w:pPr>
              <w:shd w:val="clear" w:color="auto" w:fill="FFFFFF" w:themeFill="background1"/>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8,8%</w:t>
            </w:r>
          </w:p>
        </w:tc>
      </w:tr>
      <w:tr w:rsidR="00BC43E9" w:rsidRPr="00CA55DC" w:rsidTr="003F25EB">
        <w:tc>
          <w:tcPr>
            <w:tcW w:w="3463"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Не удовлетворен</w:t>
            </w:r>
          </w:p>
        </w:tc>
        <w:tc>
          <w:tcPr>
            <w:tcW w:w="1694"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w:t>
            </w:r>
          </w:p>
        </w:tc>
        <w:tc>
          <w:tcPr>
            <w:tcW w:w="1694"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4,1%</w:t>
            </w:r>
          </w:p>
        </w:tc>
        <w:tc>
          <w:tcPr>
            <w:tcW w:w="1480" w:type="dxa"/>
            <w:shd w:val="clear" w:color="auto" w:fill="F2F2F2" w:themeFill="background1" w:themeFillShade="F2"/>
          </w:tcPr>
          <w:p w:rsidR="00BC43E9" w:rsidRPr="00CA55DC" w:rsidRDefault="00BC43E9" w:rsidP="00F916B1">
            <w:pPr>
              <w:shd w:val="clear" w:color="auto" w:fill="FFFFFF" w:themeFill="background1"/>
              <w:tabs>
                <w:tab w:val="left" w:pos="426"/>
              </w:tabs>
              <w:ind w:firstLine="709"/>
              <w:jc w:val="center"/>
              <w:rPr>
                <w:rFonts w:ascii="Times New Roman" w:hAnsi="Times New Roman" w:cs="Times New Roman"/>
                <w:sz w:val="28"/>
                <w:szCs w:val="28"/>
              </w:rPr>
            </w:pPr>
            <w:r w:rsidRPr="00CA55DC">
              <w:rPr>
                <w:rFonts w:ascii="Times New Roman" w:hAnsi="Times New Roman" w:cs="Times New Roman"/>
                <w:sz w:val="28"/>
                <w:szCs w:val="28"/>
              </w:rPr>
              <w:t>3,6%</w:t>
            </w:r>
          </w:p>
        </w:tc>
        <w:tc>
          <w:tcPr>
            <w:tcW w:w="1240" w:type="dxa"/>
            <w:shd w:val="clear" w:color="auto" w:fill="F2F2F2" w:themeFill="background1" w:themeFillShade="F2"/>
          </w:tcPr>
          <w:p w:rsidR="00BC43E9" w:rsidRPr="00CA55DC" w:rsidRDefault="00BC43E9" w:rsidP="00F916B1">
            <w:pPr>
              <w:shd w:val="clear" w:color="auto" w:fill="FFFFFF" w:themeFill="background1"/>
              <w:tabs>
                <w:tab w:val="left" w:pos="426"/>
              </w:tabs>
              <w:jc w:val="center"/>
              <w:rPr>
                <w:rFonts w:ascii="Times New Roman" w:hAnsi="Times New Roman" w:cs="Times New Roman"/>
                <w:sz w:val="28"/>
                <w:szCs w:val="28"/>
              </w:rPr>
            </w:pPr>
            <w:r w:rsidRPr="00CA55DC">
              <w:rPr>
                <w:rFonts w:ascii="Times New Roman" w:hAnsi="Times New Roman" w:cs="Times New Roman"/>
                <w:sz w:val="28"/>
                <w:szCs w:val="28"/>
              </w:rPr>
              <w:t>2,9%</w:t>
            </w:r>
          </w:p>
        </w:tc>
      </w:tr>
    </w:tbl>
    <w:p w:rsidR="00BC43E9" w:rsidRPr="00CA55DC" w:rsidRDefault="00BC43E9" w:rsidP="000A6157">
      <w:pPr>
        <w:shd w:val="clear" w:color="auto" w:fill="FFFFFF" w:themeFill="background1"/>
        <w:tabs>
          <w:tab w:val="left" w:pos="426"/>
        </w:tabs>
        <w:spacing w:after="0" w:line="240" w:lineRule="auto"/>
        <w:ind w:firstLine="709"/>
        <w:jc w:val="both"/>
        <w:rPr>
          <w:rFonts w:ascii="Times New Roman" w:hAnsi="Times New Roman" w:cs="Times New Roman"/>
          <w:color w:val="FF0000"/>
          <w:sz w:val="28"/>
          <w:szCs w:val="28"/>
          <w:lang w:val="en-US"/>
        </w:rPr>
      </w:pPr>
    </w:p>
    <w:p w:rsidR="00BC43E9" w:rsidRPr="00CA55DC" w:rsidRDefault="00BC43E9" w:rsidP="000A6157">
      <w:pPr>
        <w:shd w:val="clear" w:color="auto" w:fill="FFFFFF" w:themeFill="background1"/>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Как видно, в целом удовлетворены организацией производственной практикой были более 80% учащихся всех форм обучения (</w:t>
      </w:r>
      <w:proofErr w:type="spellStart"/>
      <w:r w:rsidRPr="00CA55DC">
        <w:rPr>
          <w:rFonts w:ascii="Times New Roman" w:hAnsi="Times New Roman" w:cs="Times New Roman"/>
          <w:sz w:val="28"/>
          <w:szCs w:val="28"/>
        </w:rPr>
        <w:t>ЗабГУ</w:t>
      </w:r>
      <w:proofErr w:type="spellEnd"/>
      <w:r w:rsidRPr="00CA55DC">
        <w:rPr>
          <w:rFonts w:ascii="Times New Roman" w:hAnsi="Times New Roman" w:cs="Times New Roman"/>
          <w:sz w:val="28"/>
          <w:szCs w:val="28"/>
        </w:rPr>
        <w:t xml:space="preserve">- 83,8%, </w:t>
      </w:r>
      <w:proofErr w:type="spellStart"/>
      <w:r w:rsidRPr="00CA55DC">
        <w:rPr>
          <w:rFonts w:ascii="Times New Roman" w:hAnsi="Times New Roman" w:cs="Times New Roman"/>
          <w:sz w:val="28"/>
          <w:szCs w:val="28"/>
        </w:rPr>
        <w:t>СУЗы</w:t>
      </w:r>
      <w:proofErr w:type="spellEnd"/>
      <w:r w:rsidRPr="00CA55DC">
        <w:rPr>
          <w:rFonts w:ascii="Times New Roman" w:hAnsi="Times New Roman" w:cs="Times New Roman"/>
          <w:sz w:val="28"/>
          <w:szCs w:val="28"/>
        </w:rPr>
        <w:t xml:space="preserve">- 87,6%, НПУ – 95,4%). Количество полностью удовлетворенных и не удовлетворенных  своей производственной практикой было выше среди респондентов </w:t>
      </w:r>
      <w:proofErr w:type="spellStart"/>
      <w:r w:rsidRPr="00CA55DC">
        <w:rPr>
          <w:rFonts w:ascii="Times New Roman" w:hAnsi="Times New Roman" w:cs="Times New Roman"/>
          <w:sz w:val="28"/>
          <w:szCs w:val="28"/>
        </w:rPr>
        <w:t>ЗабГУ</w:t>
      </w:r>
      <w:proofErr w:type="spellEnd"/>
      <w:r w:rsidRPr="00CA55DC">
        <w:rPr>
          <w:rFonts w:ascii="Times New Roman" w:hAnsi="Times New Roman" w:cs="Times New Roman"/>
          <w:sz w:val="28"/>
          <w:szCs w:val="28"/>
        </w:rPr>
        <w:t>, что свидетельствует о неравноценности организации производственной практики для разных групп и специальностей.</w:t>
      </w:r>
    </w:p>
    <w:p w:rsidR="00BC43E9" w:rsidRPr="00CA55DC" w:rsidRDefault="00BC43E9" w:rsidP="000A6157">
      <w:pPr>
        <w:shd w:val="clear" w:color="auto" w:fill="FFFFFF" w:themeFill="background1"/>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Лучшим критерием оценки результатов производственной практики является желание практиканта работать по специальности и в организации, где он проходил практику. Более половины респондентов ответили в ходе </w:t>
      </w:r>
      <w:r w:rsidRPr="00CA55DC">
        <w:rPr>
          <w:rFonts w:ascii="Times New Roman" w:hAnsi="Times New Roman" w:cs="Times New Roman"/>
          <w:sz w:val="28"/>
          <w:szCs w:val="28"/>
        </w:rPr>
        <w:lastRenderedPageBreak/>
        <w:t xml:space="preserve">опроса, что хотели бы работать в той организации, где они проходили практику. </w:t>
      </w:r>
    </w:p>
    <w:p w:rsidR="00BC43E9" w:rsidRPr="00CA55DC" w:rsidRDefault="00BC43E9" w:rsidP="000A6157">
      <w:pPr>
        <w:shd w:val="clear" w:color="auto" w:fill="FFFFFF" w:themeFill="background1"/>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целом учащиеся положительно оценивали результаты производственной практики, особенно продуктивно практика проходит для </w:t>
      </w:r>
      <w:proofErr w:type="gramStart"/>
      <w:r w:rsidRPr="00CA55DC">
        <w:rPr>
          <w:rFonts w:ascii="Times New Roman" w:hAnsi="Times New Roman" w:cs="Times New Roman"/>
          <w:sz w:val="28"/>
          <w:szCs w:val="28"/>
        </w:rPr>
        <w:t>обучающихся</w:t>
      </w:r>
      <w:proofErr w:type="gramEnd"/>
      <w:r w:rsidRPr="00CA55DC">
        <w:rPr>
          <w:rFonts w:ascii="Times New Roman" w:hAnsi="Times New Roman" w:cs="Times New Roman"/>
          <w:sz w:val="28"/>
          <w:szCs w:val="28"/>
        </w:rPr>
        <w:t xml:space="preserve"> НПУ. В то же время, настораживает  немалый процент негативных оценок результативности производственной практики, организуемой в системе высшего и среднего профессионального образования  (</w:t>
      </w:r>
      <w:proofErr w:type="spellStart"/>
      <w:r w:rsidRPr="00CA55DC">
        <w:rPr>
          <w:rFonts w:ascii="Times New Roman" w:hAnsi="Times New Roman" w:cs="Times New Roman"/>
          <w:sz w:val="28"/>
          <w:szCs w:val="28"/>
        </w:rPr>
        <w:t>ЗабГУ</w:t>
      </w:r>
      <w:proofErr w:type="spellEnd"/>
      <w:r w:rsidRPr="00CA55DC">
        <w:rPr>
          <w:rFonts w:ascii="Times New Roman" w:hAnsi="Times New Roman" w:cs="Times New Roman"/>
          <w:sz w:val="28"/>
          <w:szCs w:val="28"/>
        </w:rPr>
        <w:t xml:space="preserve">-  23,7%, </w:t>
      </w:r>
      <w:proofErr w:type="spellStart"/>
      <w:r w:rsidRPr="00CA55DC">
        <w:rPr>
          <w:rFonts w:ascii="Times New Roman" w:hAnsi="Times New Roman" w:cs="Times New Roman"/>
          <w:sz w:val="28"/>
          <w:szCs w:val="28"/>
        </w:rPr>
        <w:t>СУЗы</w:t>
      </w:r>
      <w:proofErr w:type="spellEnd"/>
      <w:r w:rsidRPr="00CA55DC">
        <w:rPr>
          <w:rFonts w:ascii="Times New Roman" w:hAnsi="Times New Roman" w:cs="Times New Roman"/>
          <w:sz w:val="28"/>
          <w:szCs w:val="28"/>
        </w:rPr>
        <w:t xml:space="preserve"> – 38,8%). Основными причинами неудовлетворенности учащихся организацией практики является работа не по специальности, недостаточное внимание и помощь со стороны руководителей практики на производстве, проблемы организации рабочего процесса, отсутствие или низкий уровень оплаты труда и т.п.</w:t>
      </w: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Во всем цивилизованном мире обучение специалиста рабочей </w:t>
      </w:r>
      <w:proofErr w:type="gramStart"/>
      <w:r w:rsidRPr="00CA55DC">
        <w:rPr>
          <w:rFonts w:ascii="Times New Roman" w:eastAsia="Times New Roman" w:hAnsi="Times New Roman" w:cs="Times New Roman"/>
          <w:sz w:val="28"/>
          <w:szCs w:val="28"/>
        </w:rPr>
        <w:t>специальности</w:t>
      </w:r>
      <w:proofErr w:type="gramEnd"/>
      <w:r w:rsidRPr="00CA55DC">
        <w:rPr>
          <w:rFonts w:ascii="Times New Roman" w:eastAsia="Times New Roman" w:hAnsi="Times New Roman" w:cs="Times New Roman"/>
          <w:sz w:val="28"/>
          <w:szCs w:val="28"/>
        </w:rPr>
        <w:t xml:space="preserve"> как правило происходит прямо на месте, где ему предстоит работать – у нас сегодня не только этого нет, но  возникает проблема с обеспечением производственной практики по ряду специальностей и профессий.  И эту проблему надо решать совместно с профессиональным сообществом.</w:t>
      </w:r>
    </w:p>
    <w:p w:rsidR="00BC43E9" w:rsidRPr="00CA55DC" w:rsidRDefault="00BC43E9" w:rsidP="000A6157">
      <w:pPr>
        <w:pStyle w:val="a9"/>
        <w:shd w:val="clear" w:color="auto" w:fill="FFFFFF" w:themeFill="background1"/>
        <w:tabs>
          <w:tab w:val="left" w:pos="426"/>
        </w:tabs>
        <w:spacing w:after="0" w:line="240" w:lineRule="auto"/>
        <w:ind w:left="0" w:firstLine="709"/>
        <w:jc w:val="both"/>
        <w:rPr>
          <w:rFonts w:ascii="Times New Roman" w:hAnsi="Times New Roman" w:cs="Times New Roman"/>
          <w:i/>
          <w:sz w:val="28"/>
          <w:szCs w:val="28"/>
        </w:rPr>
      </w:pPr>
      <w:proofErr w:type="gramStart"/>
      <w:r w:rsidRPr="00CA55DC">
        <w:rPr>
          <w:rFonts w:ascii="Times New Roman" w:hAnsi="Times New Roman" w:cs="Times New Roman"/>
          <w:sz w:val="28"/>
          <w:szCs w:val="28"/>
        </w:rPr>
        <w:t>Большинство участников опроса были жителями городов и сел Забайкальского</w:t>
      </w:r>
      <w:proofErr w:type="gramEnd"/>
      <w:r w:rsidRPr="00CA55DC">
        <w:rPr>
          <w:rFonts w:ascii="Times New Roman" w:hAnsi="Times New Roman" w:cs="Times New Roman"/>
          <w:sz w:val="28"/>
          <w:szCs w:val="28"/>
        </w:rPr>
        <w:t xml:space="preserve"> края (61,1%- жители городов и 6,6% - жители сел) и, естественно, </w:t>
      </w:r>
      <w:r w:rsidRPr="00CA55DC">
        <w:rPr>
          <w:rFonts w:ascii="Times New Roman" w:hAnsi="Times New Roman" w:cs="Times New Roman"/>
          <w:i/>
          <w:sz w:val="28"/>
          <w:szCs w:val="28"/>
        </w:rPr>
        <w:t xml:space="preserve">хотели бы работать  после окончания учебного заведения на предприятиях края (61,9% - </w:t>
      </w:r>
      <w:proofErr w:type="spellStart"/>
      <w:r w:rsidRPr="00CA55DC">
        <w:rPr>
          <w:rFonts w:ascii="Times New Roman" w:hAnsi="Times New Roman" w:cs="Times New Roman"/>
          <w:i/>
          <w:sz w:val="28"/>
          <w:szCs w:val="28"/>
        </w:rPr>
        <w:t>ЗабГУ</w:t>
      </w:r>
      <w:proofErr w:type="spellEnd"/>
      <w:r w:rsidRPr="00CA55DC">
        <w:rPr>
          <w:rFonts w:ascii="Times New Roman" w:hAnsi="Times New Roman" w:cs="Times New Roman"/>
          <w:i/>
          <w:sz w:val="28"/>
          <w:szCs w:val="28"/>
        </w:rPr>
        <w:t xml:space="preserve">, 61,2% - </w:t>
      </w:r>
      <w:proofErr w:type="spellStart"/>
      <w:r w:rsidRPr="00CA55DC">
        <w:rPr>
          <w:rFonts w:ascii="Times New Roman" w:hAnsi="Times New Roman" w:cs="Times New Roman"/>
          <w:i/>
          <w:sz w:val="28"/>
          <w:szCs w:val="28"/>
        </w:rPr>
        <w:t>СУЗы</w:t>
      </w:r>
      <w:proofErr w:type="spellEnd"/>
      <w:r w:rsidRPr="00CA55DC">
        <w:rPr>
          <w:rFonts w:ascii="Times New Roman" w:hAnsi="Times New Roman" w:cs="Times New Roman"/>
          <w:i/>
          <w:sz w:val="28"/>
          <w:szCs w:val="28"/>
        </w:rPr>
        <w:t xml:space="preserve">, НПУ – 95,5%), однако, многие сомневались в возможности найти работу по специальности в регионе. Особенно часто свои опасения не найти применение своим знаниям в Забайкальском крае  высказывали учащиеся </w:t>
      </w:r>
      <w:proofErr w:type="spellStart"/>
      <w:r w:rsidRPr="00CA55DC">
        <w:rPr>
          <w:rFonts w:ascii="Times New Roman" w:hAnsi="Times New Roman" w:cs="Times New Roman"/>
          <w:i/>
          <w:sz w:val="28"/>
          <w:szCs w:val="28"/>
        </w:rPr>
        <w:t>СУЗов</w:t>
      </w:r>
      <w:proofErr w:type="spellEnd"/>
      <w:r w:rsidRPr="00CA55DC">
        <w:rPr>
          <w:rFonts w:ascii="Times New Roman" w:hAnsi="Times New Roman" w:cs="Times New Roman"/>
          <w:i/>
          <w:sz w:val="28"/>
          <w:szCs w:val="28"/>
        </w:rPr>
        <w:t xml:space="preserve"> (50,7% ответов при среднем значении по группе в целом – 27,1%). </w:t>
      </w:r>
    </w:p>
    <w:p w:rsidR="00BC43E9" w:rsidRPr="00CA55DC" w:rsidRDefault="00BC43E9" w:rsidP="000A6157">
      <w:pPr>
        <w:tabs>
          <w:tab w:val="left" w:pos="426"/>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Таким образом, можно сделать вывод о том, что учебные заведения, обеспечивающие подготовку специалистов технических специальностей всех уровней, в целом успешно справляются с поставленной задачей, однако, существует ряд проблем, снижающих эффективность подготовки данной категории специалистов. Среди таких проблем следует назвать:</w:t>
      </w:r>
    </w:p>
    <w:p w:rsidR="00BC43E9" w:rsidRPr="00CA55DC" w:rsidRDefault="00BC43E9" w:rsidP="000A6157">
      <w:pPr>
        <w:pStyle w:val="a9"/>
        <w:numPr>
          <w:ilvl w:val="0"/>
          <w:numId w:val="6"/>
        </w:numPr>
        <w:tabs>
          <w:tab w:val="left" w:pos="426"/>
        </w:tabs>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Недостаточность базы для проведения производственной практики по ряду технических специальностей на предприятиях Забайкальского края.</w:t>
      </w:r>
    </w:p>
    <w:p w:rsidR="00BC43E9" w:rsidRPr="00CA55DC" w:rsidRDefault="00BC43E9" w:rsidP="000A6157">
      <w:pPr>
        <w:pStyle w:val="a9"/>
        <w:numPr>
          <w:ilvl w:val="0"/>
          <w:numId w:val="6"/>
        </w:numPr>
        <w:tabs>
          <w:tab w:val="left" w:pos="426"/>
        </w:tabs>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Практическое отсутствие системы взаимодействия «Предприятие </w:t>
      </w:r>
      <w:proofErr w:type="gramStart"/>
      <w:r w:rsidRPr="00CA55DC">
        <w:rPr>
          <w:rFonts w:ascii="Times New Roman" w:hAnsi="Times New Roman" w:cs="Times New Roman"/>
          <w:i/>
          <w:sz w:val="28"/>
          <w:szCs w:val="28"/>
        </w:rPr>
        <w:t>-у</w:t>
      </w:r>
      <w:proofErr w:type="gramEnd"/>
      <w:r w:rsidRPr="00CA55DC">
        <w:rPr>
          <w:rFonts w:ascii="Times New Roman" w:hAnsi="Times New Roman" w:cs="Times New Roman"/>
          <w:i/>
          <w:sz w:val="28"/>
          <w:szCs w:val="28"/>
        </w:rPr>
        <w:t>чебное заведение» по подготовке и трудоустройству выпускников технических специальностей.</w:t>
      </w:r>
    </w:p>
    <w:p w:rsidR="00BC43E9" w:rsidRPr="00CA55DC" w:rsidRDefault="00BC43E9" w:rsidP="000A6157">
      <w:pPr>
        <w:pStyle w:val="a9"/>
        <w:numPr>
          <w:ilvl w:val="0"/>
          <w:numId w:val="6"/>
        </w:numPr>
        <w:tabs>
          <w:tab w:val="left" w:pos="426"/>
        </w:tabs>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Недостаточную сбалансированность планов профессиональной подготовки учебных заведений с потребностями рынка труда.</w:t>
      </w:r>
    </w:p>
    <w:p w:rsidR="00BC43E9" w:rsidRPr="00CA55DC" w:rsidRDefault="00BC43E9" w:rsidP="000A6157">
      <w:pPr>
        <w:pStyle w:val="a9"/>
        <w:numPr>
          <w:ilvl w:val="0"/>
          <w:numId w:val="6"/>
        </w:numPr>
        <w:tabs>
          <w:tab w:val="left" w:pos="426"/>
        </w:tabs>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Отсутствие на предприятиях действующего Положения о молодых специалистах, что снижает уровень социальной защищенности выпускников учебных заведений, начинающих свою трудовую деятельность.</w:t>
      </w:r>
    </w:p>
    <w:p w:rsidR="00BC43E9" w:rsidRPr="00CA55DC" w:rsidRDefault="00BC43E9" w:rsidP="000A6157">
      <w:pPr>
        <w:pStyle w:val="a9"/>
        <w:numPr>
          <w:ilvl w:val="0"/>
          <w:numId w:val="6"/>
        </w:numPr>
        <w:tabs>
          <w:tab w:val="left" w:pos="426"/>
        </w:tabs>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Низкий уровень оплаты труда молодых специалистов  на предприятиях Забайкальского края в отличие от других регионов страны.</w:t>
      </w:r>
    </w:p>
    <w:p w:rsidR="00BC43E9" w:rsidRPr="00CA55DC" w:rsidRDefault="00BC43E9" w:rsidP="000A6157">
      <w:pPr>
        <w:pStyle w:val="a9"/>
        <w:numPr>
          <w:ilvl w:val="0"/>
          <w:numId w:val="6"/>
        </w:numPr>
        <w:tabs>
          <w:tab w:val="left" w:pos="426"/>
        </w:tabs>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lastRenderedPageBreak/>
        <w:t>Недостаточную эффективность системы профессиональной ориентации школьников и абитуриентов.</w:t>
      </w:r>
    </w:p>
    <w:p w:rsidR="00BC43E9" w:rsidRPr="00CA55DC" w:rsidRDefault="00BC43E9" w:rsidP="000A6157">
      <w:pPr>
        <w:pStyle w:val="a9"/>
        <w:numPr>
          <w:ilvl w:val="0"/>
          <w:numId w:val="6"/>
        </w:numPr>
        <w:shd w:val="clear" w:color="auto" w:fill="FFFFFF" w:themeFill="background1"/>
        <w:tabs>
          <w:tab w:val="left" w:pos="426"/>
        </w:tabs>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Некоторые «внутренние» проблемы учебных заведений (нехватка аудиторий, лабораторий и лабораторного оборудования, неудовлетворительные бытовые условия, проблемы организации  производственной практик</w:t>
      </w:r>
      <w:proofErr w:type="gramStart"/>
      <w:r w:rsidRPr="00CA55DC">
        <w:rPr>
          <w:rFonts w:ascii="Times New Roman" w:hAnsi="Times New Roman" w:cs="Times New Roman"/>
          <w:i/>
          <w:sz w:val="28"/>
          <w:szCs w:val="28"/>
        </w:rPr>
        <w:t>.</w:t>
      </w:r>
      <w:proofErr w:type="gramEnd"/>
      <w:r w:rsidRPr="00CA55DC">
        <w:rPr>
          <w:rFonts w:ascii="Times New Roman" w:hAnsi="Times New Roman" w:cs="Times New Roman"/>
          <w:i/>
          <w:sz w:val="28"/>
          <w:szCs w:val="28"/>
        </w:rPr>
        <w:t xml:space="preserve"> </w:t>
      </w:r>
      <w:proofErr w:type="gramStart"/>
      <w:r w:rsidRPr="00CA55DC">
        <w:rPr>
          <w:rFonts w:ascii="Times New Roman" w:hAnsi="Times New Roman" w:cs="Times New Roman"/>
          <w:i/>
          <w:sz w:val="28"/>
          <w:szCs w:val="28"/>
        </w:rPr>
        <w:t>л</w:t>
      </w:r>
      <w:proofErr w:type="gramEnd"/>
      <w:r w:rsidRPr="00CA55DC">
        <w:rPr>
          <w:rFonts w:ascii="Times New Roman" w:hAnsi="Times New Roman" w:cs="Times New Roman"/>
          <w:i/>
          <w:sz w:val="28"/>
          <w:szCs w:val="28"/>
        </w:rPr>
        <w:t xml:space="preserve">ом – 27,1%). </w:t>
      </w:r>
    </w:p>
    <w:p w:rsidR="00BC43E9" w:rsidRPr="00CA55DC" w:rsidRDefault="00BC43E9" w:rsidP="000A6157">
      <w:pPr>
        <w:shd w:val="clear" w:color="auto" w:fill="FFFFFF" w:themeFill="background1"/>
        <w:tabs>
          <w:tab w:val="left" w:pos="426"/>
        </w:tabs>
        <w:spacing w:after="0" w:line="240" w:lineRule="auto"/>
        <w:ind w:firstLine="709"/>
        <w:jc w:val="both"/>
        <w:rPr>
          <w:rFonts w:ascii="Times New Roman" w:hAnsi="Times New Roman" w:cs="Times New Roman"/>
          <w:sz w:val="28"/>
          <w:szCs w:val="28"/>
        </w:rPr>
      </w:pPr>
    </w:p>
    <w:p w:rsidR="00BC43E9" w:rsidRPr="00CA55DC" w:rsidRDefault="00BC43E9" w:rsidP="000A6157">
      <w:pPr>
        <w:tabs>
          <w:tab w:val="left" w:pos="426"/>
        </w:tabs>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Общественная палата констатирует, что в крае есть устойчивый потенциал учебных заведений, желание молодых специалистов работать на благо родного края, но нужны целенаправленные усилия и ответственность власти, бизнеса и общества, чтобы совместной работой  вытянуть тяжелый воз под названием «экономика Забайкалья».</w:t>
      </w:r>
    </w:p>
    <w:p w:rsidR="00CA55DC" w:rsidRPr="00CA55DC" w:rsidRDefault="00CA55DC" w:rsidP="00CA55DC">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Заслушав и обсудив доклады и выступления, Общественная палата решила:</w:t>
      </w:r>
    </w:p>
    <w:p w:rsidR="00CA55DC" w:rsidRPr="00CA55DC" w:rsidRDefault="00CA55DC" w:rsidP="00CA55DC">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1. Принять за основу проект рекомендаций по обсуждаемому вопросу (приложение № 1).</w:t>
      </w:r>
    </w:p>
    <w:p w:rsidR="00CA55DC" w:rsidRPr="00CA55DC" w:rsidRDefault="00CA55DC" w:rsidP="00CA55DC">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 xml:space="preserve">2. </w:t>
      </w:r>
      <w:proofErr w:type="spellStart"/>
      <w:r w:rsidRPr="00CA55DC">
        <w:rPr>
          <w:rFonts w:ascii="Times New Roman" w:hAnsi="Times New Roman" w:cs="Times New Roman"/>
          <w:sz w:val="28"/>
          <w:szCs w:val="28"/>
        </w:rPr>
        <w:t>Межкомиссионной</w:t>
      </w:r>
      <w:proofErr w:type="spellEnd"/>
      <w:r w:rsidRPr="00CA55DC">
        <w:rPr>
          <w:rFonts w:ascii="Times New Roman" w:hAnsi="Times New Roman" w:cs="Times New Roman"/>
          <w:sz w:val="28"/>
          <w:szCs w:val="28"/>
        </w:rPr>
        <w:t xml:space="preserve"> рабочей группе по подготовке основного вопроса пленарного заседания «Об актуальных вопросах профессионального образования и социализации молодежи в Забайкальском крае» доработать принятый за основу проект рекомендаций с учетом обсуждения на пленарном заседании и представить его на утверждение Советом Палаты  27.12. </w:t>
      </w:r>
      <w:smartTag w:uri="urn:schemas-microsoft-com:office:smarttags" w:element="metricconverter">
        <w:smartTagPr>
          <w:attr w:name="ProductID" w:val="2011 г"/>
        </w:smartTagPr>
        <w:r w:rsidRPr="00CA55DC">
          <w:rPr>
            <w:rFonts w:ascii="Times New Roman" w:hAnsi="Times New Roman" w:cs="Times New Roman"/>
            <w:sz w:val="28"/>
            <w:szCs w:val="28"/>
          </w:rPr>
          <w:t>2011 г</w:t>
        </w:r>
      </w:smartTag>
      <w:r w:rsidRPr="00CA55DC">
        <w:rPr>
          <w:rFonts w:ascii="Times New Roman" w:hAnsi="Times New Roman" w:cs="Times New Roman"/>
          <w:sz w:val="28"/>
          <w:szCs w:val="28"/>
        </w:rPr>
        <w:t>.</w:t>
      </w:r>
    </w:p>
    <w:p w:rsidR="00CA55DC" w:rsidRPr="00CA55DC" w:rsidRDefault="00CA55DC" w:rsidP="00CA55DC">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3. Аппарату Общественной палаты:</w:t>
      </w:r>
    </w:p>
    <w:p w:rsidR="00CA55DC" w:rsidRPr="00CA55DC" w:rsidRDefault="00CA55DC" w:rsidP="00CA55DC">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 xml:space="preserve">разместить утвержденные рекомендации и доклад В.М.Пугач            «Об актуальных вопросах профессионального образования и  социализации молодежи в Забайкальском крае»  на сайте Общественной палаты; </w:t>
      </w:r>
    </w:p>
    <w:p w:rsidR="00CA55DC" w:rsidRPr="00CA55DC" w:rsidRDefault="00CA55DC" w:rsidP="00CA55DC">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направить утвержденные рекомендации заинтересованным органам, организациям и должностным лицам;</w:t>
      </w:r>
    </w:p>
    <w:p w:rsidR="00CA55DC" w:rsidRPr="00CA55DC" w:rsidRDefault="00CA55DC" w:rsidP="00CA55DC">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рассмотреть возможность опубликования доклада В.М.Пугач в газете «Забайкальский рабочий» или изданием специальной брошюры.</w:t>
      </w:r>
    </w:p>
    <w:p w:rsidR="00CA55DC" w:rsidRPr="00CA55DC" w:rsidRDefault="00CA55DC" w:rsidP="000A6157">
      <w:pPr>
        <w:tabs>
          <w:tab w:val="left" w:pos="426"/>
        </w:tabs>
        <w:spacing w:after="0" w:line="240" w:lineRule="auto"/>
        <w:ind w:firstLine="709"/>
        <w:jc w:val="both"/>
        <w:rPr>
          <w:rFonts w:ascii="Times New Roman" w:hAnsi="Times New Roman" w:cs="Times New Roman"/>
          <w:b/>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w:t>
      </w:r>
      <w:r w:rsidRPr="00CA55DC">
        <w:rPr>
          <w:rFonts w:ascii="Times New Roman" w:hAnsi="Times New Roman" w:cs="Times New Roman"/>
          <w:sz w:val="28"/>
          <w:szCs w:val="28"/>
        </w:rPr>
        <w:tab/>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второму вопросу</w:t>
      </w:r>
      <w:r w:rsidRPr="00CA55DC">
        <w:rPr>
          <w:rFonts w:ascii="Times New Roman" w:hAnsi="Times New Roman" w:cs="Times New Roman"/>
          <w:sz w:val="28"/>
          <w:szCs w:val="28"/>
        </w:rPr>
        <w:t xml:space="preserve"> слушали В.Е.Вишнякова о перспективном плане работы  в 2011 – 2013 г</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xml:space="preserve"> и проекте плана работы Палаты в 2012 г.</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прениях приняли участие: Ю.А.Одинцов, В.М.Пугач, И.Г.Кунгуров, Н.В.Коваленок.</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После обсуждения с учетом высказанных мнений единогласно решили:</w:t>
      </w:r>
    </w:p>
    <w:p w:rsidR="00993E7A" w:rsidRPr="00CA55DC" w:rsidRDefault="00993E7A" w:rsidP="000A6157">
      <w:pPr>
        <w:pStyle w:val="a9"/>
        <w:numPr>
          <w:ilvl w:val="0"/>
          <w:numId w:val="29"/>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Утвердить перспективный план работы Общественной палаты Забайкальского края на 2012-2013 годы с учетом принятых изменений, дополнений (приложение № 2).</w:t>
      </w:r>
    </w:p>
    <w:p w:rsidR="00993E7A" w:rsidRPr="00CA55DC" w:rsidRDefault="00993E7A" w:rsidP="000A6157">
      <w:pPr>
        <w:pStyle w:val="a9"/>
        <w:numPr>
          <w:ilvl w:val="0"/>
          <w:numId w:val="29"/>
        </w:numPr>
        <w:spacing w:after="0" w:line="240" w:lineRule="auto"/>
        <w:ind w:left="0"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Разместить информацию</w:t>
      </w:r>
      <w:proofErr w:type="gramEnd"/>
      <w:r w:rsidRPr="00CA55DC">
        <w:rPr>
          <w:rFonts w:ascii="Times New Roman" w:hAnsi="Times New Roman" w:cs="Times New Roman"/>
          <w:sz w:val="28"/>
          <w:szCs w:val="28"/>
        </w:rPr>
        <w:t xml:space="preserve"> о перспективном плане работы Палаты на 2012-2013 годы на сайте Общественной палаты в сети Интернет.</w:t>
      </w:r>
    </w:p>
    <w:p w:rsidR="00993E7A" w:rsidRPr="00CA55DC" w:rsidRDefault="00993E7A" w:rsidP="000A6157">
      <w:pPr>
        <w:pStyle w:val="a9"/>
        <w:numPr>
          <w:ilvl w:val="0"/>
          <w:numId w:val="29"/>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Принять за основу рассмотренный план работы Общественной палаты на 2012 год (приложение № 3).</w:t>
      </w:r>
    </w:p>
    <w:p w:rsidR="00993E7A" w:rsidRPr="00CA55DC" w:rsidRDefault="00993E7A" w:rsidP="000A6157">
      <w:pPr>
        <w:pStyle w:val="a9"/>
        <w:numPr>
          <w:ilvl w:val="0"/>
          <w:numId w:val="29"/>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 xml:space="preserve">Членам Совета Палаты до 16 января 2012 год представить планы работы постоянных комиссий и </w:t>
      </w:r>
      <w:proofErr w:type="spellStart"/>
      <w:r w:rsidRPr="00CA55DC">
        <w:rPr>
          <w:rFonts w:ascii="Times New Roman" w:hAnsi="Times New Roman" w:cs="Times New Roman"/>
          <w:sz w:val="28"/>
          <w:szCs w:val="28"/>
        </w:rPr>
        <w:t>межкомиссионных</w:t>
      </w:r>
      <w:proofErr w:type="spellEnd"/>
      <w:r w:rsidRPr="00CA55DC">
        <w:rPr>
          <w:rFonts w:ascii="Times New Roman" w:hAnsi="Times New Roman" w:cs="Times New Roman"/>
          <w:sz w:val="28"/>
          <w:szCs w:val="28"/>
        </w:rPr>
        <w:t xml:space="preserve"> рабочих групп на 2012 год и предложения по корректировке принятого за основу плана работы Палаты на 2012 год.</w:t>
      </w:r>
    </w:p>
    <w:p w:rsidR="00993E7A" w:rsidRPr="00CA55DC" w:rsidRDefault="00993E7A" w:rsidP="000A6157">
      <w:pPr>
        <w:pStyle w:val="a9"/>
        <w:numPr>
          <w:ilvl w:val="0"/>
          <w:numId w:val="29"/>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Совету Палаты в период до очередного пленарного заседания Палаты:</w:t>
      </w:r>
    </w:p>
    <w:p w:rsidR="00993E7A" w:rsidRPr="00CA55DC" w:rsidRDefault="00993E7A" w:rsidP="000A6157">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на основе предложений комиссий и </w:t>
      </w:r>
      <w:proofErr w:type="spellStart"/>
      <w:r w:rsidRPr="00CA55DC">
        <w:rPr>
          <w:rFonts w:ascii="Times New Roman" w:hAnsi="Times New Roman" w:cs="Times New Roman"/>
          <w:sz w:val="28"/>
          <w:szCs w:val="28"/>
        </w:rPr>
        <w:t>межкомиссионных</w:t>
      </w:r>
      <w:proofErr w:type="spellEnd"/>
      <w:r w:rsidRPr="00CA55DC">
        <w:rPr>
          <w:rFonts w:ascii="Times New Roman" w:hAnsi="Times New Roman" w:cs="Times New Roman"/>
          <w:sz w:val="28"/>
          <w:szCs w:val="28"/>
        </w:rPr>
        <w:t xml:space="preserve"> рабочих групп доработать принятый за основу план работы Палаты на 2012 год и внести его на утверждение очередным пленарным заседанием.</w:t>
      </w:r>
    </w:p>
    <w:p w:rsidR="00993E7A" w:rsidRPr="00CA55DC" w:rsidRDefault="00993E7A" w:rsidP="000A6157">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рассмотреть и утвердить планы работы комиссий и постоянных </w:t>
      </w:r>
      <w:proofErr w:type="spellStart"/>
      <w:r w:rsidRPr="00CA55DC">
        <w:rPr>
          <w:rFonts w:ascii="Times New Roman" w:hAnsi="Times New Roman" w:cs="Times New Roman"/>
          <w:sz w:val="28"/>
          <w:szCs w:val="28"/>
        </w:rPr>
        <w:t>межкомиссионных</w:t>
      </w:r>
      <w:proofErr w:type="spellEnd"/>
      <w:r w:rsidRPr="00CA55DC">
        <w:rPr>
          <w:rFonts w:ascii="Times New Roman" w:hAnsi="Times New Roman" w:cs="Times New Roman"/>
          <w:sz w:val="28"/>
          <w:szCs w:val="28"/>
        </w:rPr>
        <w:t xml:space="preserve"> рабочих групп на 2012 год.</w:t>
      </w:r>
    </w:p>
    <w:p w:rsidR="00993E7A" w:rsidRPr="00CA55DC" w:rsidRDefault="00993E7A" w:rsidP="000A6157">
      <w:pPr>
        <w:pStyle w:val="a9"/>
        <w:spacing w:after="0" w:line="240" w:lineRule="auto"/>
        <w:ind w:left="0" w:firstLine="709"/>
        <w:jc w:val="both"/>
        <w:rPr>
          <w:rFonts w:ascii="Times New Roman" w:hAnsi="Times New Roman" w:cs="Times New Roman"/>
          <w:sz w:val="28"/>
          <w:szCs w:val="28"/>
        </w:rPr>
      </w:pPr>
    </w:p>
    <w:p w:rsidR="00993E7A" w:rsidRPr="00CA55DC" w:rsidRDefault="00993E7A" w:rsidP="000A6157">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b/>
          <w:sz w:val="28"/>
          <w:szCs w:val="28"/>
        </w:rPr>
        <w:t>По третьему вопросу</w:t>
      </w:r>
      <w:r w:rsidRPr="00CA55DC">
        <w:rPr>
          <w:rFonts w:ascii="Times New Roman" w:hAnsi="Times New Roman" w:cs="Times New Roman"/>
          <w:sz w:val="28"/>
          <w:szCs w:val="28"/>
        </w:rPr>
        <w:t xml:space="preserve"> слушали Д.А.Лукьянова с информацией о работе Палаты в период между четвертым и пятым пленарными заседаниями.</w:t>
      </w:r>
    </w:p>
    <w:p w:rsidR="00993E7A" w:rsidRPr="00CA55DC" w:rsidRDefault="00993E7A" w:rsidP="000A6157">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прениях приняли участие </w:t>
      </w:r>
      <w:proofErr w:type="spellStart"/>
      <w:r w:rsidRPr="00CA55DC">
        <w:rPr>
          <w:rFonts w:ascii="Times New Roman" w:hAnsi="Times New Roman" w:cs="Times New Roman"/>
          <w:sz w:val="28"/>
          <w:szCs w:val="28"/>
        </w:rPr>
        <w:t>М.Л.Савватеева</w:t>
      </w:r>
      <w:proofErr w:type="spellEnd"/>
      <w:r w:rsidRPr="00CA55DC">
        <w:rPr>
          <w:rFonts w:ascii="Times New Roman" w:hAnsi="Times New Roman" w:cs="Times New Roman"/>
          <w:sz w:val="28"/>
          <w:szCs w:val="28"/>
        </w:rPr>
        <w:t xml:space="preserve">, В.Е.Вишняков, А.М.Остроумов, </w:t>
      </w:r>
      <w:proofErr w:type="spellStart"/>
      <w:r w:rsidRPr="00CA55DC">
        <w:rPr>
          <w:rFonts w:ascii="Times New Roman" w:hAnsi="Times New Roman" w:cs="Times New Roman"/>
          <w:sz w:val="28"/>
          <w:szCs w:val="28"/>
        </w:rPr>
        <w:t>Р.М.Матякубов</w:t>
      </w:r>
      <w:proofErr w:type="spellEnd"/>
      <w:r w:rsidRPr="00CA55DC">
        <w:rPr>
          <w:rFonts w:ascii="Times New Roman" w:hAnsi="Times New Roman" w:cs="Times New Roman"/>
          <w:sz w:val="28"/>
          <w:szCs w:val="28"/>
        </w:rPr>
        <w:t>, Н.В.Коваленок, И.Г.Кунгуров.</w:t>
      </w:r>
    </w:p>
    <w:p w:rsidR="00993E7A" w:rsidRPr="00CA55DC" w:rsidRDefault="00993E7A" w:rsidP="000A6157">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Единогласно решили:</w:t>
      </w:r>
    </w:p>
    <w:p w:rsidR="00993E7A" w:rsidRPr="00CA55DC" w:rsidRDefault="00993E7A" w:rsidP="000A6157">
      <w:pPr>
        <w:pStyle w:val="a9"/>
        <w:numPr>
          <w:ilvl w:val="0"/>
          <w:numId w:val="3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Принять к сведению информацию.</w:t>
      </w:r>
    </w:p>
    <w:p w:rsidR="00993E7A" w:rsidRPr="00CA55DC" w:rsidRDefault="00993E7A" w:rsidP="000A6157">
      <w:pPr>
        <w:pStyle w:val="a9"/>
        <w:numPr>
          <w:ilvl w:val="0"/>
          <w:numId w:val="3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Аппарату Палаты </w:t>
      </w:r>
      <w:proofErr w:type="gramStart"/>
      <w:r w:rsidRPr="00CA55DC">
        <w:rPr>
          <w:rFonts w:ascii="Times New Roman" w:hAnsi="Times New Roman" w:cs="Times New Roman"/>
          <w:sz w:val="28"/>
          <w:szCs w:val="28"/>
        </w:rPr>
        <w:t>разместить</w:t>
      </w:r>
      <w:proofErr w:type="gramEnd"/>
      <w:r w:rsidRPr="00CA55DC">
        <w:rPr>
          <w:rFonts w:ascii="Times New Roman" w:hAnsi="Times New Roman" w:cs="Times New Roman"/>
          <w:sz w:val="28"/>
          <w:szCs w:val="28"/>
        </w:rPr>
        <w:t xml:space="preserve"> данную информацию на сайте Общественной палаты.</w:t>
      </w:r>
    </w:p>
    <w:p w:rsidR="00993E7A" w:rsidRPr="00CA55DC" w:rsidRDefault="00993E7A" w:rsidP="000A6157">
      <w:pPr>
        <w:pStyle w:val="a9"/>
        <w:numPr>
          <w:ilvl w:val="0"/>
          <w:numId w:val="3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Создать рабочую группу из членов Палаты, работников аппарата Палаты, </w:t>
      </w:r>
      <w:proofErr w:type="gramStart"/>
      <w:r w:rsidRPr="00CA55DC">
        <w:rPr>
          <w:rFonts w:ascii="Times New Roman" w:hAnsi="Times New Roman" w:cs="Times New Roman"/>
          <w:sz w:val="28"/>
          <w:szCs w:val="28"/>
        </w:rPr>
        <w:t>экспертов</w:t>
      </w:r>
      <w:proofErr w:type="gramEnd"/>
      <w:r w:rsidRPr="00CA55DC">
        <w:rPr>
          <w:rFonts w:ascii="Times New Roman" w:hAnsi="Times New Roman" w:cs="Times New Roman"/>
          <w:sz w:val="28"/>
          <w:szCs w:val="28"/>
        </w:rPr>
        <w:t xml:space="preserve"> деятельность которой будет направлена на повышение эффективности работы сайта Общественной палаты в сети Интернет (отв. </w:t>
      </w:r>
      <w:proofErr w:type="spellStart"/>
      <w:r w:rsidRPr="00CA55DC">
        <w:rPr>
          <w:rFonts w:ascii="Times New Roman" w:hAnsi="Times New Roman" w:cs="Times New Roman"/>
          <w:sz w:val="28"/>
          <w:szCs w:val="28"/>
        </w:rPr>
        <w:t>Д.Д.Жалсанова</w:t>
      </w:r>
      <w:proofErr w:type="spellEnd"/>
      <w:r w:rsidRPr="00CA55DC">
        <w:rPr>
          <w:rFonts w:ascii="Times New Roman" w:hAnsi="Times New Roman" w:cs="Times New Roman"/>
          <w:sz w:val="28"/>
          <w:szCs w:val="28"/>
        </w:rPr>
        <w:t>).</w:t>
      </w:r>
    </w:p>
    <w:p w:rsidR="00993E7A" w:rsidRPr="00CA55DC" w:rsidRDefault="00993E7A"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четвертому вопросу</w:t>
      </w:r>
      <w:r w:rsidRPr="00CA55DC">
        <w:rPr>
          <w:rFonts w:ascii="Times New Roman" w:hAnsi="Times New Roman" w:cs="Times New Roman"/>
          <w:sz w:val="28"/>
          <w:szCs w:val="28"/>
        </w:rPr>
        <w:t xml:space="preserve"> слушали:</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Н.В.Коваленок о подготовке доклада о работе Палаты в 2011 году; В.Е.Вишнякова </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 подготовке совместной конференции с Уполномоченным по правам человека в Забайкальском крае;</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-о назначении ответственных по формированию </w:t>
      </w:r>
      <w:proofErr w:type="spellStart"/>
      <w:r w:rsidRPr="00CA55DC">
        <w:rPr>
          <w:rFonts w:ascii="Times New Roman" w:hAnsi="Times New Roman" w:cs="Times New Roman"/>
          <w:sz w:val="28"/>
          <w:szCs w:val="28"/>
        </w:rPr>
        <w:t>межкомиссионных</w:t>
      </w:r>
      <w:proofErr w:type="spellEnd"/>
      <w:r w:rsidRPr="00CA55DC">
        <w:rPr>
          <w:rFonts w:ascii="Times New Roman" w:hAnsi="Times New Roman" w:cs="Times New Roman"/>
          <w:sz w:val="28"/>
          <w:szCs w:val="28"/>
        </w:rPr>
        <w:t xml:space="preserve"> рабочих групп и подготовке мероприятий.</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Единогласно приняты решения:</w:t>
      </w:r>
    </w:p>
    <w:p w:rsidR="00993E7A" w:rsidRPr="00CA55DC" w:rsidRDefault="00993E7A" w:rsidP="000A6157">
      <w:pPr>
        <w:pStyle w:val="a9"/>
        <w:numPr>
          <w:ilvl w:val="0"/>
          <w:numId w:val="3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Принять за основу прое</w:t>
      </w:r>
      <w:proofErr w:type="gramStart"/>
      <w:r w:rsidRPr="00CA55DC">
        <w:rPr>
          <w:rFonts w:ascii="Times New Roman" w:hAnsi="Times New Roman" w:cs="Times New Roman"/>
          <w:sz w:val="28"/>
          <w:szCs w:val="28"/>
        </w:rPr>
        <w:t>кт стр</w:t>
      </w:r>
      <w:proofErr w:type="gramEnd"/>
      <w:r w:rsidRPr="00CA55DC">
        <w:rPr>
          <w:rFonts w:ascii="Times New Roman" w:hAnsi="Times New Roman" w:cs="Times New Roman"/>
          <w:sz w:val="28"/>
          <w:szCs w:val="28"/>
        </w:rPr>
        <w:t>уктуры доклада (приложение № 4), разослать его членам Палаты с целью сбора предложений, дополнений, замечаний в срок до 16 января 2012 г.</w:t>
      </w:r>
    </w:p>
    <w:p w:rsidR="00993E7A" w:rsidRPr="00CA55DC" w:rsidRDefault="00993E7A" w:rsidP="000A6157">
      <w:pPr>
        <w:pStyle w:val="a9"/>
        <w:numPr>
          <w:ilvl w:val="0"/>
          <w:numId w:val="3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Назначить  </w:t>
      </w:r>
      <w:proofErr w:type="gramStart"/>
      <w:r w:rsidRPr="00CA55DC">
        <w:rPr>
          <w:rFonts w:ascii="Times New Roman" w:hAnsi="Times New Roman" w:cs="Times New Roman"/>
          <w:sz w:val="28"/>
          <w:szCs w:val="28"/>
        </w:rPr>
        <w:t>ответственными</w:t>
      </w:r>
      <w:proofErr w:type="gramEnd"/>
      <w:r w:rsidRPr="00CA55DC">
        <w:rPr>
          <w:rFonts w:ascii="Times New Roman" w:hAnsi="Times New Roman" w:cs="Times New Roman"/>
          <w:sz w:val="28"/>
          <w:szCs w:val="28"/>
        </w:rPr>
        <w:t xml:space="preserve">  за формирование </w:t>
      </w:r>
      <w:proofErr w:type="spellStart"/>
      <w:r w:rsidRPr="00CA55DC">
        <w:rPr>
          <w:rFonts w:ascii="Times New Roman" w:hAnsi="Times New Roman" w:cs="Times New Roman"/>
          <w:sz w:val="28"/>
          <w:szCs w:val="28"/>
        </w:rPr>
        <w:t>межкомиссионной</w:t>
      </w:r>
      <w:proofErr w:type="spellEnd"/>
      <w:r w:rsidRPr="00CA55DC">
        <w:rPr>
          <w:rFonts w:ascii="Times New Roman" w:hAnsi="Times New Roman" w:cs="Times New Roman"/>
          <w:sz w:val="28"/>
          <w:szCs w:val="28"/>
        </w:rPr>
        <w:t xml:space="preserve"> рабочей группы по подготовке  конференции  «О состоянии правозащитной деятельности в Забайкалье, механизмах и практике ее совершенствования» -  </w:t>
      </w:r>
      <w:proofErr w:type="spellStart"/>
      <w:r w:rsidRPr="00CA55DC">
        <w:rPr>
          <w:rFonts w:ascii="Times New Roman" w:hAnsi="Times New Roman" w:cs="Times New Roman"/>
          <w:sz w:val="28"/>
          <w:szCs w:val="28"/>
        </w:rPr>
        <w:t>М.Л.Савватееву</w:t>
      </w:r>
      <w:proofErr w:type="spellEnd"/>
      <w:r w:rsidRPr="00CA55DC">
        <w:rPr>
          <w:rFonts w:ascii="Times New Roman" w:hAnsi="Times New Roman" w:cs="Times New Roman"/>
          <w:sz w:val="28"/>
          <w:szCs w:val="28"/>
        </w:rPr>
        <w:t xml:space="preserve">; за формирование </w:t>
      </w:r>
      <w:proofErr w:type="spellStart"/>
      <w:r w:rsidRPr="00CA55DC">
        <w:rPr>
          <w:rFonts w:ascii="Times New Roman" w:hAnsi="Times New Roman" w:cs="Times New Roman"/>
          <w:sz w:val="28"/>
          <w:szCs w:val="28"/>
        </w:rPr>
        <w:t>межкомиссионной</w:t>
      </w:r>
      <w:proofErr w:type="spellEnd"/>
      <w:r w:rsidRPr="00CA55DC">
        <w:rPr>
          <w:rFonts w:ascii="Times New Roman" w:hAnsi="Times New Roman" w:cs="Times New Roman"/>
          <w:sz w:val="28"/>
          <w:szCs w:val="28"/>
        </w:rPr>
        <w:t xml:space="preserve"> рабочей группы и подготовку шестого пленарного заседания «О проблемах экономического развития  и предпринимательства в Забайкальском крае» -  Д.А.Лукьянова.</w:t>
      </w:r>
    </w:p>
    <w:p w:rsidR="00993E7A" w:rsidRPr="00CA55DC" w:rsidRDefault="00993E7A" w:rsidP="000A6157">
      <w:pPr>
        <w:pStyle w:val="a9"/>
        <w:numPr>
          <w:ilvl w:val="0"/>
          <w:numId w:val="31"/>
        </w:numPr>
        <w:spacing w:after="0" w:line="240" w:lineRule="auto"/>
        <w:ind w:left="0" w:firstLine="709"/>
        <w:jc w:val="both"/>
        <w:rPr>
          <w:rFonts w:ascii="Times New Roman" w:hAnsi="Times New Roman" w:cs="Times New Roman"/>
          <w:sz w:val="28"/>
          <w:szCs w:val="28"/>
        </w:rPr>
      </w:pPr>
      <w:proofErr w:type="spellStart"/>
      <w:r w:rsidRPr="00CA55DC">
        <w:rPr>
          <w:rFonts w:ascii="Times New Roman" w:hAnsi="Times New Roman" w:cs="Times New Roman"/>
          <w:sz w:val="28"/>
          <w:szCs w:val="28"/>
        </w:rPr>
        <w:t>М.Л.Савватеевой</w:t>
      </w:r>
      <w:proofErr w:type="spellEnd"/>
      <w:r w:rsidRPr="00CA55DC">
        <w:rPr>
          <w:rFonts w:ascii="Times New Roman" w:hAnsi="Times New Roman" w:cs="Times New Roman"/>
          <w:sz w:val="28"/>
          <w:szCs w:val="28"/>
        </w:rPr>
        <w:t xml:space="preserve"> и Д.А.Лукьянову к рассмотрению на очередном Совете Палаты представить состав соответствующих </w:t>
      </w:r>
      <w:proofErr w:type="spellStart"/>
      <w:r w:rsidRPr="00CA55DC">
        <w:rPr>
          <w:rFonts w:ascii="Times New Roman" w:hAnsi="Times New Roman" w:cs="Times New Roman"/>
          <w:sz w:val="28"/>
          <w:szCs w:val="28"/>
        </w:rPr>
        <w:t>межкомиссионных</w:t>
      </w:r>
      <w:proofErr w:type="spellEnd"/>
      <w:r w:rsidRPr="00CA55DC">
        <w:rPr>
          <w:rFonts w:ascii="Times New Roman" w:hAnsi="Times New Roman" w:cs="Times New Roman"/>
          <w:sz w:val="28"/>
          <w:szCs w:val="28"/>
        </w:rPr>
        <w:t xml:space="preserve"> рабочих групп и предложения по планам и графикам их работы.</w:t>
      </w:r>
    </w:p>
    <w:p w:rsidR="00993E7A" w:rsidRDefault="00993E7A" w:rsidP="000A6157">
      <w:pPr>
        <w:spacing w:after="0" w:line="240" w:lineRule="auto"/>
        <w:ind w:firstLine="709"/>
        <w:jc w:val="both"/>
        <w:rPr>
          <w:rFonts w:ascii="Times New Roman" w:hAnsi="Times New Roman" w:cs="Times New Roman"/>
          <w:sz w:val="28"/>
          <w:szCs w:val="28"/>
        </w:rPr>
      </w:pPr>
    </w:p>
    <w:p w:rsidR="004F471B" w:rsidRPr="00CA55DC" w:rsidRDefault="004F471B" w:rsidP="000A6157">
      <w:pPr>
        <w:spacing w:after="0" w:line="240" w:lineRule="auto"/>
        <w:ind w:firstLine="709"/>
        <w:jc w:val="both"/>
        <w:rPr>
          <w:rFonts w:ascii="Times New Roman" w:hAnsi="Times New Roman" w:cs="Times New Roman"/>
          <w:sz w:val="28"/>
          <w:szCs w:val="28"/>
        </w:rPr>
      </w:pPr>
    </w:p>
    <w:p w:rsidR="00993E7A" w:rsidRPr="00CA55DC" w:rsidRDefault="00C965A5" w:rsidP="00CA55DC">
      <w:pPr>
        <w:spacing w:after="0" w:line="240" w:lineRule="auto"/>
        <w:ind w:firstLine="709"/>
        <w:jc w:val="right"/>
        <w:rPr>
          <w:rFonts w:ascii="Times New Roman" w:hAnsi="Times New Roman" w:cs="Times New Roman"/>
          <w:bCs/>
          <w:caps/>
          <w:sz w:val="28"/>
          <w:szCs w:val="28"/>
        </w:rPr>
      </w:pPr>
      <w:r>
        <w:rPr>
          <w:rFonts w:ascii="Times New Roman" w:hAnsi="Times New Roman" w:cs="Times New Roman"/>
          <w:bCs/>
          <w:caps/>
          <w:sz w:val="28"/>
          <w:szCs w:val="28"/>
        </w:rPr>
        <w:t>приложение</w:t>
      </w:r>
      <w:r w:rsidR="00CA55DC" w:rsidRPr="00CA55DC">
        <w:rPr>
          <w:rFonts w:ascii="Times New Roman" w:hAnsi="Times New Roman" w:cs="Times New Roman"/>
          <w:bCs/>
          <w:caps/>
          <w:sz w:val="28"/>
          <w:szCs w:val="28"/>
        </w:rPr>
        <w:t xml:space="preserve"> № 1</w:t>
      </w:r>
    </w:p>
    <w:p w:rsidR="00CA55DC" w:rsidRPr="00CA55DC" w:rsidRDefault="00CA55DC" w:rsidP="00F916B1">
      <w:pPr>
        <w:spacing w:after="0" w:line="240" w:lineRule="auto"/>
        <w:ind w:firstLine="709"/>
        <w:jc w:val="center"/>
        <w:rPr>
          <w:rFonts w:ascii="Times New Roman" w:hAnsi="Times New Roman" w:cs="Times New Roman"/>
          <w:b/>
          <w:bCs/>
          <w:caps/>
          <w:sz w:val="28"/>
          <w:szCs w:val="28"/>
        </w:rPr>
      </w:pPr>
    </w:p>
    <w:p w:rsidR="00993E7A" w:rsidRPr="00CA55DC" w:rsidRDefault="00993E7A" w:rsidP="00F916B1">
      <w:pPr>
        <w:spacing w:after="0" w:line="240" w:lineRule="auto"/>
        <w:ind w:firstLine="709"/>
        <w:jc w:val="center"/>
        <w:rPr>
          <w:rFonts w:ascii="Times New Roman" w:hAnsi="Times New Roman" w:cs="Times New Roman"/>
          <w:b/>
          <w:bCs/>
          <w:caps/>
          <w:sz w:val="28"/>
          <w:szCs w:val="28"/>
        </w:rPr>
      </w:pPr>
      <w:r w:rsidRPr="00CA55DC">
        <w:rPr>
          <w:rFonts w:ascii="Times New Roman" w:hAnsi="Times New Roman" w:cs="Times New Roman"/>
          <w:b/>
          <w:bCs/>
          <w:caps/>
          <w:sz w:val="28"/>
          <w:szCs w:val="28"/>
        </w:rPr>
        <w:t>Общественная палата Забайкальского края</w:t>
      </w:r>
    </w:p>
    <w:p w:rsidR="00993E7A" w:rsidRPr="00CA55DC" w:rsidRDefault="00993E7A" w:rsidP="000A6157">
      <w:pPr>
        <w:spacing w:after="0" w:line="240" w:lineRule="auto"/>
        <w:ind w:firstLine="709"/>
        <w:jc w:val="both"/>
        <w:rPr>
          <w:rFonts w:ascii="Times New Roman" w:hAnsi="Times New Roman" w:cs="Times New Roman"/>
          <w:b/>
          <w:bCs/>
          <w:caps/>
          <w:sz w:val="28"/>
          <w:szCs w:val="28"/>
        </w:rPr>
      </w:pPr>
    </w:p>
    <w:p w:rsidR="00993E7A" w:rsidRPr="00CA55DC" w:rsidRDefault="00993E7A" w:rsidP="00F916B1">
      <w:pPr>
        <w:spacing w:after="0" w:line="240" w:lineRule="auto"/>
        <w:ind w:firstLine="709"/>
        <w:jc w:val="center"/>
        <w:rPr>
          <w:rFonts w:ascii="Times New Roman" w:hAnsi="Times New Roman" w:cs="Times New Roman"/>
          <w:bCs/>
          <w:caps/>
          <w:sz w:val="28"/>
          <w:szCs w:val="28"/>
        </w:rPr>
      </w:pPr>
      <w:r w:rsidRPr="00CA55DC">
        <w:rPr>
          <w:rFonts w:ascii="Times New Roman" w:hAnsi="Times New Roman" w:cs="Times New Roman"/>
          <w:bCs/>
          <w:caps/>
          <w:sz w:val="28"/>
          <w:szCs w:val="28"/>
        </w:rPr>
        <w:t>Постановление</w:t>
      </w:r>
    </w:p>
    <w:p w:rsidR="00993E7A" w:rsidRPr="00CA55DC" w:rsidRDefault="00993E7A" w:rsidP="000A6157">
      <w:pPr>
        <w:spacing w:after="0" w:line="240" w:lineRule="auto"/>
        <w:ind w:firstLine="709"/>
        <w:jc w:val="both"/>
        <w:rPr>
          <w:rFonts w:ascii="Times New Roman" w:hAnsi="Times New Roman" w:cs="Times New Roman"/>
          <w:bCs/>
          <w:caps/>
          <w:sz w:val="28"/>
          <w:szCs w:val="28"/>
        </w:rPr>
      </w:pPr>
    </w:p>
    <w:p w:rsidR="00993E7A" w:rsidRPr="00CA55DC" w:rsidRDefault="00993E7A" w:rsidP="000A6157">
      <w:pPr>
        <w:spacing w:after="0" w:line="240" w:lineRule="auto"/>
        <w:ind w:firstLine="709"/>
        <w:jc w:val="both"/>
        <w:rPr>
          <w:rFonts w:ascii="Times New Roman" w:hAnsi="Times New Roman" w:cs="Times New Roman"/>
          <w:bCs/>
          <w:caps/>
          <w:sz w:val="28"/>
          <w:szCs w:val="28"/>
        </w:rPr>
      </w:pPr>
      <w:r w:rsidRPr="00CA55DC">
        <w:rPr>
          <w:rFonts w:ascii="Times New Roman" w:hAnsi="Times New Roman" w:cs="Times New Roman"/>
          <w:bCs/>
          <w:caps/>
          <w:sz w:val="28"/>
          <w:szCs w:val="28"/>
        </w:rPr>
        <w:t>№  5(5)/ 1</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21.12.2011 г.</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г. Чита </w:t>
      </w:r>
    </w:p>
    <w:p w:rsidR="00993E7A" w:rsidRPr="00CA55DC" w:rsidRDefault="00993E7A"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Об актуальных вопросах профессионального образования и  </w:t>
      </w:r>
    </w:p>
    <w:p w:rsidR="00993E7A" w:rsidRPr="00CA55DC" w:rsidRDefault="00993E7A" w:rsidP="00F916B1">
      <w:pPr>
        <w:spacing w:after="0" w:line="240" w:lineRule="auto"/>
        <w:ind w:firstLine="709"/>
        <w:rPr>
          <w:rFonts w:ascii="Times New Roman" w:hAnsi="Times New Roman" w:cs="Times New Roman"/>
          <w:b/>
          <w:sz w:val="28"/>
          <w:szCs w:val="28"/>
        </w:rPr>
      </w:pPr>
      <w:r w:rsidRPr="00CA55DC">
        <w:rPr>
          <w:rFonts w:ascii="Times New Roman" w:hAnsi="Times New Roman" w:cs="Times New Roman"/>
          <w:b/>
          <w:sz w:val="28"/>
          <w:szCs w:val="28"/>
        </w:rPr>
        <w:t>социализации молодежи в Забайкальском крае</w:t>
      </w:r>
    </w:p>
    <w:p w:rsidR="00993E7A" w:rsidRPr="00CA55DC" w:rsidRDefault="00993E7A" w:rsidP="000A6157">
      <w:pPr>
        <w:spacing w:after="0" w:line="240" w:lineRule="auto"/>
        <w:ind w:firstLine="709"/>
        <w:jc w:val="both"/>
        <w:rPr>
          <w:rFonts w:ascii="Times New Roman" w:hAnsi="Times New Roman" w:cs="Times New Roman"/>
          <w:b/>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Заслушав и обсудив  доклад по теме «Об актуальных вопросах профессионального образования и социализации молодежи в Забайкальском крае», выступления участников пленарного заседания, Общественная палата Забайкальского края отмечает, что в  Забайкальском  крае сложилась непростая ситуация:</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существует диспропорция между спектром подготовки специалистов и реальными потребностями  производства;</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-отсутствует сбалансированный запрос на кадры из-за экономической отсталости региона;</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-региональная власть неэффективно работает с крупным бизнесом и инвесторами по развитию кадрового ресурса Забайкалья;</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Система подготовки квалифицированных кадров требует решения ряда накопившихся проблем: это и укрепление материально-технической базы в учреждениях образовательной системы, и повышение роли и участия предприятий-работодателей в подготовке специалистов, повышение  статуса и оплаты профессорско-преподавательского состава учебных заведений всех уровней.</w:t>
      </w: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Учитывая сложность назревших проблем и необходимость проведения согласованных действий власти, бизнеса и общества, Общественная палата Забайкальского края обращается </w:t>
      </w:r>
      <w:proofErr w:type="gramStart"/>
      <w:r w:rsidRPr="00CA55DC">
        <w:rPr>
          <w:rFonts w:ascii="Times New Roman" w:hAnsi="Times New Roman" w:cs="Times New Roman"/>
          <w:sz w:val="28"/>
          <w:szCs w:val="28"/>
        </w:rPr>
        <w:t>к</w:t>
      </w:r>
      <w:proofErr w:type="gramEnd"/>
      <w:r w:rsidRPr="00CA55DC">
        <w:rPr>
          <w:rFonts w:ascii="Times New Roman" w:hAnsi="Times New Roman" w:cs="Times New Roman"/>
          <w:sz w:val="28"/>
          <w:szCs w:val="28"/>
        </w:rPr>
        <w:t>:</w:t>
      </w:r>
    </w:p>
    <w:p w:rsidR="00993E7A" w:rsidRPr="00CA55DC" w:rsidRDefault="00993E7A"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Государственной Думе РФ:</w:t>
      </w:r>
    </w:p>
    <w:p w:rsidR="00993E7A" w:rsidRPr="00CA55DC" w:rsidRDefault="00993E7A" w:rsidP="000A6157">
      <w:pPr>
        <w:spacing w:after="0" w:line="240" w:lineRule="auto"/>
        <w:ind w:firstLine="709"/>
        <w:jc w:val="both"/>
        <w:rPr>
          <w:rFonts w:ascii="Times New Roman" w:hAnsi="Times New Roman" w:cs="Times New Roman"/>
          <w:b/>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Принять поправки к «Закону об образовании»  в части</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установления заработной платы преподавателям образовательных учреждений ВПО, СПО и НПО на уровне средней по отраслям с целью привлечения к преподавательской деятельности специалистов производства  для повышения качества подготовки выпускников, ориентированных на реальные потребности отраслей.</w:t>
      </w:r>
    </w:p>
    <w:p w:rsidR="00993E7A" w:rsidRPr="00CA55DC" w:rsidRDefault="00993E7A"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lastRenderedPageBreak/>
        <w:t xml:space="preserve"> Правительству РФ, Губернатору Забайкальского края, Правительству Забайкальского края:</w:t>
      </w:r>
    </w:p>
    <w:p w:rsidR="00993E7A" w:rsidRPr="00CA55DC" w:rsidRDefault="00993E7A" w:rsidP="000A6157">
      <w:pPr>
        <w:spacing w:after="0" w:line="240" w:lineRule="auto"/>
        <w:ind w:firstLine="709"/>
        <w:jc w:val="both"/>
        <w:rPr>
          <w:rFonts w:ascii="Times New Roman" w:hAnsi="Times New Roman" w:cs="Times New Roman"/>
          <w:b/>
          <w:sz w:val="28"/>
          <w:szCs w:val="28"/>
        </w:rPr>
      </w:pPr>
    </w:p>
    <w:p w:rsidR="00993E7A" w:rsidRPr="00CA55DC" w:rsidRDefault="00993E7A" w:rsidP="000A6157">
      <w:pPr>
        <w:pStyle w:val="a9"/>
        <w:numPr>
          <w:ilvl w:val="0"/>
          <w:numId w:val="32"/>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Принять меры для снижения квоты на привлечение иностранной рабочей силы, мотивируя работодателей принимать на работу выпускников учебных заведений.</w:t>
      </w:r>
    </w:p>
    <w:p w:rsidR="00993E7A" w:rsidRPr="00CA55DC" w:rsidRDefault="00993E7A" w:rsidP="000A6157">
      <w:pPr>
        <w:pStyle w:val="a9"/>
        <w:numPr>
          <w:ilvl w:val="0"/>
          <w:numId w:val="32"/>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Провести переговоры с руководителями компаний-инвесторов юго-востока края с целью получения заказа на трудоустройство, подготовку и переподготовку кадров из числа выпускников образовательных учреждений  технического профиля всех уровней.</w:t>
      </w:r>
    </w:p>
    <w:p w:rsidR="00993E7A" w:rsidRPr="00CA55DC" w:rsidRDefault="00993E7A" w:rsidP="000A6157">
      <w:pPr>
        <w:pStyle w:val="a9"/>
        <w:numPr>
          <w:ilvl w:val="0"/>
          <w:numId w:val="32"/>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Рассмотреть вопрос о строительстве для молодых специалистов муниципальных общежитий (доходных домов) в целях социальной поддержки. </w:t>
      </w:r>
    </w:p>
    <w:p w:rsidR="00993E7A" w:rsidRPr="00CA55DC" w:rsidRDefault="00993E7A" w:rsidP="000A6157">
      <w:pPr>
        <w:pStyle w:val="a9"/>
        <w:numPr>
          <w:ilvl w:val="0"/>
          <w:numId w:val="32"/>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Рассмотреть вопрос о строительстве современного производственного полигона как базы учебных практик студентов технических специальностей разного уровня образования.</w:t>
      </w:r>
    </w:p>
    <w:p w:rsidR="00993E7A" w:rsidRPr="00CA55DC" w:rsidRDefault="00993E7A" w:rsidP="000A6157">
      <w:pPr>
        <w:pStyle w:val="a9"/>
        <w:spacing w:after="0" w:line="240" w:lineRule="auto"/>
        <w:ind w:left="0"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Законодательному собранию Забайкальского края:</w:t>
      </w:r>
    </w:p>
    <w:p w:rsidR="00993E7A" w:rsidRPr="00CA55DC" w:rsidRDefault="00993E7A" w:rsidP="000A6157">
      <w:pPr>
        <w:spacing w:after="0" w:line="240" w:lineRule="auto"/>
        <w:ind w:firstLine="709"/>
        <w:jc w:val="both"/>
        <w:rPr>
          <w:rFonts w:ascii="Times New Roman" w:hAnsi="Times New Roman" w:cs="Times New Roman"/>
          <w:b/>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Выйти с законодательной инициативой в Государственную Думу РФ с предложением об отмене налогов на 1 год для молодых  предпринимателей и снижению налогов до 50% для последующих 3-х лет.</w:t>
      </w:r>
    </w:p>
    <w:p w:rsidR="00993E7A" w:rsidRPr="00CA55DC" w:rsidRDefault="00993E7A"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Министерству образования, науки и молодежной политики Забайкальского края:</w:t>
      </w:r>
    </w:p>
    <w:p w:rsidR="00993E7A" w:rsidRPr="00CA55DC" w:rsidRDefault="00993E7A" w:rsidP="000A6157">
      <w:pPr>
        <w:spacing w:after="0" w:line="240" w:lineRule="auto"/>
        <w:ind w:firstLine="709"/>
        <w:jc w:val="both"/>
        <w:rPr>
          <w:rFonts w:ascii="Times New Roman" w:hAnsi="Times New Roman" w:cs="Times New Roman"/>
          <w:b/>
          <w:sz w:val="28"/>
          <w:szCs w:val="28"/>
        </w:rPr>
      </w:pPr>
    </w:p>
    <w:p w:rsidR="00993E7A" w:rsidRPr="00CA55DC" w:rsidRDefault="00993E7A" w:rsidP="00FE4944">
      <w:pPr>
        <w:pStyle w:val="a9"/>
        <w:numPr>
          <w:ilvl w:val="0"/>
          <w:numId w:val="46"/>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Провести корректировку программы «Развитие профессионального образования Забайкальского края на 2011-2015 годы»</w:t>
      </w:r>
      <w:r w:rsidRPr="00CA55DC">
        <w:rPr>
          <w:rFonts w:ascii="Times New Roman" w:hAnsi="Times New Roman" w:cs="Times New Roman"/>
          <w:color w:val="FF0000"/>
          <w:sz w:val="28"/>
          <w:szCs w:val="28"/>
        </w:rPr>
        <w:t xml:space="preserve"> </w:t>
      </w:r>
      <w:r w:rsidRPr="00CA55DC">
        <w:rPr>
          <w:rFonts w:ascii="Times New Roman" w:hAnsi="Times New Roman" w:cs="Times New Roman"/>
          <w:sz w:val="28"/>
          <w:szCs w:val="28"/>
        </w:rPr>
        <w:t xml:space="preserve"> в связи с переходом учреждений НПО и СПО на региональное финансирование. </w:t>
      </w:r>
    </w:p>
    <w:p w:rsidR="00993E7A" w:rsidRPr="00CA55DC" w:rsidRDefault="00993E7A" w:rsidP="00FE4944">
      <w:pPr>
        <w:pStyle w:val="a9"/>
        <w:numPr>
          <w:ilvl w:val="0"/>
          <w:numId w:val="46"/>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Создать программу сетевого взаимодействия между НПО и СПО края в целях объединения имеющихся ресурсов. </w:t>
      </w:r>
    </w:p>
    <w:p w:rsidR="00993E7A" w:rsidRPr="00CA55DC" w:rsidRDefault="00993E7A" w:rsidP="000A6157">
      <w:pPr>
        <w:pStyle w:val="a9"/>
        <w:spacing w:after="0" w:line="240" w:lineRule="auto"/>
        <w:ind w:left="0"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Совету муниципальных образований Забайкальского края:</w:t>
      </w:r>
    </w:p>
    <w:p w:rsidR="00993E7A" w:rsidRPr="00CA55DC" w:rsidRDefault="00993E7A" w:rsidP="000A6157">
      <w:pPr>
        <w:spacing w:after="0" w:line="240" w:lineRule="auto"/>
        <w:ind w:firstLine="709"/>
        <w:jc w:val="both"/>
        <w:rPr>
          <w:rFonts w:ascii="Times New Roman" w:hAnsi="Times New Roman" w:cs="Times New Roman"/>
          <w:b/>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целях реализации планов социально-экономического развития  муниципальных образований формировать муниципальный заказ на подготовку требуемых специалистов в  учебные заведения края.</w:t>
      </w:r>
    </w:p>
    <w:p w:rsidR="00F916B1" w:rsidRPr="00CA55DC" w:rsidRDefault="00F916B1" w:rsidP="00CA55DC">
      <w:pPr>
        <w:spacing w:after="0" w:line="240" w:lineRule="auto"/>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Объединению работодателей Забайкальского края:</w:t>
      </w:r>
    </w:p>
    <w:p w:rsidR="00993E7A" w:rsidRPr="00CA55DC" w:rsidRDefault="00993E7A" w:rsidP="000A6157">
      <w:pPr>
        <w:spacing w:after="0" w:line="240" w:lineRule="auto"/>
        <w:ind w:firstLine="709"/>
        <w:jc w:val="both"/>
        <w:rPr>
          <w:rFonts w:ascii="Times New Roman" w:hAnsi="Times New Roman" w:cs="Times New Roman"/>
          <w:b/>
          <w:sz w:val="28"/>
          <w:szCs w:val="28"/>
        </w:rPr>
      </w:pPr>
    </w:p>
    <w:p w:rsidR="00993E7A" w:rsidRPr="00CA55DC" w:rsidRDefault="00993E7A"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Разработать механизмы участия работодателей в подготовке специалистов требуемой квалификации.</w:t>
      </w:r>
    </w:p>
    <w:p w:rsidR="00993E7A" w:rsidRPr="00CA55DC" w:rsidRDefault="00993E7A" w:rsidP="000A6157">
      <w:pPr>
        <w:spacing w:after="0" w:line="240" w:lineRule="auto"/>
        <w:ind w:firstLine="709"/>
        <w:jc w:val="both"/>
        <w:rPr>
          <w:rFonts w:ascii="Times New Roman" w:hAnsi="Times New Roman" w:cs="Times New Roman"/>
          <w:sz w:val="28"/>
          <w:szCs w:val="28"/>
        </w:rPr>
      </w:pPr>
    </w:p>
    <w:p w:rsidR="00993E7A" w:rsidRPr="00CA55DC" w:rsidRDefault="00993E7A" w:rsidP="000A6157">
      <w:pPr>
        <w:pStyle w:val="a9"/>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Средствам массовой информации Забайкальского края:</w:t>
      </w:r>
    </w:p>
    <w:p w:rsidR="00993E7A" w:rsidRPr="00CA55DC" w:rsidRDefault="00993E7A" w:rsidP="000A6157">
      <w:pPr>
        <w:pStyle w:val="a9"/>
        <w:spacing w:after="0" w:line="240" w:lineRule="auto"/>
        <w:ind w:left="0" w:firstLine="709"/>
        <w:jc w:val="both"/>
        <w:rPr>
          <w:rFonts w:ascii="Times New Roman" w:hAnsi="Times New Roman" w:cs="Times New Roman"/>
          <w:b/>
          <w:sz w:val="28"/>
          <w:szCs w:val="28"/>
        </w:rPr>
      </w:pPr>
    </w:p>
    <w:p w:rsidR="00993E7A" w:rsidRPr="00CA55DC" w:rsidRDefault="00993E7A" w:rsidP="000A6157">
      <w:pPr>
        <w:pStyle w:val="a9"/>
        <w:numPr>
          <w:ilvl w:val="0"/>
          <w:numId w:val="34"/>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Проводить целенаправленную информационную кампанию по пропаганде государственной поддержки малого бизнеса, успешном </w:t>
      </w:r>
      <w:proofErr w:type="gramStart"/>
      <w:r w:rsidRPr="00CA55DC">
        <w:rPr>
          <w:rFonts w:ascii="Times New Roman" w:hAnsi="Times New Roman" w:cs="Times New Roman"/>
          <w:sz w:val="28"/>
          <w:szCs w:val="28"/>
        </w:rPr>
        <w:t>опыте</w:t>
      </w:r>
      <w:proofErr w:type="gramEnd"/>
      <w:r w:rsidRPr="00CA55DC">
        <w:rPr>
          <w:rFonts w:ascii="Times New Roman" w:hAnsi="Times New Roman" w:cs="Times New Roman"/>
          <w:sz w:val="28"/>
          <w:szCs w:val="28"/>
        </w:rPr>
        <w:t xml:space="preserve"> работы молодых предпринимателей. </w:t>
      </w:r>
    </w:p>
    <w:p w:rsidR="00993E7A" w:rsidRPr="00CA55DC" w:rsidRDefault="00993E7A" w:rsidP="000A6157">
      <w:pPr>
        <w:pStyle w:val="a9"/>
        <w:numPr>
          <w:ilvl w:val="0"/>
          <w:numId w:val="34"/>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Формировать  престиж работников реальной сферы производства.</w:t>
      </w:r>
    </w:p>
    <w:p w:rsidR="00993E7A" w:rsidRPr="00CA55DC" w:rsidRDefault="00993E7A" w:rsidP="000A6157">
      <w:pPr>
        <w:pStyle w:val="a9"/>
        <w:spacing w:after="0" w:line="240" w:lineRule="auto"/>
        <w:ind w:left="0" w:firstLine="709"/>
        <w:jc w:val="both"/>
        <w:rPr>
          <w:rFonts w:ascii="Times New Roman" w:hAnsi="Times New Roman" w:cs="Times New Roman"/>
          <w:sz w:val="28"/>
          <w:szCs w:val="28"/>
        </w:rPr>
      </w:pPr>
    </w:p>
    <w:p w:rsidR="00993E7A" w:rsidRPr="00CA55DC" w:rsidRDefault="00993E7A"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Поручить Совету Общественной палаты Забайкальского края:</w:t>
      </w:r>
    </w:p>
    <w:p w:rsidR="00993E7A" w:rsidRPr="00CA55DC" w:rsidRDefault="00993E7A" w:rsidP="000A6157">
      <w:pPr>
        <w:spacing w:after="0" w:line="240" w:lineRule="auto"/>
        <w:ind w:firstLine="709"/>
        <w:jc w:val="both"/>
        <w:rPr>
          <w:rFonts w:ascii="Times New Roman" w:hAnsi="Times New Roman" w:cs="Times New Roman"/>
          <w:b/>
          <w:sz w:val="28"/>
          <w:szCs w:val="28"/>
        </w:rPr>
      </w:pPr>
    </w:p>
    <w:p w:rsidR="00993E7A" w:rsidRPr="00CA55DC" w:rsidRDefault="00993E7A" w:rsidP="000A6157">
      <w:pPr>
        <w:pStyle w:val="a9"/>
        <w:numPr>
          <w:ilvl w:val="0"/>
          <w:numId w:val="33"/>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Создать </w:t>
      </w:r>
      <w:proofErr w:type="spellStart"/>
      <w:r w:rsidRPr="00CA55DC">
        <w:rPr>
          <w:rFonts w:ascii="Times New Roman" w:hAnsi="Times New Roman" w:cs="Times New Roman"/>
          <w:sz w:val="28"/>
          <w:szCs w:val="28"/>
        </w:rPr>
        <w:t>межкомиссионную</w:t>
      </w:r>
      <w:proofErr w:type="spellEnd"/>
      <w:r w:rsidRPr="00CA55DC">
        <w:rPr>
          <w:rFonts w:ascii="Times New Roman" w:hAnsi="Times New Roman" w:cs="Times New Roman"/>
          <w:sz w:val="28"/>
          <w:szCs w:val="28"/>
        </w:rPr>
        <w:t xml:space="preserve"> рабочую группу  с привлечением экспертов по оценке  кадрового обеспечения социально-экономического развития юго-востока края.</w:t>
      </w:r>
    </w:p>
    <w:p w:rsidR="00993E7A" w:rsidRPr="00CA55DC" w:rsidRDefault="00993E7A" w:rsidP="000A6157">
      <w:pPr>
        <w:pStyle w:val="a9"/>
        <w:numPr>
          <w:ilvl w:val="0"/>
          <w:numId w:val="33"/>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Провести анализ исполнения краевой целевой программы «Развитие профессионального образования Забайкальского края на 2011-2015 годы».</w:t>
      </w:r>
    </w:p>
    <w:p w:rsidR="00993E7A" w:rsidRPr="00CA55DC" w:rsidRDefault="00993E7A" w:rsidP="000A6157">
      <w:pPr>
        <w:pStyle w:val="a9"/>
        <w:numPr>
          <w:ilvl w:val="0"/>
          <w:numId w:val="33"/>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Опубликовать  доклад В.М.Пугач на пленарном заседании         «Об актуальных вопросах профессионального образования и  социализации молодежи в Забайкальском крае» на сайте Общественной палаты, газете «Забайкальский рабочий» или изданием специальной брошюры.</w:t>
      </w:r>
    </w:p>
    <w:p w:rsidR="00993E7A" w:rsidRPr="00CA55DC" w:rsidRDefault="00993E7A" w:rsidP="000A6157">
      <w:pPr>
        <w:spacing w:after="0" w:line="240" w:lineRule="auto"/>
        <w:ind w:firstLine="709"/>
        <w:jc w:val="both"/>
        <w:rPr>
          <w:rFonts w:ascii="Times New Roman" w:hAnsi="Times New Roman" w:cs="Times New Roman"/>
          <w:sz w:val="28"/>
          <w:szCs w:val="28"/>
        </w:rPr>
      </w:pPr>
    </w:p>
    <w:p w:rsidR="00F916B1" w:rsidRPr="00CA55DC" w:rsidRDefault="00F916B1" w:rsidP="00CA55DC">
      <w:pPr>
        <w:tabs>
          <w:tab w:val="left" w:pos="426"/>
        </w:tabs>
        <w:spacing w:after="0" w:line="240" w:lineRule="auto"/>
        <w:jc w:val="both"/>
        <w:rPr>
          <w:rFonts w:ascii="Times New Roman" w:hAnsi="Times New Roman" w:cs="Times New Roman"/>
          <w:b/>
          <w:sz w:val="28"/>
          <w:szCs w:val="28"/>
        </w:rPr>
      </w:pPr>
    </w:p>
    <w:p w:rsidR="00BC6F42" w:rsidRPr="00982FEB" w:rsidRDefault="00BC6F42" w:rsidP="00982FEB">
      <w:pPr>
        <w:pStyle w:val="a9"/>
        <w:numPr>
          <w:ilvl w:val="2"/>
          <w:numId w:val="23"/>
        </w:numPr>
        <w:spacing w:after="0" w:line="240" w:lineRule="auto"/>
        <w:jc w:val="center"/>
        <w:rPr>
          <w:rFonts w:ascii="Times New Roman" w:hAnsi="Times New Roman" w:cs="Times New Roman"/>
          <w:b/>
          <w:sz w:val="28"/>
          <w:szCs w:val="28"/>
        </w:rPr>
      </w:pPr>
      <w:r w:rsidRPr="00982FEB">
        <w:rPr>
          <w:rFonts w:ascii="Times New Roman" w:hAnsi="Times New Roman" w:cs="Times New Roman"/>
          <w:b/>
          <w:sz w:val="28"/>
          <w:szCs w:val="28"/>
        </w:rPr>
        <w:t xml:space="preserve">Протокол </w:t>
      </w:r>
      <w:r w:rsidR="008256EA">
        <w:rPr>
          <w:rFonts w:ascii="Times New Roman" w:hAnsi="Times New Roman" w:cs="Times New Roman"/>
          <w:b/>
          <w:sz w:val="28"/>
          <w:szCs w:val="28"/>
        </w:rPr>
        <w:t>шестого</w:t>
      </w:r>
      <w:r w:rsidR="00CA55DC" w:rsidRPr="00982FEB">
        <w:rPr>
          <w:rFonts w:ascii="Times New Roman" w:hAnsi="Times New Roman" w:cs="Times New Roman"/>
          <w:b/>
          <w:sz w:val="28"/>
          <w:szCs w:val="28"/>
        </w:rPr>
        <w:t xml:space="preserve"> </w:t>
      </w:r>
      <w:r w:rsidRPr="00982FEB">
        <w:rPr>
          <w:rFonts w:ascii="Times New Roman" w:hAnsi="Times New Roman" w:cs="Times New Roman"/>
          <w:b/>
          <w:sz w:val="28"/>
          <w:szCs w:val="28"/>
        </w:rPr>
        <w:t>пленарного заседания</w:t>
      </w:r>
    </w:p>
    <w:p w:rsidR="00BC6F42" w:rsidRPr="00CA55DC" w:rsidRDefault="00BC6F42" w:rsidP="00F916B1">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Общественной палаты Забайкальского края</w:t>
      </w:r>
    </w:p>
    <w:p w:rsidR="00CA55DC" w:rsidRPr="00CA55DC" w:rsidRDefault="00CA55DC" w:rsidP="00F916B1">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«О проблемах экономического развития и предпринимательства Забайкальского  края»</w:t>
      </w:r>
    </w:p>
    <w:p w:rsidR="00BC6F42" w:rsidRPr="00CA55DC" w:rsidRDefault="00BC6F42" w:rsidP="000A6157">
      <w:pPr>
        <w:spacing w:after="0" w:line="240" w:lineRule="auto"/>
        <w:ind w:firstLine="709"/>
        <w:jc w:val="both"/>
        <w:rPr>
          <w:rFonts w:ascii="Times New Roman" w:hAnsi="Times New Roman" w:cs="Times New Roman"/>
          <w:b/>
          <w:sz w:val="28"/>
          <w:szCs w:val="28"/>
        </w:rPr>
      </w:pPr>
    </w:p>
    <w:p w:rsidR="00BC6F42" w:rsidRPr="00CA55DC" w:rsidRDefault="00BC6F42" w:rsidP="000A6157">
      <w:pPr>
        <w:spacing w:after="0" w:line="240" w:lineRule="auto"/>
        <w:ind w:firstLine="709"/>
        <w:jc w:val="both"/>
        <w:rPr>
          <w:rFonts w:ascii="Times New Roman" w:hAnsi="Times New Roman" w:cs="Times New Roman"/>
          <w:sz w:val="28"/>
          <w:szCs w:val="28"/>
        </w:rPr>
      </w:pP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20 февра</w:t>
      </w:r>
      <w:r w:rsidR="00C965A5">
        <w:rPr>
          <w:rFonts w:ascii="Times New Roman" w:hAnsi="Times New Roman" w:cs="Times New Roman"/>
          <w:sz w:val="28"/>
          <w:szCs w:val="28"/>
        </w:rPr>
        <w:t xml:space="preserve">ля 2012 г.              </w:t>
      </w:r>
      <w:r w:rsidRPr="00CA55DC">
        <w:rPr>
          <w:rFonts w:ascii="Times New Roman" w:hAnsi="Times New Roman" w:cs="Times New Roman"/>
          <w:sz w:val="28"/>
          <w:szCs w:val="28"/>
        </w:rPr>
        <w:t xml:space="preserve">        г. Чита         </w:t>
      </w:r>
      <w:r w:rsidR="00C965A5">
        <w:rPr>
          <w:rFonts w:ascii="Times New Roman" w:hAnsi="Times New Roman" w:cs="Times New Roman"/>
          <w:sz w:val="28"/>
          <w:szCs w:val="28"/>
        </w:rPr>
        <w:t xml:space="preserve">                      </w:t>
      </w:r>
      <w:r w:rsidRPr="00CA55DC">
        <w:rPr>
          <w:rFonts w:ascii="Times New Roman" w:hAnsi="Times New Roman" w:cs="Times New Roman"/>
          <w:sz w:val="28"/>
          <w:szCs w:val="28"/>
        </w:rPr>
        <w:t xml:space="preserve">            № 6</w:t>
      </w:r>
    </w:p>
    <w:p w:rsidR="00BC6F42" w:rsidRPr="00CA55DC" w:rsidRDefault="00BC6F42" w:rsidP="000A6157">
      <w:pPr>
        <w:spacing w:after="0" w:line="240" w:lineRule="auto"/>
        <w:ind w:firstLine="709"/>
        <w:jc w:val="both"/>
        <w:rPr>
          <w:rFonts w:ascii="Times New Roman" w:hAnsi="Times New Roman" w:cs="Times New Roman"/>
          <w:sz w:val="28"/>
          <w:szCs w:val="28"/>
        </w:rPr>
      </w:pP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Присутствовали члены Общественной палаты: </w:t>
      </w:r>
      <w:proofErr w:type="spellStart"/>
      <w:proofErr w:type="gramStart"/>
      <w:r w:rsidRPr="00CA55DC">
        <w:rPr>
          <w:rFonts w:ascii="Times New Roman" w:hAnsi="Times New Roman" w:cs="Times New Roman"/>
          <w:sz w:val="28"/>
          <w:szCs w:val="28"/>
        </w:rPr>
        <w:t>В.Ф.Аглеев</w:t>
      </w:r>
      <w:proofErr w:type="spellEnd"/>
      <w:r w:rsidRPr="00CA55DC">
        <w:rPr>
          <w:rFonts w:ascii="Times New Roman" w:hAnsi="Times New Roman" w:cs="Times New Roman"/>
          <w:sz w:val="28"/>
          <w:szCs w:val="28"/>
        </w:rPr>
        <w:t xml:space="preserve">, В.Е.Вишняков, С.Г.Головатый, </w:t>
      </w:r>
      <w:proofErr w:type="spellStart"/>
      <w:r w:rsidRPr="00CA55DC">
        <w:rPr>
          <w:rFonts w:ascii="Times New Roman" w:hAnsi="Times New Roman" w:cs="Times New Roman"/>
          <w:sz w:val="28"/>
          <w:szCs w:val="28"/>
        </w:rPr>
        <w:t>Ф.Д.Дамбаев</w:t>
      </w:r>
      <w:proofErr w:type="spellEnd"/>
      <w:r w:rsidRPr="00CA55DC">
        <w:rPr>
          <w:rFonts w:ascii="Times New Roman" w:hAnsi="Times New Roman" w:cs="Times New Roman"/>
          <w:sz w:val="28"/>
          <w:szCs w:val="28"/>
        </w:rPr>
        <w:t xml:space="preserve">, А.П.Девятериков, </w:t>
      </w:r>
      <w:proofErr w:type="spellStart"/>
      <w:r w:rsidRPr="00CA55DC">
        <w:rPr>
          <w:rFonts w:ascii="Times New Roman" w:hAnsi="Times New Roman" w:cs="Times New Roman"/>
          <w:sz w:val="28"/>
          <w:szCs w:val="28"/>
        </w:rPr>
        <w:t>Н.Е.Дроботушенко</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Д.Д.Жалсанова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А.В.Кадейкин</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В.А.Компаниец</w:t>
      </w:r>
      <w:proofErr w:type="spellEnd"/>
      <w:r w:rsidRPr="00CA55DC">
        <w:rPr>
          <w:rFonts w:ascii="Times New Roman" w:hAnsi="Times New Roman" w:cs="Times New Roman"/>
          <w:sz w:val="28"/>
          <w:szCs w:val="28"/>
        </w:rPr>
        <w:t xml:space="preserve">, Н.В.Коваленок, Д.А.Лукьянов, А.П.Мартынов,  Ю.А.Одинцов, Н.И.Окунева,  П.Я.Поляков, З.В.Прохорова, В.М.Пугач, </w:t>
      </w:r>
      <w:proofErr w:type="spellStart"/>
      <w:r w:rsidRPr="00CA55DC">
        <w:rPr>
          <w:rFonts w:ascii="Times New Roman" w:hAnsi="Times New Roman" w:cs="Times New Roman"/>
          <w:sz w:val="28"/>
          <w:szCs w:val="28"/>
        </w:rPr>
        <w:t>М.Л.Савватеева</w:t>
      </w:r>
      <w:proofErr w:type="spellEnd"/>
      <w:r w:rsidRPr="00CA55DC">
        <w:rPr>
          <w:rFonts w:ascii="Times New Roman" w:hAnsi="Times New Roman" w:cs="Times New Roman"/>
          <w:sz w:val="28"/>
          <w:szCs w:val="28"/>
        </w:rPr>
        <w:t>, Е.В.Симкина, Е.Г.Смирнов</w:t>
      </w:r>
      <w:proofErr w:type="gramEnd"/>
      <w:r w:rsidRPr="00CA55DC">
        <w:rPr>
          <w:rFonts w:ascii="Times New Roman" w:hAnsi="Times New Roman" w:cs="Times New Roman"/>
          <w:sz w:val="28"/>
          <w:szCs w:val="28"/>
        </w:rPr>
        <w:t xml:space="preserve">, Д.О.Титов, </w:t>
      </w:r>
      <w:proofErr w:type="spellStart"/>
      <w:r w:rsidRPr="00CA55DC">
        <w:rPr>
          <w:rFonts w:ascii="Times New Roman" w:hAnsi="Times New Roman" w:cs="Times New Roman"/>
          <w:sz w:val="28"/>
          <w:szCs w:val="28"/>
        </w:rPr>
        <w:t>Ш.С.Тохта-Ходжаев</w:t>
      </w:r>
      <w:proofErr w:type="spellEnd"/>
      <w:r w:rsidRPr="00CA55DC">
        <w:rPr>
          <w:rFonts w:ascii="Times New Roman" w:hAnsi="Times New Roman" w:cs="Times New Roman"/>
          <w:sz w:val="28"/>
          <w:szCs w:val="28"/>
        </w:rPr>
        <w:t xml:space="preserve">, Н.П.Филиппова, </w:t>
      </w:r>
      <w:proofErr w:type="spellStart"/>
      <w:r w:rsidRPr="00CA55DC">
        <w:rPr>
          <w:rFonts w:ascii="Times New Roman" w:hAnsi="Times New Roman" w:cs="Times New Roman"/>
          <w:sz w:val="28"/>
          <w:szCs w:val="28"/>
        </w:rPr>
        <w:t>Б.Ц.Цыденов</w:t>
      </w:r>
      <w:proofErr w:type="spellEnd"/>
      <w:r w:rsidRPr="00CA55DC">
        <w:rPr>
          <w:rFonts w:ascii="Times New Roman" w:hAnsi="Times New Roman" w:cs="Times New Roman"/>
          <w:sz w:val="28"/>
          <w:szCs w:val="28"/>
        </w:rPr>
        <w:t>.</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Отсутствовали: </w:t>
      </w:r>
      <w:proofErr w:type="spellStart"/>
      <w:proofErr w:type="gramStart"/>
      <w:r w:rsidRPr="00CA55DC">
        <w:rPr>
          <w:rFonts w:ascii="Times New Roman" w:hAnsi="Times New Roman" w:cs="Times New Roman"/>
          <w:sz w:val="28"/>
          <w:szCs w:val="28"/>
        </w:rPr>
        <w:t>Р.Ф.Абдеев</w:t>
      </w:r>
      <w:proofErr w:type="spellEnd"/>
      <w:r w:rsidRPr="00CA55DC">
        <w:rPr>
          <w:rFonts w:ascii="Times New Roman" w:hAnsi="Times New Roman" w:cs="Times New Roman"/>
          <w:sz w:val="28"/>
          <w:szCs w:val="28"/>
        </w:rPr>
        <w:t xml:space="preserve">, В.Ф.Вагнер (командировка), </w:t>
      </w:r>
      <w:proofErr w:type="spellStart"/>
      <w:r w:rsidRPr="00CA55DC">
        <w:rPr>
          <w:rFonts w:ascii="Times New Roman" w:hAnsi="Times New Roman" w:cs="Times New Roman"/>
          <w:sz w:val="28"/>
          <w:szCs w:val="28"/>
        </w:rPr>
        <w:t>Н.П.Габышева</w:t>
      </w:r>
      <w:proofErr w:type="spellEnd"/>
      <w:r w:rsidRPr="00CA55DC">
        <w:rPr>
          <w:rFonts w:ascii="Times New Roman" w:hAnsi="Times New Roman" w:cs="Times New Roman"/>
          <w:sz w:val="28"/>
          <w:szCs w:val="28"/>
        </w:rPr>
        <w:t xml:space="preserve"> (отсутствие транспорта), П.В.Гнатюк (пленум профсоюзов), С.О.Давыдов (командировка),  </w:t>
      </w:r>
      <w:proofErr w:type="spellStart"/>
      <w:r w:rsidRPr="00CA55DC">
        <w:rPr>
          <w:rFonts w:ascii="Times New Roman" w:hAnsi="Times New Roman" w:cs="Times New Roman"/>
          <w:sz w:val="28"/>
          <w:szCs w:val="28"/>
        </w:rPr>
        <w:t>Б.Б.Загдаев</w:t>
      </w:r>
      <w:proofErr w:type="spellEnd"/>
      <w:r w:rsidRPr="00CA55DC">
        <w:rPr>
          <w:rFonts w:ascii="Times New Roman" w:hAnsi="Times New Roman" w:cs="Times New Roman"/>
          <w:sz w:val="28"/>
          <w:szCs w:val="28"/>
        </w:rPr>
        <w:t xml:space="preserve"> (подготовка соревнований), </w:t>
      </w:r>
      <w:proofErr w:type="spellStart"/>
      <w:r w:rsidRPr="00CA55DC">
        <w:rPr>
          <w:rFonts w:ascii="Times New Roman" w:hAnsi="Times New Roman" w:cs="Times New Roman"/>
          <w:sz w:val="28"/>
          <w:szCs w:val="28"/>
        </w:rPr>
        <w:t>Т.К.Клименко</w:t>
      </w:r>
      <w:proofErr w:type="spellEnd"/>
      <w:r w:rsidRPr="00CA55DC">
        <w:rPr>
          <w:rFonts w:ascii="Times New Roman" w:hAnsi="Times New Roman" w:cs="Times New Roman"/>
          <w:sz w:val="28"/>
          <w:szCs w:val="28"/>
        </w:rPr>
        <w:t xml:space="preserve"> (командировка), И.Г.Кунгуров (служебная занятость), </w:t>
      </w:r>
      <w:proofErr w:type="spellStart"/>
      <w:r w:rsidRPr="00CA55DC">
        <w:rPr>
          <w:rFonts w:ascii="Times New Roman" w:hAnsi="Times New Roman" w:cs="Times New Roman"/>
          <w:sz w:val="28"/>
          <w:szCs w:val="28"/>
        </w:rPr>
        <w:t>Р.М.Матякубов</w:t>
      </w:r>
      <w:proofErr w:type="spellEnd"/>
      <w:r w:rsidRPr="00CA55DC">
        <w:rPr>
          <w:rFonts w:ascii="Times New Roman" w:hAnsi="Times New Roman" w:cs="Times New Roman"/>
          <w:sz w:val="28"/>
          <w:szCs w:val="28"/>
        </w:rPr>
        <w:t xml:space="preserve">, В.А.Минеева, М.А.Михайлов, А.М.Остроумов (больничный), Е.А.Пушкарева (заседание профсоюза), </w:t>
      </w:r>
      <w:proofErr w:type="spellStart"/>
      <w:r w:rsidRPr="00CA55DC">
        <w:rPr>
          <w:rFonts w:ascii="Times New Roman" w:hAnsi="Times New Roman" w:cs="Times New Roman"/>
          <w:sz w:val="28"/>
          <w:szCs w:val="28"/>
        </w:rPr>
        <w:t>З.Ф.Санжимитапова</w:t>
      </w:r>
      <w:proofErr w:type="spellEnd"/>
      <w:r w:rsidRPr="00CA55DC">
        <w:rPr>
          <w:rFonts w:ascii="Times New Roman" w:hAnsi="Times New Roman" w:cs="Times New Roman"/>
          <w:sz w:val="28"/>
          <w:szCs w:val="28"/>
        </w:rPr>
        <w:t xml:space="preserve">, О.Г.Семенова, </w:t>
      </w:r>
      <w:proofErr w:type="spellStart"/>
      <w:r w:rsidRPr="00CA55DC">
        <w:rPr>
          <w:rFonts w:ascii="Times New Roman" w:hAnsi="Times New Roman" w:cs="Times New Roman"/>
          <w:sz w:val="28"/>
          <w:szCs w:val="28"/>
        </w:rPr>
        <w:t>Т.</w:t>
      </w:r>
      <w:proofErr w:type="gramEnd"/>
      <w:r w:rsidRPr="00CA55DC">
        <w:rPr>
          <w:rFonts w:ascii="Times New Roman" w:hAnsi="Times New Roman" w:cs="Times New Roman"/>
          <w:sz w:val="28"/>
          <w:szCs w:val="28"/>
        </w:rPr>
        <w:t>В.Синегузова</w:t>
      </w:r>
      <w:proofErr w:type="spellEnd"/>
      <w:r w:rsidRPr="00CA55DC">
        <w:rPr>
          <w:rFonts w:ascii="Times New Roman" w:hAnsi="Times New Roman" w:cs="Times New Roman"/>
          <w:sz w:val="28"/>
          <w:szCs w:val="28"/>
        </w:rPr>
        <w:t xml:space="preserve"> (отпуск), </w:t>
      </w:r>
      <w:proofErr w:type="spellStart"/>
      <w:r w:rsidRPr="00CA55DC">
        <w:rPr>
          <w:rFonts w:ascii="Times New Roman" w:hAnsi="Times New Roman" w:cs="Times New Roman"/>
          <w:sz w:val="28"/>
          <w:szCs w:val="28"/>
        </w:rPr>
        <w:t>О.В.Тулаева</w:t>
      </w:r>
      <w:proofErr w:type="spellEnd"/>
      <w:r w:rsidRPr="00CA55DC">
        <w:rPr>
          <w:rFonts w:ascii="Times New Roman" w:hAnsi="Times New Roman" w:cs="Times New Roman"/>
          <w:sz w:val="28"/>
          <w:szCs w:val="28"/>
        </w:rPr>
        <w:t xml:space="preserve"> (больничный), </w:t>
      </w:r>
      <w:proofErr w:type="spellStart"/>
      <w:r w:rsidRPr="00CA55DC">
        <w:rPr>
          <w:rFonts w:ascii="Times New Roman" w:hAnsi="Times New Roman" w:cs="Times New Roman"/>
          <w:sz w:val="28"/>
          <w:szCs w:val="28"/>
        </w:rPr>
        <w:t>Б.Д.Цыбиков</w:t>
      </w:r>
      <w:proofErr w:type="spellEnd"/>
      <w:r w:rsidRPr="00CA55DC">
        <w:rPr>
          <w:rFonts w:ascii="Times New Roman" w:hAnsi="Times New Roman" w:cs="Times New Roman"/>
          <w:sz w:val="28"/>
          <w:szCs w:val="28"/>
        </w:rPr>
        <w:t>.</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Представители экспертного совета, инициативной группы Общественной палаты, руководители и  специалисты министерств, ведомств Забайкальского края, общественность, СМИ.</w:t>
      </w:r>
    </w:p>
    <w:p w:rsidR="00BC6F42" w:rsidRPr="00CA55DC" w:rsidRDefault="00BC6F42" w:rsidP="000A6157">
      <w:pPr>
        <w:spacing w:after="0" w:line="240" w:lineRule="auto"/>
        <w:ind w:firstLine="709"/>
        <w:jc w:val="both"/>
        <w:rPr>
          <w:rFonts w:ascii="Times New Roman" w:hAnsi="Times New Roman" w:cs="Times New Roman"/>
          <w:sz w:val="28"/>
          <w:szCs w:val="28"/>
        </w:rPr>
      </w:pP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Председательствующие на заседании: В.Е.Вишняков, Д.А.Лукьянов.</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Секретарь заседания: </w:t>
      </w:r>
      <w:proofErr w:type="spellStart"/>
      <w:r w:rsidRPr="00CA55DC">
        <w:rPr>
          <w:rFonts w:ascii="Times New Roman" w:hAnsi="Times New Roman" w:cs="Times New Roman"/>
          <w:sz w:val="28"/>
          <w:szCs w:val="28"/>
        </w:rPr>
        <w:t>Ю.Н.Троегубов</w:t>
      </w:r>
      <w:proofErr w:type="spellEnd"/>
      <w:r w:rsidRPr="00CA55DC">
        <w:rPr>
          <w:rFonts w:ascii="Times New Roman" w:hAnsi="Times New Roman" w:cs="Times New Roman"/>
          <w:sz w:val="28"/>
          <w:szCs w:val="28"/>
        </w:rPr>
        <w:t>.</w:t>
      </w:r>
    </w:p>
    <w:p w:rsidR="00BC6F42" w:rsidRPr="00CA55DC" w:rsidRDefault="00BC6F42" w:rsidP="000A6157">
      <w:pPr>
        <w:spacing w:after="0" w:line="240" w:lineRule="auto"/>
        <w:ind w:firstLine="709"/>
        <w:jc w:val="both"/>
        <w:rPr>
          <w:rFonts w:ascii="Times New Roman" w:hAnsi="Times New Roman" w:cs="Times New Roman"/>
          <w:sz w:val="28"/>
          <w:szCs w:val="28"/>
        </w:rPr>
      </w:pP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В.Е. Вишняковым доведена информация о том, что на пленарном заседании присутствует более половины установленной численности Общественной палаты и это, согласно Регламенту</w:t>
      </w:r>
      <w:r w:rsidR="008256EA">
        <w:rPr>
          <w:rFonts w:ascii="Times New Roman" w:hAnsi="Times New Roman" w:cs="Times New Roman"/>
          <w:sz w:val="28"/>
          <w:szCs w:val="28"/>
        </w:rPr>
        <w:t>,</w:t>
      </w:r>
      <w:r w:rsidRPr="00CA55DC">
        <w:rPr>
          <w:rFonts w:ascii="Times New Roman" w:hAnsi="Times New Roman" w:cs="Times New Roman"/>
          <w:sz w:val="28"/>
          <w:szCs w:val="28"/>
        </w:rPr>
        <w:t xml:space="preserve"> позволяет рассматривать вопросы предлагаемой повестки дня.</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После обсуждения единогласно утверждена повестка пленарного заседания:</w:t>
      </w:r>
    </w:p>
    <w:p w:rsidR="00BC6F42" w:rsidRDefault="00BC6F42" w:rsidP="000A6157">
      <w:pPr>
        <w:spacing w:after="0" w:line="240" w:lineRule="auto"/>
        <w:ind w:firstLine="709"/>
        <w:jc w:val="both"/>
        <w:rPr>
          <w:rFonts w:ascii="Times New Roman" w:hAnsi="Times New Roman" w:cs="Times New Roman"/>
          <w:sz w:val="28"/>
          <w:szCs w:val="28"/>
        </w:rPr>
      </w:pPr>
    </w:p>
    <w:p w:rsidR="00C965A5" w:rsidRPr="00CA55DC" w:rsidRDefault="00C965A5" w:rsidP="00982FEB">
      <w:pPr>
        <w:spacing w:after="0" w:line="240" w:lineRule="auto"/>
        <w:jc w:val="both"/>
        <w:rPr>
          <w:rFonts w:ascii="Times New Roman" w:hAnsi="Times New Roman" w:cs="Times New Roman"/>
          <w:sz w:val="28"/>
          <w:szCs w:val="28"/>
        </w:rPr>
      </w:pPr>
    </w:p>
    <w:p w:rsidR="00BC6F42" w:rsidRPr="00CA55DC" w:rsidRDefault="00BC6F42" w:rsidP="00F916B1">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Повестка дня шестого пленарного заседания</w:t>
      </w:r>
    </w:p>
    <w:p w:rsidR="00BC6F42" w:rsidRPr="00CA55DC" w:rsidRDefault="00BC6F42" w:rsidP="00F916B1">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Общественной палаты Забайкальского края</w:t>
      </w:r>
    </w:p>
    <w:p w:rsidR="00BC6F42" w:rsidRPr="00CA55DC" w:rsidRDefault="00BC6F42" w:rsidP="000A6157">
      <w:pPr>
        <w:spacing w:after="0" w:line="240" w:lineRule="auto"/>
        <w:ind w:firstLine="709"/>
        <w:jc w:val="both"/>
        <w:rPr>
          <w:rFonts w:ascii="Times New Roman" w:hAnsi="Times New Roman" w:cs="Times New Roman"/>
          <w:sz w:val="28"/>
          <w:szCs w:val="28"/>
        </w:rPr>
      </w:pPr>
    </w:p>
    <w:p w:rsidR="00BC6F42" w:rsidRPr="00CA55DC" w:rsidRDefault="00BC6F42" w:rsidP="000A6157">
      <w:pPr>
        <w:pStyle w:val="a9"/>
        <w:numPr>
          <w:ilvl w:val="0"/>
          <w:numId w:val="39"/>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«О проблемах экономического развития и предпринимательства Забайкальского  края».</w:t>
      </w:r>
    </w:p>
    <w:p w:rsidR="00BC6F42" w:rsidRPr="00CA55DC" w:rsidRDefault="00BC6F42"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i/>
          <w:sz w:val="28"/>
          <w:szCs w:val="28"/>
        </w:rPr>
        <w:t>Е.Г.Смирнов</w:t>
      </w:r>
      <w:r w:rsidRPr="00CA55DC">
        <w:rPr>
          <w:rFonts w:ascii="Times New Roman" w:hAnsi="Times New Roman" w:cs="Times New Roman"/>
          <w:b/>
          <w:sz w:val="28"/>
          <w:szCs w:val="28"/>
        </w:rPr>
        <w:t xml:space="preserve">, </w:t>
      </w:r>
      <w:r w:rsidRPr="00CA55DC">
        <w:rPr>
          <w:rFonts w:ascii="Times New Roman" w:hAnsi="Times New Roman" w:cs="Times New Roman"/>
          <w:i/>
          <w:sz w:val="28"/>
          <w:szCs w:val="28"/>
        </w:rPr>
        <w:t xml:space="preserve">члены </w:t>
      </w:r>
      <w:proofErr w:type="spellStart"/>
      <w:r w:rsidRPr="00CA55DC">
        <w:rPr>
          <w:rFonts w:ascii="Times New Roman" w:hAnsi="Times New Roman" w:cs="Times New Roman"/>
          <w:i/>
          <w:sz w:val="28"/>
          <w:szCs w:val="28"/>
        </w:rPr>
        <w:t>межкомиссионной</w:t>
      </w:r>
      <w:proofErr w:type="spellEnd"/>
      <w:r w:rsidRPr="00CA55DC">
        <w:rPr>
          <w:rFonts w:ascii="Times New Roman" w:hAnsi="Times New Roman" w:cs="Times New Roman"/>
          <w:i/>
          <w:sz w:val="28"/>
          <w:szCs w:val="28"/>
        </w:rPr>
        <w:t xml:space="preserve"> рабочей группы Палаты, представители органов государственной власти  края, эксперты.</w:t>
      </w:r>
    </w:p>
    <w:p w:rsidR="00BC6F42" w:rsidRPr="00CA55DC" w:rsidRDefault="00BC6F42" w:rsidP="000A6157">
      <w:pPr>
        <w:pStyle w:val="a9"/>
        <w:numPr>
          <w:ilvl w:val="0"/>
          <w:numId w:val="39"/>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Утверждение плана работы Палаты на 2012 г. </w:t>
      </w:r>
    </w:p>
    <w:p w:rsidR="00BC6F42" w:rsidRPr="00CA55DC" w:rsidRDefault="00BC6F42" w:rsidP="000A6157">
      <w:pPr>
        <w:pStyle w:val="a9"/>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Н.В.Коваленок.</w:t>
      </w:r>
    </w:p>
    <w:p w:rsidR="00BC6F42" w:rsidRPr="00CA55DC" w:rsidRDefault="00BC6F42" w:rsidP="000A6157">
      <w:pPr>
        <w:pStyle w:val="a9"/>
        <w:numPr>
          <w:ilvl w:val="0"/>
          <w:numId w:val="39"/>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Задачи по подготовке седьмого пленарного заседания «Об актуальных вопросах состояния культуры и нравственности забайкальцев»</w:t>
      </w:r>
    </w:p>
    <w:p w:rsidR="00BC6F42" w:rsidRPr="00CA55DC" w:rsidRDefault="00BC6F42" w:rsidP="000A6157">
      <w:pPr>
        <w:pStyle w:val="a9"/>
        <w:spacing w:after="0" w:line="240" w:lineRule="auto"/>
        <w:ind w:left="0" w:firstLine="709"/>
        <w:jc w:val="both"/>
        <w:rPr>
          <w:rFonts w:ascii="Times New Roman" w:hAnsi="Times New Roman" w:cs="Times New Roman"/>
          <w:i/>
          <w:sz w:val="28"/>
          <w:szCs w:val="28"/>
        </w:rPr>
      </w:pPr>
      <w:r w:rsidRPr="00CA55DC">
        <w:rPr>
          <w:rFonts w:ascii="Times New Roman" w:hAnsi="Times New Roman" w:cs="Times New Roman"/>
          <w:i/>
          <w:sz w:val="28"/>
          <w:szCs w:val="28"/>
        </w:rPr>
        <w:t xml:space="preserve"> </w:t>
      </w:r>
      <w:proofErr w:type="spellStart"/>
      <w:r w:rsidRPr="00CA55DC">
        <w:rPr>
          <w:rFonts w:ascii="Times New Roman" w:hAnsi="Times New Roman" w:cs="Times New Roman"/>
          <w:i/>
          <w:sz w:val="28"/>
          <w:szCs w:val="28"/>
        </w:rPr>
        <w:t>Д.Д.Жалсанова</w:t>
      </w:r>
      <w:proofErr w:type="spellEnd"/>
      <w:r w:rsidRPr="00CA55DC">
        <w:rPr>
          <w:rFonts w:ascii="Times New Roman" w:hAnsi="Times New Roman" w:cs="Times New Roman"/>
          <w:i/>
          <w:sz w:val="28"/>
          <w:szCs w:val="28"/>
        </w:rPr>
        <w:t>.</w:t>
      </w:r>
    </w:p>
    <w:p w:rsidR="00BC6F42" w:rsidRPr="00CA55DC" w:rsidRDefault="00BC6F42" w:rsidP="000A6157">
      <w:pPr>
        <w:pStyle w:val="a9"/>
        <w:numPr>
          <w:ilvl w:val="0"/>
          <w:numId w:val="39"/>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 Отчет аппарата Палаты о работе за 2011 год.</w:t>
      </w:r>
    </w:p>
    <w:p w:rsidR="00BC6F42" w:rsidRPr="00CA55DC" w:rsidRDefault="00BC6F42" w:rsidP="000A6157">
      <w:pPr>
        <w:pStyle w:val="a9"/>
        <w:spacing w:after="0" w:line="240" w:lineRule="auto"/>
        <w:ind w:left="0" w:firstLine="709"/>
        <w:jc w:val="both"/>
        <w:rPr>
          <w:rFonts w:ascii="Times New Roman" w:hAnsi="Times New Roman" w:cs="Times New Roman"/>
          <w:i/>
          <w:sz w:val="28"/>
          <w:szCs w:val="28"/>
        </w:rPr>
      </w:pPr>
      <w:proofErr w:type="spellStart"/>
      <w:r w:rsidRPr="00CA55DC">
        <w:rPr>
          <w:rFonts w:ascii="Times New Roman" w:hAnsi="Times New Roman" w:cs="Times New Roman"/>
          <w:i/>
          <w:sz w:val="28"/>
          <w:szCs w:val="28"/>
        </w:rPr>
        <w:t>Д.Д.Жалсанова</w:t>
      </w:r>
      <w:proofErr w:type="spellEnd"/>
      <w:r w:rsidRPr="00CA55DC">
        <w:rPr>
          <w:rFonts w:ascii="Times New Roman" w:hAnsi="Times New Roman" w:cs="Times New Roman"/>
          <w:i/>
          <w:sz w:val="28"/>
          <w:szCs w:val="28"/>
        </w:rPr>
        <w:t>.</w:t>
      </w:r>
    </w:p>
    <w:p w:rsidR="00BC6F42" w:rsidRPr="00CA55DC" w:rsidRDefault="00BC6F42" w:rsidP="000A6157">
      <w:pPr>
        <w:pStyle w:val="a9"/>
        <w:numPr>
          <w:ilvl w:val="0"/>
          <w:numId w:val="39"/>
        </w:numPr>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Разное</w:t>
      </w:r>
    </w:p>
    <w:p w:rsidR="00BC6F42" w:rsidRPr="00CA55DC" w:rsidRDefault="00BC6F42" w:rsidP="000A6157">
      <w:pPr>
        <w:spacing w:after="0" w:line="240" w:lineRule="auto"/>
        <w:ind w:firstLine="709"/>
        <w:jc w:val="both"/>
        <w:rPr>
          <w:rFonts w:ascii="Times New Roman" w:hAnsi="Times New Roman" w:cs="Times New Roman"/>
          <w:sz w:val="28"/>
          <w:szCs w:val="28"/>
        </w:rPr>
      </w:pPr>
    </w:p>
    <w:p w:rsidR="00BC6F42"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По первому вопросу слушали Е.Г.Смирнова, И.П.Лизунову, А.Г.Кошелева, Е.В.Вишнякова, </w:t>
      </w:r>
      <w:proofErr w:type="spellStart"/>
      <w:r w:rsidRPr="00CA55DC">
        <w:rPr>
          <w:rFonts w:ascii="Times New Roman" w:hAnsi="Times New Roman" w:cs="Times New Roman"/>
          <w:sz w:val="28"/>
          <w:szCs w:val="28"/>
        </w:rPr>
        <w:t>А.И.Филонича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Л.И.Сизикову</w:t>
      </w:r>
      <w:proofErr w:type="spellEnd"/>
      <w:r w:rsidRPr="00CA55DC">
        <w:rPr>
          <w:rFonts w:ascii="Times New Roman" w:hAnsi="Times New Roman" w:cs="Times New Roman"/>
          <w:sz w:val="28"/>
          <w:szCs w:val="28"/>
        </w:rPr>
        <w:t xml:space="preserve">, В.М.Пугач, Р.Н.Каргину, </w:t>
      </w:r>
      <w:r w:rsidR="00B21DFE" w:rsidRPr="00CA55DC">
        <w:rPr>
          <w:rFonts w:ascii="Times New Roman" w:hAnsi="Times New Roman" w:cs="Times New Roman"/>
          <w:sz w:val="28"/>
          <w:szCs w:val="28"/>
        </w:rPr>
        <w:t>Д.А.Лукьянова</w:t>
      </w:r>
      <w:r w:rsidR="00B21DFE">
        <w:rPr>
          <w:rFonts w:ascii="Times New Roman" w:hAnsi="Times New Roman" w:cs="Times New Roman"/>
          <w:sz w:val="28"/>
          <w:szCs w:val="28"/>
        </w:rPr>
        <w:t>,</w:t>
      </w:r>
      <w:r w:rsidR="00B21DFE" w:rsidRPr="00CA55DC">
        <w:rPr>
          <w:rFonts w:ascii="Times New Roman" w:hAnsi="Times New Roman" w:cs="Times New Roman"/>
          <w:sz w:val="28"/>
          <w:szCs w:val="28"/>
        </w:rPr>
        <w:t xml:space="preserve"> </w:t>
      </w:r>
      <w:r w:rsidRPr="00CA55DC">
        <w:rPr>
          <w:rFonts w:ascii="Times New Roman" w:hAnsi="Times New Roman" w:cs="Times New Roman"/>
          <w:sz w:val="28"/>
          <w:szCs w:val="28"/>
        </w:rPr>
        <w:t>В.В.Алексеева.</w:t>
      </w:r>
    </w:p>
    <w:p w:rsidR="00C965A5" w:rsidRPr="00CA55DC" w:rsidRDefault="00C965A5" w:rsidP="000A6157">
      <w:pPr>
        <w:spacing w:after="0" w:line="240" w:lineRule="auto"/>
        <w:ind w:firstLine="709"/>
        <w:jc w:val="both"/>
        <w:rPr>
          <w:rFonts w:ascii="Times New Roman" w:hAnsi="Times New Roman" w:cs="Times New Roman"/>
          <w:sz w:val="28"/>
          <w:szCs w:val="28"/>
        </w:rPr>
      </w:pPr>
    </w:p>
    <w:p w:rsidR="00C965A5" w:rsidRDefault="00C965A5" w:rsidP="00C965A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Доклад </w:t>
      </w:r>
      <w:r w:rsidR="008256EA">
        <w:rPr>
          <w:rFonts w:ascii="Times New Roman" w:hAnsi="Times New Roman" w:cs="Times New Roman"/>
          <w:b/>
          <w:sz w:val="28"/>
          <w:szCs w:val="28"/>
        </w:rPr>
        <w:t xml:space="preserve">Д.А. </w:t>
      </w:r>
      <w:r>
        <w:rPr>
          <w:rFonts w:ascii="Times New Roman" w:hAnsi="Times New Roman" w:cs="Times New Roman"/>
          <w:b/>
          <w:sz w:val="28"/>
          <w:szCs w:val="28"/>
        </w:rPr>
        <w:t xml:space="preserve">Лукьянова - </w:t>
      </w:r>
      <w:r w:rsidR="00BC43E9" w:rsidRPr="00CA55DC">
        <w:rPr>
          <w:rFonts w:ascii="Times New Roman" w:hAnsi="Times New Roman" w:cs="Times New Roman"/>
          <w:b/>
          <w:sz w:val="28"/>
          <w:szCs w:val="28"/>
        </w:rPr>
        <w:t>заместителя председателя</w:t>
      </w:r>
    </w:p>
    <w:p w:rsidR="00BC43E9" w:rsidRPr="00CA55DC" w:rsidRDefault="00BC43E9" w:rsidP="00C965A5">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 xml:space="preserve"> Общественной палаты Заб</w:t>
      </w:r>
      <w:r w:rsidR="00C965A5">
        <w:rPr>
          <w:rFonts w:ascii="Times New Roman" w:hAnsi="Times New Roman" w:cs="Times New Roman"/>
          <w:b/>
          <w:sz w:val="28"/>
          <w:szCs w:val="28"/>
        </w:rPr>
        <w:t>айкальского края</w:t>
      </w:r>
    </w:p>
    <w:p w:rsidR="00BC43E9" w:rsidRPr="00CA55DC" w:rsidRDefault="00BC43E9" w:rsidP="000A6157">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Для регионов Сибири была проведена экспертная оценка, показавшая, что наиболее надежными конкурентными позициями в Сибири  обладают Тюменская, Кемеровская, Томская, Иркутская, Новосибирская области и Красноярский край. К основным факторам, влияющим на конкурентоспособность региона, относится его географическое положение, транспортная оснащенность, научно-технический потенциал, обеспеченность </w:t>
      </w:r>
      <w:r w:rsidRPr="00CA55DC">
        <w:rPr>
          <w:rFonts w:ascii="Times New Roman" w:hAnsi="Times New Roman" w:cs="Times New Roman"/>
          <w:sz w:val="28"/>
          <w:szCs w:val="28"/>
        </w:rPr>
        <w:lastRenderedPageBreak/>
        <w:t xml:space="preserve">ресурсами, информационная среда, масштабы ВПК, энергетическая обстановка и ряд других. </w:t>
      </w:r>
    </w:p>
    <w:p w:rsidR="00BC43E9" w:rsidRPr="00CA55DC" w:rsidRDefault="00BC43E9" w:rsidP="000A6157">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Повышение уровня региональной конкурентоспособности тесно связано с созданием условий для улучшения инвестиционного климата этого региона. Формирование благоприятного инвестиционного климата зависит от многих факторов, таких, как энергетическая обеспеченность территории, емкость внутреннего рынка, развитая инфраструктура, географическое положение (например, приграничный статус региона), производственный, финансовый потенциал, демографическая ситуация в</w:t>
      </w:r>
      <w:r w:rsidR="008256EA">
        <w:rPr>
          <w:rFonts w:ascii="Times New Roman" w:hAnsi="Times New Roman" w:cs="Times New Roman"/>
          <w:sz w:val="28"/>
          <w:szCs w:val="28"/>
        </w:rPr>
        <w:t xml:space="preserve"> </w:t>
      </w:r>
      <w:r w:rsidRPr="00CA55DC">
        <w:rPr>
          <w:rFonts w:ascii="Times New Roman" w:hAnsi="Times New Roman" w:cs="Times New Roman"/>
          <w:sz w:val="28"/>
          <w:szCs w:val="28"/>
        </w:rPr>
        <w:t>регионе, образовательно-культурный уровень населения, формирование благоприятной налоговой и кредитной среды. В отношении последнего фактора следует добавить, что в некоторых субъектах РФ (например, в Новгородской области) действуют региональные законы о налоговых льготах предприятиям и организациям, находящимся на их территории.</w:t>
      </w:r>
    </w:p>
    <w:p w:rsidR="00BC43E9" w:rsidRPr="00CA55DC" w:rsidRDefault="00BC43E9" w:rsidP="000A6157">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России повышенная инвестиционная активность характерна для следующих разновидностей регионов:</w:t>
      </w:r>
    </w:p>
    <w:p w:rsidR="00BC43E9" w:rsidRPr="00CA55DC" w:rsidRDefault="00BC43E9" w:rsidP="000A6157">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финансовоемких</w:t>
      </w:r>
      <w:proofErr w:type="spellEnd"/>
      <w:r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таких</w:t>
      </w:r>
      <w:proofErr w:type="gramEnd"/>
      <w:r w:rsidRPr="00CA55DC">
        <w:rPr>
          <w:rFonts w:ascii="Times New Roman" w:hAnsi="Times New Roman" w:cs="Times New Roman"/>
          <w:sz w:val="28"/>
          <w:szCs w:val="28"/>
        </w:rPr>
        <w:t>, как Москва, Санкт-Петербург, Тюменская, Самарская,  Волгоградская области);</w:t>
      </w:r>
    </w:p>
    <w:p w:rsidR="00BC43E9" w:rsidRPr="00CA55DC" w:rsidRDefault="00BC43E9" w:rsidP="000A6157">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регионов, добившихся особых налогово-бюджетных отношений с Центром (к ним относятся республики Татарстан, Башкортостан, Саха-Якутия);</w:t>
      </w:r>
    </w:p>
    <w:p w:rsidR="00BC43E9" w:rsidRPr="00CA55DC" w:rsidRDefault="00BC43E9" w:rsidP="000A6157">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слаборазвитых, в значительной мере существующих за счет федеральных дотаций (в эту группу входят, например, республики Северного Кавказа – Дагестан, Ингушетия и т.д.).</w:t>
      </w:r>
    </w:p>
    <w:p w:rsidR="00BC43E9" w:rsidRPr="00CA55DC" w:rsidRDefault="00BC43E9" w:rsidP="000A6157">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Приграничный статус региона еще один аргумент, который предполагает более интенсивные хозяйственные контакты с сопредельными территориями пограничных государств. Забайкальский край в данном случае имеет все шансы стать краем совместных предприятий российско-китайских инвесторов. </w:t>
      </w:r>
    </w:p>
    <w:p w:rsidR="00BC43E9" w:rsidRPr="00CA55DC" w:rsidRDefault="00BC43E9" w:rsidP="000A6157">
      <w:pPr>
        <w:pStyle w:val="Default"/>
        <w:ind w:firstLine="709"/>
        <w:jc w:val="both"/>
        <w:rPr>
          <w:color w:val="auto"/>
          <w:sz w:val="28"/>
          <w:szCs w:val="28"/>
        </w:rPr>
      </w:pPr>
      <w:r w:rsidRPr="00CA55DC">
        <w:rPr>
          <w:sz w:val="28"/>
          <w:szCs w:val="28"/>
        </w:rPr>
        <w:t xml:space="preserve">В начале прошлого десятилетия в числе субъектов РФ, интересующих иностранных инвесторов, сложно было найти </w:t>
      </w:r>
      <w:proofErr w:type="spellStart"/>
      <w:r w:rsidRPr="00CA55DC">
        <w:rPr>
          <w:sz w:val="28"/>
          <w:szCs w:val="28"/>
        </w:rPr>
        <w:t>несырьевой</w:t>
      </w:r>
      <w:proofErr w:type="spellEnd"/>
      <w:r w:rsidRPr="00CA55DC">
        <w:rPr>
          <w:sz w:val="28"/>
          <w:szCs w:val="28"/>
        </w:rPr>
        <w:t xml:space="preserve"> регион, но за последние годы ситуация существенно изменилась. На условной инвестиционной карте России появился целый ряд регионов, в экономике которых преобладает производство с иностранным участием в капитале и при этом нередко даже отсутствуют какие-либо природные ресурсы. Особого внимания заслуживает так называемый калужский феномен. Руководство Калужской области за сравнительно небольшой период сумело реализовать сразу несколько крупных промышленных проектов на средства зарубежных инвесторов. В частности, именно с Калугой принято связывать приход в Россию </w:t>
      </w:r>
      <w:proofErr w:type="gramStart"/>
      <w:r w:rsidRPr="00CA55DC">
        <w:rPr>
          <w:sz w:val="28"/>
          <w:szCs w:val="28"/>
        </w:rPr>
        <w:t>таких</w:t>
      </w:r>
      <w:proofErr w:type="gramEnd"/>
      <w:r w:rsidRPr="00CA55DC">
        <w:rPr>
          <w:sz w:val="28"/>
          <w:szCs w:val="28"/>
        </w:rPr>
        <w:t xml:space="preserve"> всемирно известных машиностроительных </w:t>
      </w:r>
      <w:proofErr w:type="spellStart"/>
      <w:r w:rsidRPr="00CA55DC">
        <w:rPr>
          <w:sz w:val="28"/>
          <w:szCs w:val="28"/>
        </w:rPr>
        <w:t>брэндов</w:t>
      </w:r>
      <w:proofErr w:type="spellEnd"/>
      <w:r w:rsidRPr="00CA55DC">
        <w:rPr>
          <w:sz w:val="28"/>
          <w:szCs w:val="28"/>
        </w:rPr>
        <w:t xml:space="preserve"> как </w:t>
      </w:r>
      <w:proofErr w:type="spellStart"/>
      <w:r w:rsidRPr="00CA55DC">
        <w:rPr>
          <w:sz w:val="28"/>
          <w:szCs w:val="28"/>
        </w:rPr>
        <w:t>Volkswagen</w:t>
      </w:r>
      <w:proofErr w:type="spellEnd"/>
      <w:r w:rsidRPr="00CA55DC">
        <w:rPr>
          <w:sz w:val="28"/>
          <w:szCs w:val="28"/>
        </w:rPr>
        <w:t xml:space="preserve">, </w:t>
      </w:r>
      <w:proofErr w:type="spellStart"/>
      <w:r w:rsidRPr="00CA55DC">
        <w:rPr>
          <w:sz w:val="28"/>
          <w:szCs w:val="28"/>
        </w:rPr>
        <w:t>Volvo</w:t>
      </w:r>
      <w:proofErr w:type="spellEnd"/>
      <w:r w:rsidRPr="00CA55DC">
        <w:rPr>
          <w:sz w:val="28"/>
          <w:szCs w:val="28"/>
        </w:rPr>
        <w:t xml:space="preserve">, </w:t>
      </w:r>
      <w:proofErr w:type="spellStart"/>
      <w:r w:rsidRPr="00CA55DC">
        <w:rPr>
          <w:sz w:val="28"/>
          <w:szCs w:val="28"/>
        </w:rPr>
        <w:t>Peugeot</w:t>
      </w:r>
      <w:proofErr w:type="spellEnd"/>
      <w:r w:rsidRPr="00CA55DC">
        <w:rPr>
          <w:sz w:val="28"/>
          <w:szCs w:val="28"/>
        </w:rPr>
        <w:t xml:space="preserve">, </w:t>
      </w:r>
      <w:proofErr w:type="spellStart"/>
      <w:r w:rsidRPr="00CA55DC">
        <w:rPr>
          <w:sz w:val="28"/>
          <w:szCs w:val="28"/>
        </w:rPr>
        <w:t>Citroen</w:t>
      </w:r>
      <w:proofErr w:type="spellEnd"/>
      <w:r w:rsidRPr="00CA55DC">
        <w:rPr>
          <w:sz w:val="28"/>
          <w:szCs w:val="28"/>
        </w:rPr>
        <w:t xml:space="preserve"> и </w:t>
      </w:r>
      <w:proofErr w:type="spellStart"/>
      <w:r w:rsidRPr="00CA55DC">
        <w:rPr>
          <w:sz w:val="28"/>
          <w:szCs w:val="28"/>
        </w:rPr>
        <w:t>Mitsubishi</w:t>
      </w:r>
      <w:proofErr w:type="spellEnd"/>
      <w:r w:rsidRPr="00CA55DC">
        <w:rPr>
          <w:sz w:val="28"/>
          <w:szCs w:val="28"/>
        </w:rPr>
        <w:t xml:space="preserve">. Вслед за </w:t>
      </w:r>
      <w:proofErr w:type="gramStart"/>
      <w:r w:rsidRPr="00CA55DC">
        <w:rPr>
          <w:sz w:val="28"/>
          <w:szCs w:val="28"/>
        </w:rPr>
        <w:t>именитыми</w:t>
      </w:r>
      <w:proofErr w:type="gramEnd"/>
      <w:r w:rsidRPr="00CA55DC">
        <w:rPr>
          <w:sz w:val="28"/>
          <w:szCs w:val="28"/>
        </w:rPr>
        <w:t xml:space="preserve"> </w:t>
      </w:r>
      <w:proofErr w:type="spellStart"/>
      <w:r w:rsidRPr="00CA55DC">
        <w:rPr>
          <w:sz w:val="28"/>
          <w:szCs w:val="28"/>
        </w:rPr>
        <w:t>автоконцернами</w:t>
      </w:r>
      <w:proofErr w:type="spellEnd"/>
      <w:r w:rsidRPr="00CA55DC">
        <w:rPr>
          <w:sz w:val="28"/>
          <w:szCs w:val="28"/>
        </w:rPr>
        <w:t xml:space="preserve"> в Калужскую область также подтянулись иностранные производители различных сопутствующих компонентов машиностроения. Впрочем, </w:t>
      </w:r>
      <w:proofErr w:type="spellStart"/>
      <w:r w:rsidRPr="00CA55DC">
        <w:rPr>
          <w:sz w:val="28"/>
          <w:szCs w:val="28"/>
        </w:rPr>
        <w:t>автопромом</w:t>
      </w:r>
      <w:proofErr w:type="spellEnd"/>
      <w:r w:rsidRPr="00CA55DC">
        <w:rPr>
          <w:sz w:val="28"/>
          <w:szCs w:val="28"/>
        </w:rPr>
        <w:t xml:space="preserve"> дело далеко не ограничилось, и уже сегодня Калуга уверенно рапортует о первых результатах интеграции зарубежного капитала </w:t>
      </w:r>
      <w:r w:rsidRPr="00CA55DC">
        <w:rPr>
          <w:sz w:val="28"/>
          <w:szCs w:val="28"/>
        </w:rPr>
        <w:lastRenderedPageBreak/>
        <w:t xml:space="preserve">даже в объективно проблемный агропромышленный комплекс. Кстати, </w:t>
      </w:r>
      <w:r w:rsidRPr="00CA55DC">
        <w:rPr>
          <w:color w:val="auto"/>
          <w:sz w:val="28"/>
          <w:szCs w:val="28"/>
          <w:shd w:val="clear" w:color="auto" w:fill="FFFFFF"/>
        </w:rPr>
        <w:t xml:space="preserve">24% </w:t>
      </w:r>
      <w:r w:rsidR="008256EA">
        <w:rPr>
          <w:color w:val="auto"/>
          <w:sz w:val="28"/>
          <w:szCs w:val="28"/>
          <w:shd w:val="clear" w:color="auto" w:fill="FFFFFF"/>
        </w:rPr>
        <w:t>прямых иностранных инвестиций,</w:t>
      </w:r>
      <w:r w:rsidRPr="00CA55DC">
        <w:rPr>
          <w:color w:val="auto"/>
          <w:sz w:val="28"/>
          <w:szCs w:val="28"/>
          <w:shd w:val="clear" w:color="auto" w:fill="FFFFFF"/>
        </w:rPr>
        <w:t xml:space="preserve"> вложенных в сельское хозяйство России, приходится именно на Калужскую область. Таким образом, экономика Калужской области продолжает развиваться по «сингапурской модели», и, как видим, довольно успешно.</w:t>
      </w:r>
      <w:r w:rsidRPr="00CA55DC">
        <w:rPr>
          <w:color w:val="auto"/>
          <w:sz w:val="28"/>
          <w:szCs w:val="28"/>
        </w:rPr>
        <w:t xml:space="preserve">  </w:t>
      </w:r>
    </w:p>
    <w:p w:rsidR="00BC43E9" w:rsidRPr="00CA55DC" w:rsidRDefault="00BC43E9" w:rsidP="000A6157">
      <w:pPr>
        <w:pStyle w:val="Default"/>
        <w:ind w:firstLine="709"/>
        <w:jc w:val="both"/>
        <w:rPr>
          <w:sz w:val="28"/>
          <w:szCs w:val="28"/>
        </w:rPr>
      </w:pPr>
      <w:r w:rsidRPr="00CA55DC">
        <w:rPr>
          <w:color w:val="auto"/>
          <w:sz w:val="28"/>
          <w:szCs w:val="28"/>
        </w:rPr>
        <w:t>Если же говорить о сугуб</w:t>
      </w:r>
      <w:r w:rsidRPr="00CA55DC">
        <w:rPr>
          <w:sz w:val="28"/>
          <w:szCs w:val="28"/>
        </w:rPr>
        <w:t xml:space="preserve">о сырьевых регионах, то наиболее положительные показатели по иностранным инвестициям в 2009 году продемонстрировал специализирующийся на добыче углеводородов Ненецкий автономный округ (НАО). Впрочем, руководство округа не ограничивается привлечением иностранных инвестиций только в нефтедобычу и довольно интенсивно работает над диверсификацией экономики региона. В качестве альтернативных направлений развития округа фигурируют энергетика, строительство и даже столь трудное в условиях Крайнего Севера сельское хозяйство. </w:t>
      </w:r>
    </w:p>
    <w:p w:rsidR="00BC43E9" w:rsidRPr="00CA55DC" w:rsidRDefault="00BC43E9" w:rsidP="000A6157">
      <w:pPr>
        <w:pStyle w:val="Default"/>
        <w:ind w:firstLine="709"/>
        <w:jc w:val="both"/>
        <w:rPr>
          <w:sz w:val="28"/>
          <w:szCs w:val="28"/>
        </w:rPr>
      </w:pPr>
      <w:r w:rsidRPr="00CA55DC">
        <w:rPr>
          <w:sz w:val="28"/>
          <w:szCs w:val="28"/>
        </w:rPr>
        <w:t xml:space="preserve">Другой сырьевой регион, вышедший на лидирующие позиции по привлечению иностранных инвестиций, - Амурская область, традиционно специализирующийся на золотодобыче и лесной промышленности. Не смотря на очевидную сырьевую доминанту в экономике данного субъекта РФ, территориальная близость Амурской области к Китаю делает вполне перспективной и отраслевую диверсификацию. Китайские партнеры активно выражают готовность финансировать не только собственно добычу леса, но и предприятия по его глубокой переработке. И именно это направление является ключевым в процессе дальнейшего развития региона. </w:t>
      </w:r>
    </w:p>
    <w:p w:rsidR="00BC43E9" w:rsidRPr="00CA55DC" w:rsidRDefault="00BC43E9" w:rsidP="000A6157">
      <w:pPr>
        <w:pStyle w:val="Default"/>
        <w:ind w:firstLine="709"/>
        <w:jc w:val="both"/>
        <w:rPr>
          <w:sz w:val="28"/>
          <w:szCs w:val="28"/>
        </w:rPr>
      </w:pPr>
    </w:p>
    <w:p w:rsidR="00BC43E9" w:rsidRPr="00CA55DC" w:rsidRDefault="00BC43E9" w:rsidP="000A6157">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1284"/>
        <w:gridCol w:w="2296"/>
        <w:gridCol w:w="940"/>
        <w:gridCol w:w="1089"/>
        <w:gridCol w:w="2678"/>
      </w:tblGrid>
      <w:tr w:rsidR="00C965A5" w:rsidRPr="00C965A5" w:rsidTr="0083241D">
        <w:tc>
          <w:tcPr>
            <w:tcW w:w="9468" w:type="dxa"/>
            <w:gridSpan w:val="6"/>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Таблица 1. Прямые иностранные инвестиции (ПИИ), млн. </w:t>
            </w:r>
            <w:r w:rsidRPr="00C965A5">
              <w:rPr>
                <w:rFonts w:ascii="Times New Roman" w:eastAsia="Calibri" w:hAnsi="Times New Roman" w:cs="Times New Roman"/>
                <w:b/>
                <w:sz w:val="28"/>
                <w:szCs w:val="28"/>
                <w:lang w:val="en-US"/>
              </w:rPr>
              <w:t>USD</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Место в 2010 году</w:t>
            </w:r>
          </w:p>
        </w:tc>
        <w:tc>
          <w:tcPr>
            <w:tcW w:w="1396"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Место в 2009 году</w:t>
            </w:r>
          </w:p>
        </w:tc>
        <w:tc>
          <w:tcPr>
            <w:tcW w:w="2351"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Регион</w:t>
            </w:r>
          </w:p>
        </w:tc>
        <w:tc>
          <w:tcPr>
            <w:tcW w:w="837"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ПИИ, 2010, млн. </w:t>
            </w:r>
            <w:r w:rsidRPr="00C965A5">
              <w:rPr>
                <w:rFonts w:ascii="Times New Roman" w:eastAsia="Calibri" w:hAnsi="Times New Roman" w:cs="Times New Roman"/>
                <w:b/>
                <w:sz w:val="28"/>
                <w:szCs w:val="28"/>
                <w:lang w:val="en-US"/>
              </w:rPr>
              <w:t>USD</w:t>
            </w:r>
          </w:p>
        </w:tc>
        <w:tc>
          <w:tcPr>
            <w:tcW w:w="1149"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ПИИ, 2009, млн. </w:t>
            </w:r>
            <w:r w:rsidRPr="00C965A5">
              <w:rPr>
                <w:rFonts w:ascii="Times New Roman" w:eastAsia="Calibri" w:hAnsi="Times New Roman" w:cs="Times New Roman"/>
                <w:b/>
                <w:sz w:val="28"/>
                <w:szCs w:val="28"/>
                <w:lang w:val="en-US"/>
              </w:rPr>
              <w:t>USD</w:t>
            </w:r>
          </w:p>
        </w:tc>
        <w:tc>
          <w:tcPr>
            <w:tcW w:w="2340"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Прирост/снижение, млн. </w:t>
            </w:r>
            <w:r w:rsidRPr="00C965A5">
              <w:rPr>
                <w:rFonts w:ascii="Times New Roman" w:eastAsia="Calibri" w:hAnsi="Times New Roman" w:cs="Times New Roman"/>
                <w:b/>
                <w:sz w:val="28"/>
                <w:szCs w:val="28"/>
                <w:lang w:val="en-US"/>
              </w:rPr>
              <w:t>USD</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p>
        </w:tc>
        <w:tc>
          <w:tcPr>
            <w:tcW w:w="1396" w:type="dxa"/>
          </w:tcPr>
          <w:p w:rsidR="00C965A5" w:rsidRPr="00C965A5" w:rsidRDefault="00C965A5" w:rsidP="0083241D">
            <w:pPr>
              <w:jc w:val="both"/>
              <w:rPr>
                <w:rFonts w:ascii="Times New Roman" w:eastAsia="Calibri" w:hAnsi="Times New Roman" w:cs="Times New Roman"/>
                <w:sz w:val="28"/>
                <w:szCs w:val="28"/>
              </w:rPr>
            </w:pPr>
          </w:p>
        </w:tc>
        <w:tc>
          <w:tcPr>
            <w:tcW w:w="2351" w:type="dxa"/>
          </w:tcPr>
          <w:p w:rsidR="00C965A5" w:rsidRPr="00C965A5" w:rsidRDefault="00C965A5" w:rsidP="0083241D">
            <w:pPr>
              <w:jc w:val="both"/>
              <w:rPr>
                <w:rFonts w:ascii="Times New Roman" w:eastAsia="Calibri" w:hAnsi="Times New Roman" w:cs="Times New Roman"/>
                <w:b/>
                <w:i/>
                <w:sz w:val="28"/>
                <w:szCs w:val="28"/>
              </w:rPr>
            </w:pPr>
            <w:r w:rsidRPr="00C965A5">
              <w:rPr>
                <w:rFonts w:ascii="Times New Roman" w:eastAsia="Calibri" w:hAnsi="Times New Roman" w:cs="Times New Roman"/>
                <w:b/>
                <w:i/>
                <w:sz w:val="28"/>
                <w:szCs w:val="28"/>
              </w:rPr>
              <w:t>Российская Федерация</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13810</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15906</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-2096</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г</w:t>
            </w:r>
            <w:proofErr w:type="gramStart"/>
            <w:r w:rsidRPr="00C965A5">
              <w:rPr>
                <w:rFonts w:ascii="Times New Roman" w:eastAsia="Calibri" w:hAnsi="Times New Roman" w:cs="Times New Roman"/>
                <w:sz w:val="28"/>
                <w:szCs w:val="28"/>
              </w:rPr>
              <w:t>.М</w:t>
            </w:r>
            <w:proofErr w:type="gramEnd"/>
            <w:r w:rsidRPr="00C965A5">
              <w:rPr>
                <w:rFonts w:ascii="Times New Roman" w:eastAsia="Calibri" w:hAnsi="Times New Roman" w:cs="Times New Roman"/>
                <w:sz w:val="28"/>
                <w:szCs w:val="28"/>
              </w:rPr>
              <w:t>осква</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3794</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5657</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-1864</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Московская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2202</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2138</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63</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Калужская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1055</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529</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527</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Сахалинская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798</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1187</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-398</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lastRenderedPageBreak/>
              <w:t>5</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г</w:t>
            </w:r>
            <w:proofErr w:type="gramStart"/>
            <w:r w:rsidRPr="00C965A5">
              <w:rPr>
                <w:rFonts w:ascii="Times New Roman" w:eastAsia="Calibri" w:hAnsi="Times New Roman" w:cs="Times New Roman"/>
                <w:sz w:val="28"/>
                <w:szCs w:val="28"/>
              </w:rPr>
              <w:t>.С</w:t>
            </w:r>
            <w:proofErr w:type="gramEnd"/>
            <w:r w:rsidRPr="00C965A5">
              <w:rPr>
                <w:rFonts w:ascii="Times New Roman" w:eastAsia="Calibri" w:hAnsi="Times New Roman" w:cs="Times New Roman"/>
                <w:sz w:val="28"/>
                <w:szCs w:val="28"/>
              </w:rPr>
              <w:t>анкт-Петербург</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538</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1199</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-661</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Архангельская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425</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455</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-29</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Нижегородская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396</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222</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174</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12</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Владимирская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388</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221</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167</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Ленинградская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381</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335</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46</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Республика Коми</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326</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213</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113</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Тульская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248</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228</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20</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12</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Амурская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210</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209</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27</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Свердловская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204</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88</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116</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Томская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193</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192</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33</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Липецкая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178</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58</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119</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Новгородская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165</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160</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17</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21</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Республика Татарстан</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146</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113</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33</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18</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23</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Красноярский край</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142</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99</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43</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19</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20</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Оренбургская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138</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119</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19</w:t>
            </w:r>
          </w:p>
        </w:tc>
      </w:tr>
      <w:tr w:rsidR="00C965A5" w:rsidRPr="00C965A5" w:rsidTr="0083241D">
        <w:tc>
          <w:tcPr>
            <w:tcW w:w="1395"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20</w:t>
            </w:r>
          </w:p>
        </w:tc>
        <w:tc>
          <w:tcPr>
            <w:tcW w:w="1396"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w:t>
            </w:r>
          </w:p>
        </w:tc>
        <w:tc>
          <w:tcPr>
            <w:tcW w:w="2351"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Омская область</w:t>
            </w:r>
          </w:p>
        </w:tc>
        <w:tc>
          <w:tcPr>
            <w:tcW w:w="837"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100</w:t>
            </w:r>
          </w:p>
        </w:tc>
        <w:tc>
          <w:tcPr>
            <w:tcW w:w="1149"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158</w:t>
            </w:r>
          </w:p>
        </w:tc>
        <w:tc>
          <w:tcPr>
            <w:tcW w:w="2340"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-58</w:t>
            </w:r>
          </w:p>
        </w:tc>
      </w:tr>
      <w:tr w:rsidR="00C965A5" w:rsidRPr="00C965A5" w:rsidTr="0083241D">
        <w:tc>
          <w:tcPr>
            <w:tcW w:w="1395"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lastRenderedPageBreak/>
              <w:t>29</w:t>
            </w:r>
          </w:p>
        </w:tc>
        <w:tc>
          <w:tcPr>
            <w:tcW w:w="1396"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28</w:t>
            </w:r>
          </w:p>
        </w:tc>
        <w:tc>
          <w:tcPr>
            <w:tcW w:w="2351"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Забайкальский край</w:t>
            </w:r>
          </w:p>
        </w:tc>
        <w:tc>
          <w:tcPr>
            <w:tcW w:w="837"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65,52</w:t>
            </w:r>
          </w:p>
        </w:tc>
        <w:tc>
          <w:tcPr>
            <w:tcW w:w="1149"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45,46</w:t>
            </w:r>
          </w:p>
        </w:tc>
        <w:tc>
          <w:tcPr>
            <w:tcW w:w="2340"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20,06</w:t>
            </w:r>
          </w:p>
        </w:tc>
      </w:tr>
    </w:tbl>
    <w:p w:rsidR="00C965A5" w:rsidRPr="00C965A5" w:rsidRDefault="00C965A5" w:rsidP="00C965A5">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Источник: по данным Росстат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1269"/>
        <w:gridCol w:w="2335"/>
        <w:gridCol w:w="940"/>
        <w:gridCol w:w="1081"/>
        <w:gridCol w:w="2678"/>
      </w:tblGrid>
      <w:tr w:rsidR="00C965A5" w:rsidRPr="00C965A5" w:rsidTr="0083241D">
        <w:tc>
          <w:tcPr>
            <w:tcW w:w="9468" w:type="dxa"/>
            <w:gridSpan w:val="6"/>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Таблица 2. Прямые иностранные инвестиции (ПИИ) на душу населения, </w:t>
            </w:r>
            <w:r w:rsidRPr="00C965A5">
              <w:rPr>
                <w:rFonts w:ascii="Times New Roman" w:eastAsia="Calibri" w:hAnsi="Times New Roman" w:cs="Times New Roman"/>
                <w:b/>
                <w:sz w:val="28"/>
                <w:szCs w:val="28"/>
                <w:lang w:val="en-US"/>
              </w:rPr>
              <w:t>USD</w:t>
            </w:r>
            <w:r w:rsidRPr="00C965A5">
              <w:rPr>
                <w:rFonts w:ascii="Times New Roman" w:eastAsia="Calibri" w:hAnsi="Times New Roman" w:cs="Times New Roman"/>
                <w:b/>
                <w:sz w:val="28"/>
                <w:szCs w:val="28"/>
              </w:rPr>
              <w:t>.</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Место в 2010 году</w:t>
            </w:r>
          </w:p>
        </w:tc>
        <w:tc>
          <w:tcPr>
            <w:tcW w:w="1396"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Место в 2009 году</w:t>
            </w:r>
          </w:p>
        </w:tc>
        <w:tc>
          <w:tcPr>
            <w:tcW w:w="2351"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Регион</w:t>
            </w:r>
          </w:p>
        </w:tc>
        <w:tc>
          <w:tcPr>
            <w:tcW w:w="837"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ПИИ, 2010, млн. </w:t>
            </w:r>
            <w:r w:rsidRPr="00C965A5">
              <w:rPr>
                <w:rFonts w:ascii="Times New Roman" w:eastAsia="Calibri" w:hAnsi="Times New Roman" w:cs="Times New Roman"/>
                <w:b/>
                <w:sz w:val="28"/>
                <w:szCs w:val="28"/>
                <w:lang w:val="en-US"/>
              </w:rPr>
              <w:t>USD</w:t>
            </w:r>
          </w:p>
        </w:tc>
        <w:tc>
          <w:tcPr>
            <w:tcW w:w="1149"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ПИИ, 2019, млн. </w:t>
            </w:r>
            <w:r w:rsidRPr="00C965A5">
              <w:rPr>
                <w:rFonts w:ascii="Times New Roman" w:eastAsia="Calibri" w:hAnsi="Times New Roman" w:cs="Times New Roman"/>
                <w:b/>
                <w:sz w:val="28"/>
                <w:szCs w:val="28"/>
                <w:lang w:val="en-US"/>
              </w:rPr>
              <w:t>USD</w:t>
            </w:r>
          </w:p>
        </w:tc>
        <w:tc>
          <w:tcPr>
            <w:tcW w:w="2340"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Прирост/снижение, на душу населения, млн. </w:t>
            </w:r>
            <w:r w:rsidRPr="00C965A5">
              <w:rPr>
                <w:rFonts w:ascii="Times New Roman" w:eastAsia="Calibri" w:hAnsi="Times New Roman" w:cs="Times New Roman"/>
                <w:b/>
                <w:sz w:val="28"/>
                <w:szCs w:val="28"/>
                <w:lang w:val="en-US"/>
              </w:rPr>
              <w:t>USD</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p>
        </w:tc>
        <w:tc>
          <w:tcPr>
            <w:tcW w:w="1396" w:type="dxa"/>
          </w:tcPr>
          <w:p w:rsidR="00C965A5" w:rsidRPr="00C965A5" w:rsidRDefault="00C965A5" w:rsidP="0083241D">
            <w:pPr>
              <w:jc w:val="both"/>
              <w:rPr>
                <w:rFonts w:ascii="Times New Roman" w:eastAsia="Calibri" w:hAnsi="Times New Roman" w:cs="Times New Roman"/>
                <w:sz w:val="28"/>
                <w:szCs w:val="28"/>
              </w:rPr>
            </w:pPr>
          </w:p>
        </w:tc>
        <w:tc>
          <w:tcPr>
            <w:tcW w:w="2351" w:type="dxa"/>
          </w:tcPr>
          <w:p w:rsidR="00C965A5" w:rsidRPr="00C965A5" w:rsidRDefault="00C965A5" w:rsidP="0083241D">
            <w:pPr>
              <w:jc w:val="both"/>
              <w:rPr>
                <w:rFonts w:ascii="Times New Roman" w:eastAsia="Calibri" w:hAnsi="Times New Roman" w:cs="Times New Roman"/>
                <w:b/>
                <w:i/>
                <w:sz w:val="28"/>
                <w:szCs w:val="28"/>
              </w:rPr>
            </w:pPr>
            <w:r w:rsidRPr="00C965A5">
              <w:rPr>
                <w:rFonts w:ascii="Times New Roman" w:eastAsia="Calibri" w:hAnsi="Times New Roman" w:cs="Times New Roman"/>
                <w:b/>
                <w:i/>
                <w:sz w:val="28"/>
                <w:szCs w:val="28"/>
              </w:rPr>
              <w:t>Российская Федерация</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97</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112</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Сахалинская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1599</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2314</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-715</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Калужская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1043</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528</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515</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74</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Чукотский авт</w:t>
            </w:r>
            <w:proofErr w:type="gramStart"/>
            <w:r w:rsidRPr="00C965A5">
              <w:rPr>
                <w:rFonts w:ascii="Times New Roman" w:eastAsia="Calibri" w:hAnsi="Times New Roman" w:cs="Times New Roman"/>
                <w:sz w:val="28"/>
                <w:szCs w:val="28"/>
              </w:rPr>
              <w:t>.о</w:t>
            </w:r>
            <w:proofErr w:type="gramEnd"/>
            <w:r w:rsidRPr="00C965A5">
              <w:rPr>
                <w:rFonts w:ascii="Times New Roman" w:eastAsia="Calibri" w:hAnsi="Times New Roman" w:cs="Times New Roman"/>
                <w:sz w:val="28"/>
                <w:szCs w:val="28"/>
              </w:rPr>
              <w:t>круг</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482</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481</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Республика Коми</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360</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223</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137</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г</w:t>
            </w:r>
            <w:proofErr w:type="gramStart"/>
            <w:r w:rsidRPr="00C965A5">
              <w:rPr>
                <w:rFonts w:ascii="Times New Roman" w:eastAsia="Calibri" w:hAnsi="Times New Roman" w:cs="Times New Roman"/>
                <w:sz w:val="28"/>
                <w:szCs w:val="28"/>
              </w:rPr>
              <w:t>.М</w:t>
            </w:r>
            <w:proofErr w:type="gramEnd"/>
            <w:r w:rsidRPr="00C965A5">
              <w:rPr>
                <w:rFonts w:ascii="Times New Roman" w:eastAsia="Calibri" w:hAnsi="Times New Roman" w:cs="Times New Roman"/>
                <w:sz w:val="28"/>
                <w:szCs w:val="28"/>
              </w:rPr>
              <w:t>осква</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330</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537</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-207</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Московская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311</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318</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Владимирская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268</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154</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114</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Новгородская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259</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248</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Амурская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253</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243</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Ленинградская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222</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206</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17</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Томская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185</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184</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lastRenderedPageBreak/>
              <w:t>12</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12</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Тульская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159</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148</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12</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26</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Липецкая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151</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50</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101</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18</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Нижегородская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119</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67</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53</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г</w:t>
            </w:r>
            <w:proofErr w:type="gramStart"/>
            <w:r w:rsidRPr="00C965A5">
              <w:rPr>
                <w:rFonts w:ascii="Times New Roman" w:eastAsia="Calibri" w:hAnsi="Times New Roman" w:cs="Times New Roman"/>
                <w:sz w:val="28"/>
                <w:szCs w:val="28"/>
              </w:rPr>
              <w:t>.С</w:t>
            </w:r>
            <w:proofErr w:type="gramEnd"/>
            <w:r w:rsidRPr="00C965A5">
              <w:rPr>
                <w:rFonts w:ascii="Times New Roman" w:eastAsia="Calibri" w:hAnsi="Times New Roman" w:cs="Times New Roman"/>
                <w:sz w:val="28"/>
                <w:szCs w:val="28"/>
              </w:rPr>
              <w:t>анкт-Петербург</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111</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261</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-150</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21</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Республика Хакасия</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111</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58</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53</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17</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53</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Еврейская автономная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91</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76</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18</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66</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Орловская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83</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79</w:t>
            </w:r>
          </w:p>
        </w:tc>
      </w:tr>
      <w:tr w:rsidR="00C965A5" w:rsidRPr="00C965A5" w:rsidTr="0083241D">
        <w:tc>
          <w:tcPr>
            <w:tcW w:w="1395"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19</w:t>
            </w:r>
          </w:p>
        </w:tc>
        <w:tc>
          <w:tcPr>
            <w:tcW w:w="1396"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24</w:t>
            </w:r>
          </w:p>
        </w:tc>
        <w:tc>
          <w:tcPr>
            <w:tcW w:w="2351"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Калининградская область</w:t>
            </w:r>
          </w:p>
        </w:tc>
        <w:tc>
          <w:tcPr>
            <w:tcW w:w="837"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81</w:t>
            </w:r>
          </w:p>
        </w:tc>
        <w:tc>
          <w:tcPr>
            <w:tcW w:w="1149"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55</w:t>
            </w:r>
          </w:p>
        </w:tc>
        <w:tc>
          <w:tcPr>
            <w:tcW w:w="234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26</w:t>
            </w:r>
          </w:p>
        </w:tc>
      </w:tr>
      <w:tr w:rsidR="00C965A5" w:rsidRPr="00C965A5" w:rsidTr="0083241D">
        <w:tc>
          <w:tcPr>
            <w:tcW w:w="1395"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20</w:t>
            </w:r>
          </w:p>
        </w:tc>
        <w:tc>
          <w:tcPr>
            <w:tcW w:w="1396"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w:t>
            </w:r>
          </w:p>
        </w:tc>
        <w:tc>
          <w:tcPr>
            <w:tcW w:w="2351"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Республика Карелия</w:t>
            </w:r>
          </w:p>
        </w:tc>
        <w:tc>
          <w:tcPr>
            <w:tcW w:w="837"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75</w:t>
            </w:r>
          </w:p>
        </w:tc>
        <w:tc>
          <w:tcPr>
            <w:tcW w:w="1149"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132</w:t>
            </w:r>
          </w:p>
        </w:tc>
        <w:tc>
          <w:tcPr>
            <w:tcW w:w="2340"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-57</w:t>
            </w:r>
          </w:p>
        </w:tc>
      </w:tr>
      <w:tr w:rsidR="00C965A5" w:rsidRPr="00C965A5" w:rsidTr="0083241D">
        <w:tc>
          <w:tcPr>
            <w:tcW w:w="1395"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24</w:t>
            </w:r>
          </w:p>
        </w:tc>
        <w:tc>
          <w:tcPr>
            <w:tcW w:w="1396"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23</w:t>
            </w:r>
          </w:p>
        </w:tc>
        <w:tc>
          <w:tcPr>
            <w:tcW w:w="2351"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Забайкальский край</w:t>
            </w:r>
          </w:p>
        </w:tc>
        <w:tc>
          <w:tcPr>
            <w:tcW w:w="837"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59,1</w:t>
            </w:r>
          </w:p>
        </w:tc>
        <w:tc>
          <w:tcPr>
            <w:tcW w:w="1149"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37,69</w:t>
            </w:r>
          </w:p>
        </w:tc>
        <w:tc>
          <w:tcPr>
            <w:tcW w:w="2340"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21,41</w:t>
            </w:r>
          </w:p>
        </w:tc>
      </w:tr>
    </w:tbl>
    <w:p w:rsidR="00C965A5" w:rsidRPr="00C965A5" w:rsidRDefault="00C965A5" w:rsidP="00C965A5">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Источник: по данным Росстат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1314"/>
        <w:gridCol w:w="2244"/>
        <w:gridCol w:w="1955"/>
        <w:gridCol w:w="2678"/>
      </w:tblGrid>
      <w:tr w:rsidR="00C965A5" w:rsidRPr="00C965A5" w:rsidTr="0083241D">
        <w:tc>
          <w:tcPr>
            <w:tcW w:w="8478" w:type="dxa"/>
            <w:gridSpan w:val="5"/>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Таблица 3. Прямые иностранные инвестиции (ПИИ), поступившие в Россию на научные исследования и разработки, тыс. </w:t>
            </w:r>
            <w:r w:rsidRPr="00C965A5">
              <w:rPr>
                <w:rFonts w:ascii="Times New Roman" w:eastAsia="Calibri" w:hAnsi="Times New Roman" w:cs="Times New Roman"/>
                <w:b/>
                <w:sz w:val="28"/>
                <w:szCs w:val="28"/>
                <w:lang w:val="en-US"/>
              </w:rPr>
              <w:t>USD</w:t>
            </w:r>
            <w:r w:rsidRPr="00C965A5">
              <w:rPr>
                <w:rFonts w:ascii="Times New Roman" w:eastAsia="Calibri" w:hAnsi="Times New Roman" w:cs="Times New Roman"/>
                <w:b/>
                <w:sz w:val="28"/>
                <w:szCs w:val="28"/>
              </w:rPr>
              <w:t>.</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Место в 2010 году</w:t>
            </w:r>
          </w:p>
        </w:tc>
        <w:tc>
          <w:tcPr>
            <w:tcW w:w="1314"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Место в 2009 году</w:t>
            </w:r>
          </w:p>
        </w:tc>
        <w:tc>
          <w:tcPr>
            <w:tcW w:w="2244"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Регион</w:t>
            </w:r>
          </w:p>
        </w:tc>
        <w:tc>
          <w:tcPr>
            <w:tcW w:w="1718"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ПИИ на научные исследования и разработки, 2010 тыс. </w:t>
            </w:r>
            <w:r w:rsidRPr="00C965A5">
              <w:rPr>
                <w:rFonts w:ascii="Times New Roman" w:eastAsia="Calibri" w:hAnsi="Times New Roman" w:cs="Times New Roman"/>
                <w:b/>
                <w:sz w:val="28"/>
                <w:szCs w:val="28"/>
                <w:lang w:val="en-US"/>
              </w:rPr>
              <w:t>USD</w:t>
            </w:r>
            <w:r w:rsidRPr="00C965A5">
              <w:rPr>
                <w:rFonts w:ascii="Times New Roman" w:eastAsia="Calibri" w:hAnsi="Times New Roman" w:cs="Times New Roman"/>
                <w:b/>
                <w:sz w:val="28"/>
                <w:szCs w:val="28"/>
              </w:rPr>
              <w:t>.</w:t>
            </w:r>
          </w:p>
        </w:tc>
        <w:tc>
          <w:tcPr>
            <w:tcW w:w="1890"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Прирост/снижение, на научные исследования и разработки, тыс. </w:t>
            </w:r>
            <w:r w:rsidRPr="00C965A5">
              <w:rPr>
                <w:rFonts w:ascii="Times New Roman" w:eastAsia="Calibri" w:hAnsi="Times New Roman" w:cs="Times New Roman"/>
                <w:b/>
                <w:sz w:val="28"/>
                <w:szCs w:val="28"/>
                <w:lang w:val="en-US"/>
              </w:rPr>
              <w:t>USD</w:t>
            </w:r>
            <w:r w:rsidRPr="00C965A5">
              <w:rPr>
                <w:rFonts w:ascii="Times New Roman" w:eastAsia="Calibri" w:hAnsi="Times New Roman" w:cs="Times New Roman"/>
                <w:b/>
                <w:sz w:val="28"/>
                <w:szCs w:val="28"/>
              </w:rPr>
              <w:t>.</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p>
        </w:tc>
        <w:tc>
          <w:tcPr>
            <w:tcW w:w="1314" w:type="dxa"/>
          </w:tcPr>
          <w:p w:rsidR="00C965A5" w:rsidRPr="00C965A5" w:rsidRDefault="00C965A5" w:rsidP="0083241D">
            <w:pPr>
              <w:jc w:val="both"/>
              <w:rPr>
                <w:rFonts w:ascii="Times New Roman" w:eastAsia="Calibri" w:hAnsi="Times New Roman" w:cs="Times New Roman"/>
                <w:sz w:val="28"/>
                <w:szCs w:val="28"/>
              </w:rPr>
            </w:pPr>
          </w:p>
        </w:tc>
        <w:tc>
          <w:tcPr>
            <w:tcW w:w="2244" w:type="dxa"/>
          </w:tcPr>
          <w:p w:rsidR="00C965A5" w:rsidRPr="00C965A5" w:rsidRDefault="00C965A5" w:rsidP="0083241D">
            <w:pPr>
              <w:jc w:val="both"/>
              <w:rPr>
                <w:rFonts w:ascii="Times New Roman" w:eastAsia="Calibri" w:hAnsi="Times New Roman" w:cs="Times New Roman"/>
                <w:b/>
                <w:i/>
                <w:sz w:val="28"/>
                <w:szCs w:val="28"/>
              </w:rPr>
            </w:pPr>
            <w:r w:rsidRPr="00C965A5">
              <w:rPr>
                <w:rFonts w:ascii="Times New Roman" w:eastAsia="Calibri" w:hAnsi="Times New Roman" w:cs="Times New Roman"/>
                <w:b/>
                <w:i/>
                <w:sz w:val="28"/>
                <w:szCs w:val="28"/>
              </w:rPr>
              <w:t xml:space="preserve">Российская </w:t>
            </w:r>
            <w:r w:rsidRPr="00C965A5">
              <w:rPr>
                <w:rFonts w:ascii="Times New Roman" w:eastAsia="Calibri" w:hAnsi="Times New Roman" w:cs="Times New Roman"/>
                <w:b/>
                <w:i/>
                <w:sz w:val="28"/>
                <w:szCs w:val="28"/>
              </w:rPr>
              <w:lastRenderedPageBreak/>
              <w:t>Федерация</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lastRenderedPageBreak/>
              <w:t>18519,3</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8589,9</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lastRenderedPageBreak/>
              <w:t>1</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Красноярский край</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14949,2</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г</w:t>
            </w:r>
            <w:proofErr w:type="gramStart"/>
            <w:r w:rsidRPr="00C965A5">
              <w:rPr>
                <w:rFonts w:ascii="Times New Roman" w:eastAsia="Calibri" w:hAnsi="Times New Roman" w:cs="Times New Roman"/>
                <w:sz w:val="28"/>
                <w:szCs w:val="28"/>
              </w:rPr>
              <w:t>.С</w:t>
            </w:r>
            <w:proofErr w:type="gramEnd"/>
            <w:r w:rsidRPr="00C965A5">
              <w:rPr>
                <w:rFonts w:ascii="Times New Roman" w:eastAsia="Calibri" w:hAnsi="Times New Roman" w:cs="Times New Roman"/>
                <w:sz w:val="28"/>
                <w:szCs w:val="28"/>
              </w:rPr>
              <w:t>анкт-Петербург</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1392,3</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399,4</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Московская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1124,4</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1214,8</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г</w:t>
            </w:r>
            <w:proofErr w:type="gramStart"/>
            <w:r w:rsidRPr="00C965A5">
              <w:rPr>
                <w:rFonts w:ascii="Times New Roman" w:eastAsia="Calibri" w:hAnsi="Times New Roman" w:cs="Times New Roman"/>
                <w:sz w:val="28"/>
                <w:szCs w:val="28"/>
              </w:rPr>
              <w:t>.М</w:t>
            </w:r>
            <w:proofErr w:type="gramEnd"/>
            <w:r w:rsidRPr="00C965A5">
              <w:rPr>
                <w:rFonts w:ascii="Times New Roman" w:eastAsia="Calibri" w:hAnsi="Times New Roman" w:cs="Times New Roman"/>
                <w:sz w:val="28"/>
                <w:szCs w:val="28"/>
              </w:rPr>
              <w:t>осква</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947,9</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4234,2</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Томская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102,1</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503</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Рязанская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3,2</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15,7</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Пензенская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0,2</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Калужская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0,1</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Новосибирская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0,1</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111,1</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12</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Костромская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0,6</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Смоленская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1170,4</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12</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Мурманская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238,1</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Ставропольский край</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0,1</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Республика Татарстан</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31,6</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Пермский край</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669,7</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Тюменская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w:t>
            </w:r>
          </w:p>
        </w:tc>
      </w:tr>
    </w:tbl>
    <w:p w:rsidR="00C965A5" w:rsidRPr="00C965A5" w:rsidRDefault="00C965A5" w:rsidP="00C965A5">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lastRenderedPageBreak/>
        <w:t>Источник:</w:t>
      </w:r>
      <w:r w:rsidRPr="00C965A5">
        <w:rPr>
          <w:rFonts w:ascii="Times New Roman" w:eastAsia="Calibri" w:hAnsi="Times New Roman" w:cs="Times New Roman"/>
          <w:sz w:val="28"/>
          <w:szCs w:val="28"/>
          <w:lang w:val="en-US"/>
        </w:rPr>
        <w:t xml:space="preserve"> </w:t>
      </w:r>
      <w:r w:rsidRPr="00C965A5">
        <w:rPr>
          <w:rFonts w:ascii="Times New Roman" w:eastAsia="Calibri" w:hAnsi="Times New Roman" w:cs="Times New Roman"/>
          <w:sz w:val="28"/>
          <w:szCs w:val="28"/>
        </w:rPr>
        <w:t>по данным Росстат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1314"/>
        <w:gridCol w:w="2302"/>
        <w:gridCol w:w="1718"/>
        <w:gridCol w:w="1890"/>
      </w:tblGrid>
      <w:tr w:rsidR="00C965A5" w:rsidRPr="00C965A5" w:rsidTr="0083241D">
        <w:tc>
          <w:tcPr>
            <w:tcW w:w="8478" w:type="dxa"/>
            <w:gridSpan w:val="5"/>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 xml:space="preserve">Таблица 4. Рейтинг инвестиционной привлекательности субъектов РФ по версии </w:t>
            </w:r>
            <w:r w:rsidRPr="00C965A5">
              <w:rPr>
                <w:rFonts w:ascii="Times New Roman" w:eastAsia="Calibri" w:hAnsi="Times New Roman" w:cs="Times New Roman"/>
                <w:b/>
                <w:sz w:val="28"/>
                <w:szCs w:val="28"/>
                <w:lang w:val="en-US"/>
              </w:rPr>
              <w:t>WOC</w:t>
            </w:r>
            <w:r w:rsidRPr="00C965A5">
              <w:rPr>
                <w:rFonts w:ascii="Times New Roman" w:eastAsia="Calibri" w:hAnsi="Times New Roman" w:cs="Times New Roman"/>
                <w:b/>
                <w:sz w:val="28"/>
                <w:szCs w:val="28"/>
              </w:rPr>
              <w:t>.</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Место в 2010 году</w:t>
            </w:r>
          </w:p>
        </w:tc>
        <w:tc>
          <w:tcPr>
            <w:tcW w:w="1314"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Место в 2009 году</w:t>
            </w:r>
          </w:p>
        </w:tc>
        <w:tc>
          <w:tcPr>
            <w:tcW w:w="2244"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Субъекты РФ</w:t>
            </w:r>
          </w:p>
        </w:tc>
        <w:tc>
          <w:tcPr>
            <w:tcW w:w="1718"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Баллы 2010 год</w:t>
            </w:r>
          </w:p>
        </w:tc>
        <w:tc>
          <w:tcPr>
            <w:tcW w:w="1890" w:type="dxa"/>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Баллы 2009 год</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w:t>
            </w:r>
          </w:p>
        </w:tc>
        <w:tc>
          <w:tcPr>
            <w:tcW w:w="2244" w:type="dxa"/>
          </w:tcPr>
          <w:p w:rsidR="00C965A5" w:rsidRPr="00C965A5" w:rsidRDefault="00C965A5" w:rsidP="0083241D">
            <w:pPr>
              <w:jc w:val="both"/>
              <w:rPr>
                <w:rFonts w:ascii="Times New Roman" w:eastAsia="Calibri" w:hAnsi="Times New Roman" w:cs="Times New Roman"/>
                <w:b/>
                <w:i/>
                <w:sz w:val="28"/>
                <w:szCs w:val="28"/>
              </w:rPr>
            </w:pPr>
            <w:r w:rsidRPr="00C965A5">
              <w:rPr>
                <w:rFonts w:ascii="Times New Roman" w:eastAsia="Calibri" w:hAnsi="Times New Roman" w:cs="Times New Roman"/>
                <w:b/>
                <w:i/>
                <w:sz w:val="28"/>
                <w:szCs w:val="28"/>
              </w:rPr>
              <w:t>Калужская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100</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100</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Владимирская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30,3</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32,1</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Новгородская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24,6</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43,6</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Московская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24,4</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41,7</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Республика Коми</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19,1</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27,4</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Сахалинская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18,2</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50,6</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Ленинградская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17,6</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29,4</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Амурская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17,2</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36,8</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Тульская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16,9</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29,1</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22</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Липецкая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13,2</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8,5</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18</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Нижегородская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11,7</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12,2</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12</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Г.Москва</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11,7</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36,2</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36</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Республика Хакасия</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11,4</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5,5</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lastRenderedPageBreak/>
              <w:t>14</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13</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Архангельская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10,8</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22,1</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15</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67</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Орловская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9,7</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0,5</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14</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Томская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7,2</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16.4</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17</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Г.Санкт-Петербург</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7,2</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35,8</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18</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12</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Республика Карелия</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24,2</w:t>
            </w:r>
          </w:p>
        </w:tc>
      </w:tr>
      <w:tr w:rsidR="00C965A5" w:rsidRPr="00C965A5" w:rsidTr="0083241D">
        <w:tc>
          <w:tcPr>
            <w:tcW w:w="1312"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19</w:t>
            </w:r>
          </w:p>
        </w:tc>
        <w:tc>
          <w:tcPr>
            <w:tcW w:w="131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27</w:t>
            </w:r>
          </w:p>
        </w:tc>
        <w:tc>
          <w:tcPr>
            <w:tcW w:w="2244"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Псковская область</w:t>
            </w:r>
          </w:p>
        </w:tc>
        <w:tc>
          <w:tcPr>
            <w:tcW w:w="1718"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6,9</w:t>
            </w:r>
          </w:p>
        </w:tc>
        <w:tc>
          <w:tcPr>
            <w:tcW w:w="1890" w:type="dxa"/>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7,4</w:t>
            </w:r>
          </w:p>
        </w:tc>
      </w:tr>
      <w:tr w:rsidR="00C965A5" w:rsidRPr="00C965A5" w:rsidTr="0083241D">
        <w:tc>
          <w:tcPr>
            <w:tcW w:w="1312"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20</w:t>
            </w:r>
          </w:p>
        </w:tc>
        <w:tc>
          <w:tcPr>
            <w:tcW w:w="1314"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26</w:t>
            </w:r>
          </w:p>
        </w:tc>
        <w:tc>
          <w:tcPr>
            <w:tcW w:w="2244"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Калининградская область</w:t>
            </w:r>
          </w:p>
        </w:tc>
        <w:tc>
          <w:tcPr>
            <w:tcW w:w="1718"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6,6</w:t>
            </w:r>
          </w:p>
        </w:tc>
        <w:tc>
          <w:tcPr>
            <w:tcW w:w="1890" w:type="dxa"/>
            <w:tcBorders>
              <w:bottom w:val="single" w:sz="4" w:space="0" w:color="auto"/>
            </w:tcBorders>
          </w:tcPr>
          <w:p w:rsidR="00C965A5" w:rsidRPr="00C965A5" w:rsidRDefault="00C965A5" w:rsidP="0083241D">
            <w:pPr>
              <w:jc w:val="both"/>
              <w:rPr>
                <w:rFonts w:ascii="Times New Roman" w:eastAsia="Calibri" w:hAnsi="Times New Roman" w:cs="Times New Roman"/>
                <w:sz w:val="28"/>
                <w:szCs w:val="28"/>
              </w:rPr>
            </w:pPr>
            <w:r w:rsidRPr="00C965A5">
              <w:rPr>
                <w:rFonts w:ascii="Times New Roman" w:eastAsia="Calibri" w:hAnsi="Times New Roman" w:cs="Times New Roman"/>
                <w:sz w:val="28"/>
                <w:szCs w:val="28"/>
              </w:rPr>
              <w:t>7,4</w:t>
            </w:r>
          </w:p>
        </w:tc>
      </w:tr>
      <w:tr w:rsidR="00C965A5" w:rsidRPr="00C965A5" w:rsidTr="0083241D">
        <w:tc>
          <w:tcPr>
            <w:tcW w:w="1312"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53</w:t>
            </w:r>
          </w:p>
        </w:tc>
        <w:tc>
          <w:tcPr>
            <w:tcW w:w="1314"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58</w:t>
            </w:r>
          </w:p>
        </w:tc>
        <w:tc>
          <w:tcPr>
            <w:tcW w:w="2244"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Забайкальский край</w:t>
            </w:r>
          </w:p>
        </w:tc>
        <w:tc>
          <w:tcPr>
            <w:tcW w:w="1718"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4,3</w:t>
            </w:r>
          </w:p>
        </w:tc>
        <w:tc>
          <w:tcPr>
            <w:tcW w:w="1890" w:type="dxa"/>
            <w:shd w:val="pct25" w:color="auto" w:fill="auto"/>
          </w:tcPr>
          <w:p w:rsidR="00C965A5" w:rsidRPr="00C965A5" w:rsidRDefault="00C965A5" w:rsidP="0083241D">
            <w:pPr>
              <w:jc w:val="both"/>
              <w:rPr>
                <w:rFonts w:ascii="Times New Roman" w:eastAsia="Calibri" w:hAnsi="Times New Roman" w:cs="Times New Roman"/>
                <w:b/>
                <w:sz w:val="28"/>
                <w:szCs w:val="28"/>
              </w:rPr>
            </w:pPr>
            <w:r w:rsidRPr="00C965A5">
              <w:rPr>
                <w:rFonts w:ascii="Times New Roman" w:eastAsia="Calibri" w:hAnsi="Times New Roman" w:cs="Times New Roman"/>
                <w:b/>
                <w:sz w:val="28"/>
                <w:szCs w:val="28"/>
              </w:rPr>
              <w:t>4,1</w:t>
            </w:r>
          </w:p>
        </w:tc>
      </w:tr>
    </w:tbl>
    <w:p w:rsidR="00BC43E9" w:rsidRPr="00CA55DC" w:rsidRDefault="00BC43E9" w:rsidP="00982FEB">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 xml:space="preserve">Что касается развития малого бизнеса и предпринимательства в Забайкальском крае, то здесь также не обходится без ряда проблем. Малый бизнес в Забайкальском крае преимущественно развивается в таких отраслях, как торговля, общественное питание, ремонтные производства, сфера услуг, вспомогательные и обслуживающие производства. Большая доля предприятий функционирует в сфере торговли и общественного питания, и очень незначительная часть – в промышленности и строительстве. Таким образом, численность предприятий малого бизнеса в настоящее время не отвечает требованиям растущей экономики. Такое положение во многом объясняется тем, что мелкие предприятия предоставлены сами себе и организовывают свою деятельность на основе принципа самодостаточности и самофинансирования. </w:t>
      </w:r>
    </w:p>
    <w:p w:rsidR="00BC43E9" w:rsidRPr="00CA55DC" w:rsidRDefault="00BC43E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Но я хотел бы затронуть еще одну – появившуюся совсем недавно проблему. Это отсутствие желания у молодежи заниматься предпринимательством. В декабре 2010 года наша комиссия провела ток-шоу под названием «Дорогу молодым или реально ли открыть свой бизнес» на базе известного и популярного среди молодежи заведения – «Мегаполис». В ток-шоу приняли участие: министерство экономического развития, фонд поддержки малого предпринимательства, сотрудники ВТБ и Сбербанк, центр занятости населения, бизнесмены. На ток-шоу были приглашены студенты всех читинских вузов, информация о проведении прошла на сайте </w:t>
      </w:r>
      <w:proofErr w:type="spellStart"/>
      <w:r w:rsidRPr="00CA55DC">
        <w:rPr>
          <w:rFonts w:ascii="Times New Roman" w:hAnsi="Times New Roman" w:cs="Times New Roman"/>
          <w:sz w:val="28"/>
          <w:szCs w:val="28"/>
        </w:rPr>
        <w:t>Чита</w:t>
      </w:r>
      <w:proofErr w:type="gramStart"/>
      <w:r w:rsidRPr="00CA55DC">
        <w:rPr>
          <w:rFonts w:ascii="Times New Roman" w:hAnsi="Times New Roman" w:cs="Times New Roman"/>
          <w:sz w:val="28"/>
          <w:szCs w:val="28"/>
        </w:rPr>
        <w:t>.р</w:t>
      </w:r>
      <w:proofErr w:type="gramEnd"/>
      <w:r w:rsidRPr="00CA55DC">
        <w:rPr>
          <w:rFonts w:ascii="Times New Roman" w:hAnsi="Times New Roman" w:cs="Times New Roman"/>
          <w:sz w:val="28"/>
          <w:szCs w:val="28"/>
        </w:rPr>
        <w:t>у</w:t>
      </w:r>
      <w:proofErr w:type="spellEnd"/>
      <w:r w:rsidRPr="00CA55DC">
        <w:rPr>
          <w:rFonts w:ascii="Times New Roman" w:hAnsi="Times New Roman" w:cs="Times New Roman"/>
          <w:sz w:val="28"/>
          <w:szCs w:val="28"/>
        </w:rPr>
        <w:t xml:space="preserve">. Приглашение не подразумевало использование административного </w:t>
      </w:r>
      <w:proofErr w:type="gramStart"/>
      <w:r w:rsidRPr="00CA55DC">
        <w:rPr>
          <w:rFonts w:ascii="Times New Roman" w:hAnsi="Times New Roman" w:cs="Times New Roman"/>
          <w:sz w:val="28"/>
          <w:szCs w:val="28"/>
        </w:rPr>
        <w:t>ресурса</w:t>
      </w:r>
      <w:proofErr w:type="gramEnd"/>
      <w:r w:rsidRPr="00CA55DC">
        <w:rPr>
          <w:rFonts w:ascii="Times New Roman" w:hAnsi="Times New Roman" w:cs="Times New Roman"/>
          <w:sz w:val="28"/>
          <w:szCs w:val="28"/>
        </w:rPr>
        <w:t xml:space="preserve"> и мы ждали только заинтересованных ребят – настоящих лидеров. Видимо они </w:t>
      </w:r>
      <w:r w:rsidRPr="00CA55DC">
        <w:rPr>
          <w:rFonts w:ascii="Times New Roman" w:hAnsi="Times New Roman" w:cs="Times New Roman"/>
          <w:sz w:val="28"/>
          <w:szCs w:val="28"/>
        </w:rPr>
        <w:lastRenderedPageBreak/>
        <w:t xml:space="preserve">и пришли, но оказалось их весьма мало – не более 25 человек! Явка подтвердила отсутствие у молодежи интереса к обсуждаемой тематике. Вход в бизнес сегодня весьма рискован, трудоемок и не всегда </w:t>
      </w:r>
      <w:proofErr w:type="gramStart"/>
      <w:r w:rsidRPr="00CA55DC">
        <w:rPr>
          <w:rFonts w:ascii="Times New Roman" w:hAnsi="Times New Roman" w:cs="Times New Roman"/>
          <w:sz w:val="28"/>
          <w:szCs w:val="28"/>
        </w:rPr>
        <w:t>приносит ожидаемый результат</w:t>
      </w:r>
      <w:proofErr w:type="gramEnd"/>
      <w:r w:rsidRPr="00CA55DC">
        <w:rPr>
          <w:rFonts w:ascii="Times New Roman" w:hAnsi="Times New Roman" w:cs="Times New Roman"/>
          <w:sz w:val="28"/>
          <w:szCs w:val="28"/>
        </w:rPr>
        <w:t>. Поэтому молодежь склоняется, сегодня, к выбору других профессий, более стабильных и неплохо оплачиваемых в последнее время. Этот факт сильно настораживает и заставляет задумываться о том, каким он – малый и средний бизнес будет завтра?</w:t>
      </w:r>
    </w:p>
    <w:p w:rsidR="00BC43E9" w:rsidRPr="00CA55DC" w:rsidRDefault="00BC43E9" w:rsidP="000A6157">
      <w:pPr>
        <w:spacing w:after="0" w:line="240" w:lineRule="auto"/>
        <w:ind w:firstLine="709"/>
        <w:jc w:val="both"/>
        <w:rPr>
          <w:rFonts w:ascii="Times New Roman" w:eastAsia="Calibri" w:hAnsi="Times New Roman" w:cs="Times New Roman"/>
          <w:sz w:val="28"/>
          <w:szCs w:val="28"/>
        </w:rPr>
      </w:pPr>
      <w:r w:rsidRPr="00CA55DC">
        <w:rPr>
          <w:rFonts w:ascii="Times New Roman" w:hAnsi="Times New Roman" w:cs="Times New Roman"/>
          <w:sz w:val="28"/>
          <w:szCs w:val="28"/>
        </w:rPr>
        <w:t xml:space="preserve">Подводя итоги пленарного заседания по </w:t>
      </w:r>
      <w:r w:rsidRPr="00CA55DC">
        <w:rPr>
          <w:rFonts w:ascii="Times New Roman" w:eastAsia="Calibri" w:hAnsi="Times New Roman" w:cs="Times New Roman"/>
          <w:sz w:val="28"/>
          <w:szCs w:val="28"/>
        </w:rPr>
        <w:t>теме «О</w:t>
      </w:r>
      <w:r w:rsidRPr="00CA55DC">
        <w:rPr>
          <w:rFonts w:ascii="Times New Roman" w:hAnsi="Times New Roman" w:cs="Times New Roman"/>
          <w:sz w:val="28"/>
          <w:szCs w:val="28"/>
        </w:rPr>
        <w:t xml:space="preserve"> проблемах экономического развития и предпринимательства в Забайкальском крае»</w:t>
      </w:r>
      <w:r w:rsidRPr="00CA55DC">
        <w:rPr>
          <w:rFonts w:ascii="Times New Roman" w:eastAsia="Calibri" w:hAnsi="Times New Roman" w:cs="Times New Roman"/>
          <w:sz w:val="28"/>
          <w:szCs w:val="28"/>
        </w:rPr>
        <w:t xml:space="preserve">, Общественная палата Забайкальского края </w:t>
      </w:r>
      <w:r w:rsidRPr="00CA55DC">
        <w:rPr>
          <w:rFonts w:ascii="Times New Roman" w:hAnsi="Times New Roman" w:cs="Times New Roman"/>
          <w:sz w:val="28"/>
          <w:szCs w:val="28"/>
        </w:rPr>
        <w:t>пришла к выводу, что Забайкальский край был и остается весьма неблагополучным с экономической точки зрения регионом.</w:t>
      </w:r>
    </w:p>
    <w:p w:rsidR="00BC43E9" w:rsidRPr="00CA55DC" w:rsidRDefault="00BC43E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Суровые климатические условия и как следствие отопительный сезон 8 месяцев, высокие цены на энергоносители, низкая покупательская способность населения – вот далеко не полный перечень причин низкого темпа экономического развития. </w:t>
      </w:r>
    </w:p>
    <w:p w:rsidR="00BC43E9" w:rsidRPr="00C965A5" w:rsidRDefault="00BC43E9" w:rsidP="00C965A5">
      <w:pPr>
        <w:pStyle w:val="ConsPlusNormal"/>
        <w:ind w:firstLine="709"/>
        <w:jc w:val="both"/>
        <w:rPr>
          <w:rFonts w:ascii="Times New Roman" w:hAnsi="Times New Roman" w:cs="Times New Roman"/>
          <w:bCs/>
          <w:sz w:val="28"/>
          <w:szCs w:val="28"/>
        </w:rPr>
      </w:pPr>
      <w:r w:rsidRPr="00CA55DC">
        <w:rPr>
          <w:rFonts w:ascii="Times New Roman" w:hAnsi="Times New Roman" w:cs="Times New Roman"/>
          <w:sz w:val="28"/>
          <w:szCs w:val="28"/>
        </w:rPr>
        <w:t xml:space="preserve">Комиссия Общественной Палаты по экономическим вопросам детально проанализировала проблемы развития края и пути их решения и однозначно пришла к выводу: «Сегодня Забайкалье нуждается в серьезных финансовых инвестициях, поэтому реализация </w:t>
      </w:r>
      <w:r w:rsidRPr="00CA55DC">
        <w:rPr>
          <w:rFonts w:ascii="Times New Roman" w:hAnsi="Times New Roman" w:cs="Times New Roman"/>
          <w:bCs/>
          <w:sz w:val="28"/>
          <w:szCs w:val="28"/>
        </w:rPr>
        <w:t xml:space="preserve">региональной программы </w:t>
      </w:r>
      <w:r w:rsidRPr="00CA55DC">
        <w:rPr>
          <w:rFonts w:ascii="Times New Roman" w:hAnsi="Times New Roman" w:cs="Times New Roman"/>
          <w:bCs/>
          <w:sz w:val="28"/>
          <w:szCs w:val="28"/>
        </w:rPr>
        <w:br/>
        <w:t>создания благоприятных условий для привлечения инвестиций в экономику Забайкальского края на 2011-2015 годы должна стать сегодня приоритет</w:t>
      </w:r>
      <w:r w:rsidR="00A93023">
        <w:rPr>
          <w:rFonts w:ascii="Times New Roman" w:hAnsi="Times New Roman" w:cs="Times New Roman"/>
          <w:bCs/>
          <w:sz w:val="28"/>
          <w:szCs w:val="28"/>
        </w:rPr>
        <w:t>ом для каждого ЖИТЕЛЯ края</w:t>
      </w:r>
      <w:r w:rsidRPr="00CA55DC">
        <w:rPr>
          <w:rFonts w:ascii="Times New Roman" w:hAnsi="Times New Roman" w:cs="Times New Roman"/>
          <w:sz w:val="28"/>
          <w:szCs w:val="28"/>
        </w:rPr>
        <w:t>. Инвестиции должны быть направлены не только в горнорудную промышленность, а прежде всего на развитие производства. Помимо этого необходимо использовать выгодное приграничное соседство с Китаем».</w:t>
      </w:r>
    </w:p>
    <w:p w:rsidR="00BC43E9" w:rsidRPr="00CA55DC" w:rsidRDefault="00BC43E9" w:rsidP="00982FEB">
      <w:pPr>
        <w:spacing w:after="0" w:line="240" w:lineRule="auto"/>
        <w:ind w:firstLine="709"/>
        <w:jc w:val="both"/>
        <w:rPr>
          <w:rFonts w:ascii="Times New Roman" w:eastAsia="Calibri" w:hAnsi="Times New Roman" w:cs="Times New Roman"/>
          <w:sz w:val="28"/>
          <w:szCs w:val="28"/>
        </w:rPr>
      </w:pPr>
      <w:r w:rsidRPr="00CA55DC">
        <w:rPr>
          <w:rFonts w:ascii="Times New Roman" w:eastAsia="Calibri" w:hAnsi="Times New Roman" w:cs="Times New Roman"/>
          <w:sz w:val="28"/>
          <w:szCs w:val="28"/>
        </w:rPr>
        <w:t>Учитывая сложность назревших проблем и необходимость проведения согласованных действий власти, бизнеса и общества, Общественная палата Забайкальского края обращается с предложениями:</w:t>
      </w:r>
    </w:p>
    <w:p w:rsidR="00BC43E9" w:rsidRPr="00C965A5" w:rsidRDefault="00BC43E9" w:rsidP="000A6157">
      <w:pPr>
        <w:spacing w:after="0" w:line="240" w:lineRule="auto"/>
        <w:ind w:firstLine="709"/>
        <w:jc w:val="both"/>
        <w:rPr>
          <w:rFonts w:ascii="Times New Roman" w:hAnsi="Times New Roman" w:cs="Times New Roman"/>
          <w:i/>
          <w:sz w:val="28"/>
          <w:szCs w:val="28"/>
        </w:rPr>
      </w:pPr>
      <w:r w:rsidRPr="00C965A5">
        <w:rPr>
          <w:rFonts w:ascii="Times New Roman" w:hAnsi="Times New Roman" w:cs="Times New Roman"/>
          <w:i/>
          <w:sz w:val="28"/>
          <w:szCs w:val="28"/>
        </w:rPr>
        <w:t>Создать базу данных инвестиционных проектов разного уровня финансирования для дальнейшей реализации на территории ЗК;</w:t>
      </w:r>
    </w:p>
    <w:p w:rsidR="00BC43E9" w:rsidRPr="00C965A5" w:rsidRDefault="00BC43E9" w:rsidP="000A6157">
      <w:pPr>
        <w:spacing w:after="0" w:line="240" w:lineRule="auto"/>
        <w:ind w:firstLine="709"/>
        <w:jc w:val="both"/>
        <w:rPr>
          <w:rFonts w:ascii="Times New Roman" w:hAnsi="Times New Roman" w:cs="Times New Roman"/>
          <w:i/>
          <w:sz w:val="28"/>
          <w:szCs w:val="28"/>
        </w:rPr>
      </w:pPr>
      <w:r w:rsidRPr="00C965A5">
        <w:rPr>
          <w:rFonts w:ascii="Times New Roman" w:hAnsi="Times New Roman" w:cs="Times New Roman"/>
          <w:i/>
          <w:sz w:val="28"/>
          <w:szCs w:val="28"/>
        </w:rPr>
        <w:t>Популяризация бизнеса как института самостоятельности, лидерства на примере успешных Забайкальских предпринимателей;</w:t>
      </w:r>
    </w:p>
    <w:p w:rsidR="00BC43E9" w:rsidRPr="00C965A5" w:rsidRDefault="00BC43E9" w:rsidP="000A6157">
      <w:pPr>
        <w:spacing w:after="0" w:line="240" w:lineRule="auto"/>
        <w:ind w:firstLine="709"/>
        <w:jc w:val="both"/>
        <w:rPr>
          <w:rFonts w:ascii="Times New Roman" w:hAnsi="Times New Roman" w:cs="Times New Roman"/>
          <w:i/>
          <w:sz w:val="28"/>
          <w:szCs w:val="28"/>
        </w:rPr>
      </w:pPr>
      <w:r w:rsidRPr="00C965A5">
        <w:rPr>
          <w:rFonts w:ascii="Times New Roman" w:hAnsi="Times New Roman" w:cs="Times New Roman"/>
          <w:i/>
          <w:sz w:val="28"/>
          <w:szCs w:val="28"/>
        </w:rPr>
        <w:t xml:space="preserve">Точечная поддержка проектов по организации производства в ЗК на основе </w:t>
      </w:r>
      <w:proofErr w:type="spellStart"/>
      <w:r w:rsidRPr="00C965A5">
        <w:rPr>
          <w:rFonts w:ascii="Times New Roman" w:hAnsi="Times New Roman" w:cs="Times New Roman"/>
          <w:i/>
          <w:sz w:val="28"/>
          <w:szCs w:val="28"/>
        </w:rPr>
        <w:t>частно</w:t>
      </w:r>
      <w:proofErr w:type="spellEnd"/>
      <w:r w:rsidRPr="00C965A5">
        <w:rPr>
          <w:rFonts w:ascii="Times New Roman" w:hAnsi="Times New Roman" w:cs="Times New Roman"/>
          <w:i/>
          <w:sz w:val="28"/>
          <w:szCs w:val="28"/>
        </w:rPr>
        <w:t xml:space="preserve"> </w:t>
      </w:r>
      <w:proofErr w:type="gramStart"/>
      <w:r w:rsidRPr="00C965A5">
        <w:rPr>
          <w:rFonts w:ascii="Times New Roman" w:hAnsi="Times New Roman" w:cs="Times New Roman"/>
          <w:i/>
          <w:sz w:val="28"/>
          <w:szCs w:val="28"/>
        </w:rPr>
        <w:t>-г</w:t>
      </w:r>
      <w:proofErr w:type="gramEnd"/>
      <w:r w:rsidRPr="00C965A5">
        <w:rPr>
          <w:rFonts w:ascii="Times New Roman" w:hAnsi="Times New Roman" w:cs="Times New Roman"/>
          <w:i/>
          <w:sz w:val="28"/>
          <w:szCs w:val="28"/>
        </w:rPr>
        <w:t>осударственного партнерства.</w:t>
      </w:r>
    </w:p>
    <w:p w:rsidR="00BC43E9" w:rsidRPr="00C965A5" w:rsidRDefault="00BC43E9" w:rsidP="000A6157">
      <w:pPr>
        <w:spacing w:after="0" w:line="240" w:lineRule="auto"/>
        <w:ind w:firstLine="709"/>
        <w:jc w:val="both"/>
        <w:rPr>
          <w:rFonts w:ascii="Times New Roman" w:hAnsi="Times New Roman" w:cs="Times New Roman"/>
          <w:i/>
          <w:sz w:val="28"/>
          <w:szCs w:val="28"/>
        </w:rPr>
      </w:pPr>
      <w:r w:rsidRPr="00C965A5">
        <w:rPr>
          <w:rFonts w:ascii="Times New Roman" w:hAnsi="Times New Roman" w:cs="Times New Roman"/>
          <w:i/>
          <w:sz w:val="28"/>
          <w:szCs w:val="28"/>
        </w:rPr>
        <w:t>Создание условий для привлечения инвесторов;</w:t>
      </w:r>
    </w:p>
    <w:p w:rsidR="00BC43E9" w:rsidRPr="00C965A5" w:rsidRDefault="00BC43E9" w:rsidP="000A6157">
      <w:pPr>
        <w:spacing w:after="0" w:line="240" w:lineRule="auto"/>
        <w:ind w:firstLine="709"/>
        <w:jc w:val="both"/>
        <w:rPr>
          <w:rFonts w:ascii="Times New Roman" w:hAnsi="Times New Roman" w:cs="Times New Roman"/>
          <w:i/>
          <w:sz w:val="28"/>
          <w:szCs w:val="28"/>
        </w:rPr>
      </w:pPr>
      <w:r w:rsidRPr="00C965A5">
        <w:rPr>
          <w:rFonts w:ascii="Times New Roman" w:hAnsi="Times New Roman" w:cs="Times New Roman"/>
          <w:i/>
          <w:sz w:val="28"/>
          <w:szCs w:val="28"/>
        </w:rPr>
        <w:t>Создание программы привлечения инвестиций, в том числе зарубежных;</w:t>
      </w:r>
    </w:p>
    <w:p w:rsidR="00BC43E9" w:rsidRPr="00C965A5" w:rsidRDefault="00BC43E9" w:rsidP="000A6157">
      <w:pPr>
        <w:spacing w:after="0" w:line="240" w:lineRule="auto"/>
        <w:ind w:firstLine="709"/>
        <w:jc w:val="both"/>
        <w:rPr>
          <w:rFonts w:ascii="Times New Roman" w:eastAsia="Calibri" w:hAnsi="Times New Roman" w:cs="Times New Roman"/>
          <w:i/>
          <w:sz w:val="28"/>
          <w:szCs w:val="28"/>
        </w:rPr>
      </w:pPr>
      <w:r w:rsidRPr="00C965A5">
        <w:rPr>
          <w:rFonts w:ascii="Times New Roman" w:hAnsi="Times New Roman" w:cs="Times New Roman"/>
          <w:i/>
          <w:sz w:val="28"/>
          <w:szCs w:val="28"/>
        </w:rPr>
        <w:t>Информационное сопровождение необходимости привлечения инвестиций и растолкование населению об экономическом эффекте и т.д.</w:t>
      </w:r>
    </w:p>
    <w:p w:rsidR="00BC43E9" w:rsidRPr="00C965A5" w:rsidRDefault="00BC43E9" w:rsidP="000A6157">
      <w:pPr>
        <w:spacing w:after="0" w:line="240" w:lineRule="auto"/>
        <w:ind w:firstLine="709"/>
        <w:jc w:val="both"/>
        <w:rPr>
          <w:rFonts w:ascii="Times New Roman" w:eastAsia="Calibri" w:hAnsi="Times New Roman" w:cs="Times New Roman"/>
          <w:i/>
          <w:sz w:val="28"/>
          <w:szCs w:val="28"/>
        </w:rPr>
      </w:pPr>
      <w:r w:rsidRPr="00C965A5">
        <w:rPr>
          <w:rFonts w:ascii="Times New Roman" w:eastAsia="Calibri" w:hAnsi="Times New Roman" w:cs="Times New Roman"/>
          <w:i/>
          <w:sz w:val="28"/>
          <w:szCs w:val="28"/>
        </w:rPr>
        <w:t xml:space="preserve"> Провести переговоры с руководителями компаний-инвесторов юго-востока края с целью получения заказа на трудоустройство, подготовку и переподготовку кадров из числа выпускников образовательных учреждений  технического профиля всех уровней.</w:t>
      </w:r>
    </w:p>
    <w:p w:rsidR="00BC43E9" w:rsidRPr="00982FEB" w:rsidRDefault="00BC43E9" w:rsidP="00982FEB">
      <w:pPr>
        <w:spacing w:after="0" w:line="240" w:lineRule="auto"/>
        <w:ind w:firstLine="709"/>
        <w:jc w:val="both"/>
        <w:rPr>
          <w:rFonts w:ascii="Times New Roman" w:eastAsia="Calibri" w:hAnsi="Times New Roman" w:cs="Times New Roman"/>
          <w:i/>
          <w:sz w:val="28"/>
          <w:szCs w:val="28"/>
        </w:rPr>
      </w:pPr>
      <w:r w:rsidRPr="00C965A5">
        <w:rPr>
          <w:rFonts w:ascii="Times New Roman" w:eastAsia="Calibri" w:hAnsi="Times New Roman" w:cs="Times New Roman"/>
          <w:i/>
          <w:sz w:val="28"/>
          <w:szCs w:val="28"/>
        </w:rPr>
        <w:lastRenderedPageBreak/>
        <w:t>Выйти с законодательной инициативой в Государственную Думу РФ с предложением об отмене налогов на 1 год для молодых  предпринимателей и снижению налогов до 50% для последующих 3-х лет.</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обсуждении приняли участие: Н.И.Кулиш, В.И.Колесников, </w:t>
      </w:r>
      <w:proofErr w:type="spellStart"/>
      <w:r w:rsidRPr="00CA55DC">
        <w:rPr>
          <w:rFonts w:ascii="Times New Roman" w:hAnsi="Times New Roman" w:cs="Times New Roman"/>
          <w:sz w:val="28"/>
          <w:szCs w:val="28"/>
        </w:rPr>
        <w:t>М.Л.Савватеева</w:t>
      </w:r>
      <w:proofErr w:type="spellEnd"/>
      <w:r w:rsidRPr="00CA55DC">
        <w:rPr>
          <w:rFonts w:ascii="Times New Roman" w:hAnsi="Times New Roman" w:cs="Times New Roman"/>
          <w:sz w:val="28"/>
          <w:szCs w:val="28"/>
        </w:rPr>
        <w:t xml:space="preserve">. </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Заслушав и обсудив доклады и выступления, Общественная палата решила:</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1. Принять за основу проект рекомендаций по обсуждаемому вопросу (приложение № 1).</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2. </w:t>
      </w:r>
      <w:proofErr w:type="spellStart"/>
      <w:r w:rsidRPr="00CA55DC">
        <w:rPr>
          <w:rFonts w:ascii="Times New Roman" w:hAnsi="Times New Roman" w:cs="Times New Roman"/>
          <w:sz w:val="28"/>
          <w:szCs w:val="28"/>
        </w:rPr>
        <w:t>Межкомиссионной</w:t>
      </w:r>
      <w:proofErr w:type="spellEnd"/>
      <w:r w:rsidRPr="00CA55DC">
        <w:rPr>
          <w:rFonts w:ascii="Times New Roman" w:hAnsi="Times New Roman" w:cs="Times New Roman"/>
          <w:sz w:val="28"/>
          <w:szCs w:val="28"/>
        </w:rPr>
        <w:t xml:space="preserve"> рабочей группе по подготовке основного вопроса пленарного заседания «О проблемах экономического развития и предпринимательства в Забайкальском крае»  доработать принятый за основу проект рекомендаций с учетом обсуждения на пленарном заседании и представить его на утверждение Советом Палаты  24.02. 2012 г.</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3. Аппарату Общественной палаты:</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разместить утвержденные рекомендации на сайте Общественной палаты в информационно-телекоммуникационной сети «Интернет» и в средствах массовой информации; </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направить утвержденные рекомендации заинтересованным органам, организациям и должностным лицам.</w:t>
      </w:r>
    </w:p>
    <w:p w:rsidR="00BC6F42"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Решение принято «единогласно».</w:t>
      </w:r>
    </w:p>
    <w:p w:rsidR="00C965A5" w:rsidRPr="00CA55DC" w:rsidRDefault="00C965A5" w:rsidP="000A6157">
      <w:pPr>
        <w:spacing w:after="0" w:line="240" w:lineRule="auto"/>
        <w:ind w:firstLine="709"/>
        <w:jc w:val="both"/>
        <w:rPr>
          <w:rFonts w:ascii="Times New Roman" w:hAnsi="Times New Roman" w:cs="Times New Roman"/>
          <w:sz w:val="28"/>
          <w:szCs w:val="28"/>
        </w:rPr>
      </w:pP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второму вопросу</w:t>
      </w:r>
      <w:r w:rsidRPr="00CA55DC">
        <w:rPr>
          <w:rFonts w:ascii="Times New Roman" w:hAnsi="Times New Roman" w:cs="Times New Roman"/>
          <w:sz w:val="28"/>
          <w:szCs w:val="28"/>
        </w:rPr>
        <w:t xml:space="preserve"> слушали информацию Н.В.Коваленок, В.Е.Вишнякова  о плане работы Палаты на 2012 г. </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Отмечено непредставление комиссиями и </w:t>
      </w:r>
      <w:proofErr w:type="spellStart"/>
      <w:r w:rsidRPr="00CA55DC">
        <w:rPr>
          <w:rFonts w:ascii="Times New Roman" w:hAnsi="Times New Roman" w:cs="Times New Roman"/>
          <w:sz w:val="28"/>
          <w:szCs w:val="28"/>
        </w:rPr>
        <w:t>межкомиссионными</w:t>
      </w:r>
      <w:proofErr w:type="spellEnd"/>
      <w:r w:rsidRPr="00CA55DC">
        <w:rPr>
          <w:rFonts w:ascii="Times New Roman" w:hAnsi="Times New Roman" w:cs="Times New Roman"/>
          <w:sz w:val="28"/>
          <w:szCs w:val="28"/>
        </w:rPr>
        <w:t xml:space="preserve"> рабочими группами Палаты планов своей работы и поправок к плану работы Палаты.</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Единогласно принято решение:</w:t>
      </w:r>
    </w:p>
    <w:p w:rsidR="00BC6F42"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Утвердить план работы Палаты на 2012 г. в редакции,  рекомендованной пятым пленарным заседанием (приложение № 2).</w:t>
      </w:r>
    </w:p>
    <w:p w:rsidR="00C965A5" w:rsidRPr="00CA55DC" w:rsidRDefault="00C965A5" w:rsidP="000A6157">
      <w:pPr>
        <w:spacing w:after="0" w:line="240" w:lineRule="auto"/>
        <w:ind w:firstLine="709"/>
        <w:jc w:val="both"/>
        <w:rPr>
          <w:rFonts w:ascii="Times New Roman" w:hAnsi="Times New Roman" w:cs="Times New Roman"/>
          <w:sz w:val="28"/>
          <w:szCs w:val="28"/>
        </w:rPr>
      </w:pP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третьему вопросу</w:t>
      </w:r>
      <w:r w:rsidRPr="00CA55DC">
        <w:rPr>
          <w:rFonts w:ascii="Times New Roman" w:hAnsi="Times New Roman" w:cs="Times New Roman"/>
          <w:sz w:val="28"/>
          <w:szCs w:val="28"/>
        </w:rPr>
        <w:t xml:space="preserve"> слушали  </w:t>
      </w:r>
      <w:proofErr w:type="spellStart"/>
      <w:r w:rsidRPr="00CA55DC">
        <w:rPr>
          <w:rFonts w:ascii="Times New Roman" w:hAnsi="Times New Roman" w:cs="Times New Roman"/>
          <w:sz w:val="28"/>
          <w:szCs w:val="28"/>
        </w:rPr>
        <w:t>Д.Д.Жалсанову</w:t>
      </w:r>
      <w:proofErr w:type="spellEnd"/>
      <w:r w:rsidRPr="00CA55DC">
        <w:rPr>
          <w:rFonts w:ascii="Times New Roman" w:hAnsi="Times New Roman" w:cs="Times New Roman"/>
          <w:sz w:val="28"/>
          <w:szCs w:val="28"/>
        </w:rPr>
        <w:t xml:space="preserve"> о задачах по подготовке седьмого пленарного заседания «Об актуальных вопросах состояния культуры и нравственности забайкальцев».</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Единогласно решили принять информацию к сведению, </w:t>
      </w:r>
    </w:p>
    <w:p w:rsidR="00BC6F42"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подробное обсуждение задач и вопросов по подготовке очередного пленарного заседания провести на заседании Совета Палаты 24 февраля т.г.</w:t>
      </w:r>
    </w:p>
    <w:p w:rsidR="00C965A5" w:rsidRPr="00CA55DC" w:rsidRDefault="00C965A5" w:rsidP="000A6157">
      <w:pPr>
        <w:spacing w:after="0" w:line="240" w:lineRule="auto"/>
        <w:ind w:firstLine="709"/>
        <w:jc w:val="both"/>
        <w:rPr>
          <w:rFonts w:ascii="Times New Roman" w:hAnsi="Times New Roman" w:cs="Times New Roman"/>
          <w:sz w:val="28"/>
          <w:szCs w:val="28"/>
        </w:rPr>
      </w:pP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По четвертому вопросу</w:t>
      </w:r>
      <w:r w:rsidRPr="00CA55DC">
        <w:rPr>
          <w:rFonts w:ascii="Times New Roman" w:hAnsi="Times New Roman" w:cs="Times New Roman"/>
          <w:sz w:val="28"/>
          <w:szCs w:val="28"/>
        </w:rPr>
        <w:t xml:space="preserve"> слушали </w:t>
      </w:r>
      <w:proofErr w:type="spellStart"/>
      <w:r w:rsidRPr="00CA55DC">
        <w:rPr>
          <w:rFonts w:ascii="Times New Roman" w:hAnsi="Times New Roman" w:cs="Times New Roman"/>
          <w:sz w:val="28"/>
          <w:szCs w:val="28"/>
        </w:rPr>
        <w:t>Д.Д.Жалсанову</w:t>
      </w:r>
      <w:proofErr w:type="spellEnd"/>
      <w:r w:rsidRPr="00CA55DC">
        <w:rPr>
          <w:rFonts w:ascii="Times New Roman" w:hAnsi="Times New Roman" w:cs="Times New Roman"/>
          <w:sz w:val="28"/>
          <w:szCs w:val="28"/>
        </w:rPr>
        <w:t xml:space="preserve"> с информацией о работе Аппарата Палаты в 2011 году.</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Единогласно решили:</w:t>
      </w:r>
    </w:p>
    <w:p w:rsidR="00BC6F42" w:rsidRPr="00CA55DC" w:rsidRDefault="00BC6F42" w:rsidP="000A6157">
      <w:pPr>
        <w:pStyle w:val="a9"/>
        <w:numPr>
          <w:ilvl w:val="0"/>
          <w:numId w:val="4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Принять информацию к сведению.</w:t>
      </w:r>
    </w:p>
    <w:p w:rsidR="00BC6F42" w:rsidRDefault="00BC6F42" w:rsidP="000A6157">
      <w:pPr>
        <w:pStyle w:val="a9"/>
        <w:numPr>
          <w:ilvl w:val="0"/>
          <w:numId w:val="4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Повысить внимание аппарата к информационно-аналитической работе, освещению работы Палаты в СМИ.</w:t>
      </w:r>
    </w:p>
    <w:p w:rsidR="00C965A5" w:rsidRPr="00CA55DC" w:rsidRDefault="00C965A5" w:rsidP="00C965A5">
      <w:pPr>
        <w:pStyle w:val="a9"/>
        <w:spacing w:after="0" w:line="240" w:lineRule="auto"/>
        <w:ind w:left="709"/>
        <w:jc w:val="both"/>
        <w:rPr>
          <w:rFonts w:ascii="Times New Roman" w:hAnsi="Times New Roman" w:cs="Times New Roman"/>
          <w:sz w:val="28"/>
          <w:szCs w:val="28"/>
        </w:rPr>
      </w:pPr>
    </w:p>
    <w:p w:rsidR="00BC6F42" w:rsidRPr="00CA55DC" w:rsidRDefault="00BC6F42" w:rsidP="000A6157">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lastRenderedPageBreak/>
        <w:t>В пункте «разное»</w:t>
      </w:r>
    </w:p>
    <w:p w:rsidR="00BC6F42" w:rsidRPr="00CA55DC" w:rsidRDefault="00BC6F42" w:rsidP="000A6157">
      <w:pPr>
        <w:spacing w:after="0" w:line="240" w:lineRule="auto"/>
        <w:ind w:firstLine="709"/>
        <w:jc w:val="both"/>
        <w:rPr>
          <w:rFonts w:ascii="Times New Roman" w:hAnsi="Times New Roman" w:cs="Times New Roman"/>
          <w:sz w:val="28"/>
          <w:szCs w:val="28"/>
        </w:rPr>
      </w:pPr>
      <w:proofErr w:type="spellStart"/>
      <w:r w:rsidRPr="00CA55DC">
        <w:rPr>
          <w:rFonts w:ascii="Times New Roman" w:hAnsi="Times New Roman" w:cs="Times New Roman"/>
          <w:sz w:val="28"/>
          <w:szCs w:val="28"/>
        </w:rPr>
        <w:t>Н.Е.Дроботушенко</w:t>
      </w:r>
      <w:proofErr w:type="spellEnd"/>
      <w:r w:rsidRPr="00CA55DC">
        <w:rPr>
          <w:rFonts w:ascii="Times New Roman" w:hAnsi="Times New Roman" w:cs="Times New Roman"/>
          <w:sz w:val="28"/>
          <w:szCs w:val="28"/>
        </w:rPr>
        <w:t xml:space="preserve"> обозначила вопрос снижения участия и явки членов Палаты в проводимых мероприятиях Палаты. </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Рекомендовано: </w:t>
      </w:r>
      <w:proofErr w:type="spellStart"/>
      <w:r w:rsidRPr="00CA55DC">
        <w:rPr>
          <w:rFonts w:ascii="Times New Roman" w:hAnsi="Times New Roman" w:cs="Times New Roman"/>
          <w:sz w:val="28"/>
          <w:szCs w:val="28"/>
        </w:rPr>
        <w:t>межкомиссионной</w:t>
      </w:r>
      <w:proofErr w:type="spellEnd"/>
      <w:r w:rsidRPr="00CA55DC">
        <w:rPr>
          <w:rFonts w:ascii="Times New Roman" w:hAnsi="Times New Roman" w:cs="Times New Roman"/>
          <w:sz w:val="28"/>
          <w:szCs w:val="28"/>
        </w:rPr>
        <w:t xml:space="preserve"> рабочей группе по Этике, Регламенту и организации работы Палаты проанализировать причины нарушений норм Регламента и Кодекса этики членами Палаты (немотивированного уклонения от личного участия в подготовке и проведении мероприятий Палаты), дать рекомендации по устранению (снижению негативных последствий) этих причин, либо применению дисциплинарных мер взыскания.</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В.М.Пугач проинформировала присутствующих о проведении акции «Все дома».</w:t>
      </w:r>
    </w:p>
    <w:p w:rsidR="00BC6F42" w:rsidRPr="00CA55DC" w:rsidRDefault="00BC6F42" w:rsidP="00982FEB">
      <w:pPr>
        <w:spacing w:after="0" w:line="240" w:lineRule="auto"/>
        <w:jc w:val="both"/>
        <w:rPr>
          <w:rFonts w:ascii="Times New Roman" w:hAnsi="Times New Roman" w:cs="Times New Roman"/>
          <w:sz w:val="28"/>
          <w:szCs w:val="28"/>
        </w:rPr>
      </w:pPr>
    </w:p>
    <w:p w:rsidR="00982FEB" w:rsidRPr="00CA55DC" w:rsidRDefault="00BC6F42" w:rsidP="00982FEB">
      <w:pPr>
        <w:spacing w:after="0" w:line="240" w:lineRule="auto"/>
        <w:jc w:val="both"/>
        <w:rPr>
          <w:rFonts w:ascii="Times New Roman" w:hAnsi="Times New Roman" w:cs="Times New Roman"/>
          <w:sz w:val="28"/>
          <w:szCs w:val="28"/>
        </w:rPr>
      </w:pPr>
      <w:r w:rsidRPr="00CA55DC">
        <w:rPr>
          <w:rFonts w:ascii="Times New Roman" w:hAnsi="Times New Roman" w:cs="Times New Roman"/>
          <w:sz w:val="28"/>
          <w:szCs w:val="28"/>
        </w:rPr>
        <w:t xml:space="preserve">Председатель                                                     </w:t>
      </w:r>
      <w:r w:rsidR="00C965A5">
        <w:rPr>
          <w:rFonts w:ascii="Times New Roman" w:hAnsi="Times New Roman" w:cs="Times New Roman"/>
          <w:sz w:val="28"/>
          <w:szCs w:val="28"/>
        </w:rPr>
        <w:t xml:space="preserve">                          </w:t>
      </w:r>
      <w:r w:rsidRPr="00CA55DC">
        <w:rPr>
          <w:rFonts w:ascii="Times New Roman" w:hAnsi="Times New Roman" w:cs="Times New Roman"/>
          <w:sz w:val="28"/>
          <w:szCs w:val="28"/>
        </w:rPr>
        <w:t>В.Е.Вишняко</w:t>
      </w:r>
      <w:r w:rsidR="00982FEB">
        <w:rPr>
          <w:rFonts w:ascii="Times New Roman" w:hAnsi="Times New Roman" w:cs="Times New Roman"/>
          <w:sz w:val="28"/>
          <w:szCs w:val="28"/>
        </w:rPr>
        <w:t>в</w:t>
      </w:r>
    </w:p>
    <w:p w:rsidR="00BC6F42" w:rsidRPr="00CA55DC" w:rsidRDefault="00BC6F42" w:rsidP="00C965A5">
      <w:pPr>
        <w:spacing w:after="0" w:line="240" w:lineRule="auto"/>
        <w:jc w:val="both"/>
        <w:rPr>
          <w:rFonts w:ascii="Times New Roman" w:hAnsi="Times New Roman" w:cs="Times New Roman"/>
          <w:sz w:val="28"/>
          <w:szCs w:val="28"/>
        </w:rPr>
      </w:pPr>
      <w:r w:rsidRPr="00CA55DC">
        <w:rPr>
          <w:rFonts w:ascii="Times New Roman" w:hAnsi="Times New Roman" w:cs="Times New Roman"/>
          <w:sz w:val="28"/>
          <w:szCs w:val="28"/>
        </w:rPr>
        <w:t xml:space="preserve">Секретарь                                                                                         </w:t>
      </w:r>
      <w:proofErr w:type="spellStart"/>
      <w:r w:rsidRPr="00CA55DC">
        <w:rPr>
          <w:rFonts w:ascii="Times New Roman" w:hAnsi="Times New Roman" w:cs="Times New Roman"/>
          <w:sz w:val="28"/>
          <w:szCs w:val="28"/>
        </w:rPr>
        <w:t>Ю.Н.Троегубов</w:t>
      </w:r>
      <w:proofErr w:type="spellEnd"/>
    </w:p>
    <w:p w:rsidR="00BC6F42" w:rsidRDefault="00BC6F42" w:rsidP="00982FEB">
      <w:pPr>
        <w:spacing w:after="0" w:line="240" w:lineRule="auto"/>
        <w:jc w:val="both"/>
        <w:rPr>
          <w:rFonts w:ascii="Times New Roman" w:hAnsi="Times New Roman" w:cs="Times New Roman"/>
          <w:sz w:val="28"/>
          <w:szCs w:val="28"/>
        </w:rPr>
      </w:pPr>
    </w:p>
    <w:p w:rsidR="00E0236E" w:rsidRDefault="00E0236E" w:rsidP="00E0236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1</w:t>
      </w:r>
    </w:p>
    <w:p w:rsidR="00E0236E" w:rsidRPr="00CA55DC" w:rsidRDefault="00E0236E" w:rsidP="00E0236E">
      <w:pPr>
        <w:spacing w:after="0" w:line="240" w:lineRule="auto"/>
        <w:ind w:firstLine="709"/>
        <w:jc w:val="right"/>
        <w:rPr>
          <w:rFonts w:ascii="Times New Roman" w:hAnsi="Times New Roman" w:cs="Times New Roman"/>
          <w:sz w:val="28"/>
          <w:szCs w:val="28"/>
        </w:rPr>
      </w:pPr>
    </w:p>
    <w:p w:rsidR="00BC6F42" w:rsidRPr="00CA55DC" w:rsidRDefault="00BC6F42" w:rsidP="00F916B1">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ОБЩЕСТВЕННАЯ ПАЛАТА ЗАБАЙКАЛЬСКОГО КРАЯ</w:t>
      </w:r>
    </w:p>
    <w:p w:rsidR="00BC6F42" w:rsidRPr="00CA55DC" w:rsidRDefault="00BC6F42" w:rsidP="00F916B1">
      <w:pPr>
        <w:spacing w:after="0" w:line="240" w:lineRule="auto"/>
        <w:ind w:firstLine="709"/>
        <w:jc w:val="center"/>
        <w:rPr>
          <w:rFonts w:ascii="Times New Roman" w:hAnsi="Times New Roman" w:cs="Times New Roman"/>
          <w:sz w:val="28"/>
          <w:szCs w:val="28"/>
        </w:rPr>
      </w:pPr>
      <w:r w:rsidRPr="00CA55DC">
        <w:rPr>
          <w:rFonts w:ascii="Times New Roman" w:hAnsi="Times New Roman" w:cs="Times New Roman"/>
          <w:sz w:val="28"/>
          <w:szCs w:val="28"/>
        </w:rPr>
        <w:t>ПОСТАНОВЛЕНИЕ</w:t>
      </w:r>
    </w:p>
    <w:p w:rsidR="00F916B1" w:rsidRPr="00CA55DC" w:rsidRDefault="00F916B1" w:rsidP="00F916B1">
      <w:pPr>
        <w:spacing w:after="0" w:line="240" w:lineRule="auto"/>
        <w:ind w:firstLine="709"/>
        <w:jc w:val="center"/>
        <w:rPr>
          <w:rFonts w:ascii="Times New Roman" w:hAnsi="Times New Roman" w:cs="Times New Roman"/>
          <w:sz w:val="28"/>
          <w:szCs w:val="28"/>
        </w:rPr>
      </w:pP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6(6)/ 1</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20.02.2012 г.</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г. Чита</w:t>
      </w:r>
    </w:p>
    <w:p w:rsidR="00BC6F42" w:rsidRPr="00CA55DC" w:rsidRDefault="00BC6F42" w:rsidP="000A6157">
      <w:pPr>
        <w:spacing w:after="0" w:line="240" w:lineRule="auto"/>
        <w:ind w:firstLine="709"/>
        <w:jc w:val="both"/>
        <w:rPr>
          <w:rFonts w:ascii="Times New Roman" w:hAnsi="Times New Roman" w:cs="Times New Roman"/>
          <w:sz w:val="28"/>
          <w:szCs w:val="28"/>
        </w:rPr>
      </w:pPr>
    </w:p>
    <w:p w:rsidR="00BC6F42" w:rsidRPr="00CA55DC" w:rsidRDefault="00BC6F42" w:rsidP="00F916B1">
      <w:pPr>
        <w:spacing w:after="0" w:line="240" w:lineRule="auto"/>
        <w:ind w:firstLine="709"/>
        <w:rPr>
          <w:rFonts w:ascii="Times New Roman" w:hAnsi="Times New Roman" w:cs="Times New Roman"/>
          <w:b/>
          <w:sz w:val="28"/>
          <w:szCs w:val="28"/>
        </w:rPr>
      </w:pPr>
      <w:r w:rsidRPr="00CA55DC">
        <w:rPr>
          <w:rFonts w:ascii="Times New Roman" w:hAnsi="Times New Roman" w:cs="Times New Roman"/>
          <w:b/>
          <w:sz w:val="28"/>
          <w:szCs w:val="28"/>
        </w:rPr>
        <w:t>О проблемах экономического развития и</w:t>
      </w:r>
    </w:p>
    <w:p w:rsidR="00BC6F42" w:rsidRPr="00CA55DC" w:rsidRDefault="00BC6F42" w:rsidP="00F916B1">
      <w:pPr>
        <w:spacing w:after="0" w:line="240" w:lineRule="auto"/>
        <w:ind w:firstLine="709"/>
        <w:rPr>
          <w:rFonts w:ascii="Times New Roman" w:hAnsi="Times New Roman" w:cs="Times New Roman"/>
          <w:b/>
          <w:sz w:val="28"/>
          <w:szCs w:val="28"/>
        </w:rPr>
      </w:pPr>
      <w:r w:rsidRPr="00CA55DC">
        <w:rPr>
          <w:rFonts w:ascii="Times New Roman" w:hAnsi="Times New Roman" w:cs="Times New Roman"/>
          <w:b/>
          <w:sz w:val="28"/>
          <w:szCs w:val="28"/>
        </w:rPr>
        <w:t>предпринимательства Забайкальского края</w:t>
      </w:r>
    </w:p>
    <w:p w:rsidR="00BC6F42" w:rsidRPr="00CA55DC" w:rsidRDefault="00BC6F42" w:rsidP="000A6157">
      <w:pPr>
        <w:spacing w:after="0" w:line="240" w:lineRule="auto"/>
        <w:ind w:firstLine="709"/>
        <w:jc w:val="both"/>
        <w:rPr>
          <w:rFonts w:ascii="Times New Roman" w:hAnsi="Times New Roman" w:cs="Times New Roman"/>
          <w:sz w:val="28"/>
          <w:szCs w:val="28"/>
        </w:rPr>
      </w:pP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Заслушав постановку обсуждаемых проблем  руководителем  комиссии по вопросам экономического развития, промышленного и сельскохозяйственного производства, предпринимательству и инновациям Общественной палаты Забайкальского края Е.Г.Смирнова и доклад первого заместителя министра экономического развития Забайкальского края И.П.Лизуновой, </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информационные сообщения  заместителей председателя Правительства Забайкальского края А.Г.Кошелева и Е.В.Вишнякова, министра трудовых ресурсов и демографической политики Забайкальского края Р.Н.Каргиной,   руководителя государственной лесной службы </w:t>
      </w:r>
      <w:proofErr w:type="spellStart"/>
      <w:r w:rsidRPr="00CA55DC">
        <w:rPr>
          <w:rFonts w:ascii="Times New Roman" w:hAnsi="Times New Roman" w:cs="Times New Roman"/>
          <w:sz w:val="28"/>
          <w:szCs w:val="28"/>
        </w:rPr>
        <w:t>В.В.Ланцева</w:t>
      </w:r>
      <w:proofErr w:type="spellEnd"/>
      <w:r w:rsidRPr="00CA55DC">
        <w:rPr>
          <w:rFonts w:ascii="Times New Roman" w:hAnsi="Times New Roman" w:cs="Times New Roman"/>
          <w:sz w:val="28"/>
          <w:szCs w:val="28"/>
        </w:rPr>
        <w:t xml:space="preserve">, </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выступления начальника управления Федеральной миграционной службы по Забайкальскому краю </w:t>
      </w:r>
      <w:proofErr w:type="spellStart"/>
      <w:r w:rsidRPr="00CA55DC">
        <w:rPr>
          <w:rFonts w:ascii="Times New Roman" w:hAnsi="Times New Roman" w:cs="Times New Roman"/>
          <w:sz w:val="28"/>
          <w:szCs w:val="28"/>
        </w:rPr>
        <w:t>Л.И.Сизиковой</w:t>
      </w:r>
      <w:proofErr w:type="spellEnd"/>
      <w:r w:rsidRPr="00CA55DC">
        <w:rPr>
          <w:rFonts w:ascii="Times New Roman" w:hAnsi="Times New Roman" w:cs="Times New Roman"/>
          <w:sz w:val="28"/>
          <w:szCs w:val="28"/>
        </w:rPr>
        <w:t xml:space="preserve">, генерального директора ОАО «РУС» </w:t>
      </w:r>
      <w:proofErr w:type="spellStart"/>
      <w:r w:rsidRPr="00CA55DC">
        <w:rPr>
          <w:rFonts w:ascii="Times New Roman" w:hAnsi="Times New Roman" w:cs="Times New Roman"/>
          <w:sz w:val="28"/>
          <w:szCs w:val="28"/>
        </w:rPr>
        <w:t>А.И.Филонича</w:t>
      </w:r>
      <w:proofErr w:type="spellEnd"/>
      <w:r w:rsidRPr="00CA55DC">
        <w:rPr>
          <w:rFonts w:ascii="Times New Roman" w:hAnsi="Times New Roman" w:cs="Times New Roman"/>
          <w:sz w:val="28"/>
          <w:szCs w:val="28"/>
        </w:rPr>
        <w:t xml:space="preserve">, </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членов Общественной палаты Забайкальского края В.М.Пугач, Д.А.Лукьянова, </w:t>
      </w:r>
      <w:proofErr w:type="spellStart"/>
      <w:r w:rsidRPr="00CA55DC">
        <w:rPr>
          <w:rFonts w:ascii="Times New Roman" w:hAnsi="Times New Roman" w:cs="Times New Roman"/>
          <w:sz w:val="28"/>
          <w:szCs w:val="28"/>
        </w:rPr>
        <w:t>М.Л.Савватееву</w:t>
      </w:r>
      <w:proofErr w:type="spellEnd"/>
      <w:r w:rsidRPr="00CA55DC">
        <w:rPr>
          <w:rFonts w:ascii="Times New Roman" w:hAnsi="Times New Roman" w:cs="Times New Roman"/>
          <w:sz w:val="28"/>
          <w:szCs w:val="28"/>
        </w:rPr>
        <w:t>, экспертов Общественной палаты Забайкальского края В.В.Алексеева, Н.И.Кулиша, В.И.Колесникова,</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 xml:space="preserve"> Общественная палата  вынуждена подтвердить,  что Забайкальский край по-прежнему остается неблагополучным с экономической точки зрения регионом.</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Суровые климатические условия, удаленность от властных, промышленных и интеллектуальных центров России, изначально сырьевая направленность экономики и слабая инфраструктура, радикальное разрушение промышленного, сельскохозяйственного производства и потеря высококвалифицированных кадров в годы «экономических реформ» являются объективными (или мало зависящими от нас) факторами, препятствующими экономическому развитию Забайкальского края.</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Но есть и другие проблемы – малопонятная, непомерно высокая стоимость энергоносителей, относительно низкий приток инвестиций, дефицит квалифицированной рабочей силы (особенно местной), которые существенно тормозят развитие производственной сферы. Приграничное  соседство с Китаем пока слабо (или однобоко) «работает» на экономику нашего региона.   </w:t>
      </w:r>
    </w:p>
    <w:p w:rsidR="00BC6F42" w:rsidRPr="00CA55DC" w:rsidRDefault="00BC6F42" w:rsidP="000A6157">
      <w:pPr>
        <w:spacing w:after="0" w:line="240" w:lineRule="auto"/>
        <w:ind w:firstLine="709"/>
        <w:jc w:val="both"/>
        <w:rPr>
          <w:rFonts w:ascii="Times New Roman" w:hAnsi="Times New Roman" w:cs="Times New Roman"/>
          <w:color w:val="000000" w:themeColor="text1"/>
          <w:sz w:val="28"/>
          <w:szCs w:val="28"/>
        </w:rPr>
      </w:pPr>
      <w:r w:rsidRPr="00CA55DC">
        <w:rPr>
          <w:rFonts w:ascii="Times New Roman" w:hAnsi="Times New Roman" w:cs="Times New Roman"/>
          <w:color w:val="000000" w:themeColor="text1"/>
          <w:sz w:val="28"/>
          <w:szCs w:val="28"/>
        </w:rPr>
        <w:t>Малое и среднее предпринимательство в Забайкалье развивается весьма низкими темпами и представлено в основной своей массе в сфере торговли и секторе оказания услуг, и лишь его малая часть -  в производстве. Основными причинами этого можно считать снижение желания в последнее время заниматься предпринимательской деятельностью в связи с высокими и не всегда оправданными рисками, высокой стоимостью строительства и содержания «бизнеса», дефицитом квалифицированных кадров, миграции наиболее активной части населения за пределы региона.</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Предприниматели плохо осведомлены, слабо используют программы поддержки малого и среднего бизнеса, как правило, предоставлены сами себе и осуществляют свою деятельность на основе самодостаточности и самофинансирования.</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Учитывая сложность проблем</w:t>
      </w:r>
      <w:r w:rsidRPr="00CA55DC">
        <w:rPr>
          <w:rFonts w:ascii="Times New Roman" w:hAnsi="Times New Roman" w:cs="Times New Roman"/>
          <w:color w:val="000000" w:themeColor="text1"/>
          <w:sz w:val="28"/>
          <w:szCs w:val="28"/>
        </w:rPr>
        <w:t xml:space="preserve"> и</w:t>
      </w:r>
      <w:r w:rsidRPr="00CA55DC">
        <w:rPr>
          <w:rFonts w:ascii="Times New Roman" w:hAnsi="Times New Roman" w:cs="Times New Roman"/>
          <w:sz w:val="28"/>
          <w:szCs w:val="28"/>
        </w:rPr>
        <w:t xml:space="preserve"> необходимость для их разрешения  согласованных действий власти, бизнеса и общества, Общественная палата Забайкальского края предлагает:</w:t>
      </w:r>
    </w:p>
    <w:p w:rsidR="00BC6F42" w:rsidRPr="00CA55DC" w:rsidRDefault="00BC6F42" w:rsidP="00E0236E">
      <w:pPr>
        <w:spacing w:after="0" w:line="240" w:lineRule="auto"/>
        <w:jc w:val="both"/>
        <w:rPr>
          <w:rFonts w:ascii="Times New Roman" w:hAnsi="Times New Roman" w:cs="Times New Roman"/>
          <w:sz w:val="28"/>
          <w:szCs w:val="28"/>
        </w:rPr>
      </w:pPr>
    </w:p>
    <w:p w:rsidR="00BC6F42" w:rsidRPr="00E0236E" w:rsidRDefault="00BC6F42" w:rsidP="00E0236E">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Губернатору Забайкальского края, Правительству Забайкальского края:</w:t>
      </w:r>
    </w:p>
    <w:p w:rsidR="00BC6F42" w:rsidRPr="00CA55DC" w:rsidRDefault="00BC6F42" w:rsidP="000A6157">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sz w:val="28"/>
          <w:szCs w:val="28"/>
        </w:rPr>
        <w:t>1. Обратиться к Президенту Российской Федерации, Правительству Российской Федерации и настаивать на  газификации территории региона, промышленных и бытовых объектов Забайкальского края.</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2. Обратиться к</w:t>
      </w:r>
      <w:r w:rsidRPr="00CA55DC">
        <w:rPr>
          <w:rFonts w:ascii="Times New Roman" w:hAnsi="Times New Roman" w:cs="Times New Roman"/>
          <w:i/>
          <w:sz w:val="28"/>
          <w:szCs w:val="28"/>
        </w:rPr>
        <w:t xml:space="preserve"> </w:t>
      </w:r>
      <w:r w:rsidRPr="00CA55DC">
        <w:rPr>
          <w:rFonts w:ascii="Times New Roman" w:hAnsi="Times New Roman" w:cs="Times New Roman"/>
          <w:sz w:val="28"/>
          <w:szCs w:val="28"/>
        </w:rPr>
        <w:t>Президенту Российской Федерации, Правительству Российской Федерации, Федеральному Собранию Российской Федерации с требованием  об отчислении  части таможенных  налогов и сборов  в бюджеты приграничных регионов.</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3. Провести переговоры с руководителями компаний-инвесторов          юго-востока края с целью получения заказа на трудоустройство, подготовку и переподготовку кадров из числа местных выпускников образовательных учреждений  технического и иных профилей всех уровней.                              </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 xml:space="preserve">4. Разработать систему мер, способствующих одновременно снижению квоты на привлечение иностранной рабочей силы и более активному привлечению местного населения за счёт координации  сотрудничества между учебными заведениями и работодателями; проводить работу по оснащению ресурсных центров современным оборудованием. </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5. Создать базу данных инвестиционных проектов разного уровня финансирования для дальнейшей реализации на территории Забайкальского края, </w:t>
      </w:r>
      <w:proofErr w:type="gramStart"/>
      <w:r w:rsidRPr="00CA55DC">
        <w:rPr>
          <w:rFonts w:ascii="Times New Roman" w:hAnsi="Times New Roman" w:cs="Times New Roman"/>
          <w:sz w:val="28"/>
          <w:szCs w:val="28"/>
        </w:rPr>
        <w:t>разместить её</w:t>
      </w:r>
      <w:proofErr w:type="gramEnd"/>
      <w:r w:rsidRPr="00CA55DC">
        <w:rPr>
          <w:rFonts w:ascii="Times New Roman" w:hAnsi="Times New Roman" w:cs="Times New Roman"/>
          <w:sz w:val="28"/>
          <w:szCs w:val="28"/>
        </w:rPr>
        <w:t xml:space="preserve"> на официальном портале Забайкальского края в информационно-телекоммуникационной сети «Интернет» и средствах массовой информации.</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6. Развивать деятельность, направленную на организацию и развитие производственных проектов на территории Забайкальского края на  основе </w:t>
      </w:r>
      <w:proofErr w:type="spellStart"/>
      <w:r w:rsidRPr="00CA55DC">
        <w:rPr>
          <w:rFonts w:ascii="Times New Roman" w:hAnsi="Times New Roman" w:cs="Times New Roman"/>
          <w:sz w:val="28"/>
          <w:szCs w:val="28"/>
        </w:rPr>
        <w:t>частно</w:t>
      </w:r>
      <w:proofErr w:type="spellEnd"/>
      <w:r w:rsidRPr="00CA55DC">
        <w:rPr>
          <w:rFonts w:ascii="Times New Roman" w:hAnsi="Times New Roman" w:cs="Times New Roman"/>
          <w:sz w:val="28"/>
          <w:szCs w:val="28"/>
        </w:rPr>
        <w:t xml:space="preserve"> – государственного партнёрства.</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7. В целях пропаганды государственной поддержки малого и среднего бизнеса в регионе, разработать комплексные меры обеспечения системного диалога органов государственной власти с представителями малого и среднего предпринимательства;</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инициировать встречи заместителей председателя Правительства, специалистов министерства экономического развития Забайкальского края, министерства территориального развития Забайкальского края со студентами учебных заведений на тему «Будущее Забайкалья - за молодежью».</w:t>
      </w:r>
    </w:p>
    <w:p w:rsidR="00BC6F42" w:rsidRPr="00CA55DC" w:rsidRDefault="00BC6F42" w:rsidP="000A6157">
      <w:pPr>
        <w:spacing w:after="0" w:line="240" w:lineRule="auto"/>
        <w:ind w:firstLine="709"/>
        <w:jc w:val="both"/>
        <w:rPr>
          <w:rFonts w:ascii="Times New Roman" w:hAnsi="Times New Roman" w:cs="Times New Roman"/>
          <w:sz w:val="28"/>
          <w:szCs w:val="28"/>
        </w:rPr>
      </w:pPr>
    </w:p>
    <w:p w:rsidR="00BC6F42" w:rsidRPr="00E0236E" w:rsidRDefault="00BC6F42" w:rsidP="00E0236E">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 Законодательному собранию Забайкальского края:</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1. Выйти </w:t>
      </w:r>
      <w:proofErr w:type="gramStart"/>
      <w:r w:rsidRPr="00CA55DC">
        <w:rPr>
          <w:rFonts w:ascii="Times New Roman" w:hAnsi="Times New Roman" w:cs="Times New Roman"/>
          <w:sz w:val="28"/>
          <w:szCs w:val="28"/>
        </w:rPr>
        <w:t>с законодательной инициативой в Государственную Думу Российской Федерации с предложением об отмене налогов на первый год</w:t>
      </w:r>
      <w:proofErr w:type="gramEnd"/>
      <w:r w:rsidRPr="00CA55DC">
        <w:rPr>
          <w:rFonts w:ascii="Times New Roman" w:hAnsi="Times New Roman" w:cs="Times New Roman"/>
          <w:sz w:val="28"/>
          <w:szCs w:val="28"/>
        </w:rPr>
        <w:t xml:space="preserve"> для начинающих предпринимателей и снижению налогов до 50% для последующих 3-х лет.</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2. Инициировать разработку законодательных актов, направленных  на ужесточение мер привлечения к ответственности граждан, уклоняющихся от трудовой деятельности.</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3. Рассмотреть вопрос об учреждении должности Уполномоченного по правам предпринимателей в Забайкальском крае. </w:t>
      </w:r>
    </w:p>
    <w:p w:rsidR="00BC6F42" w:rsidRPr="00CA55DC" w:rsidRDefault="00BC6F42" w:rsidP="000A6157">
      <w:pPr>
        <w:spacing w:after="0" w:line="240" w:lineRule="auto"/>
        <w:ind w:firstLine="709"/>
        <w:jc w:val="both"/>
        <w:rPr>
          <w:rFonts w:ascii="Times New Roman" w:hAnsi="Times New Roman" w:cs="Times New Roman"/>
          <w:sz w:val="28"/>
          <w:szCs w:val="28"/>
        </w:rPr>
      </w:pPr>
    </w:p>
    <w:p w:rsidR="00BC6F42" w:rsidRPr="00E0236E" w:rsidRDefault="00BC6F42" w:rsidP="00E0236E">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Министру трудовых ресурсов Забайкальского края:</w:t>
      </w:r>
    </w:p>
    <w:p w:rsidR="00BC6F42" w:rsidRPr="00CA55DC" w:rsidRDefault="00BC6F42"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1. Включить в состав межведомственной комиссии Забайкальского края по вопросам привлечения и использования иностранных работников   представителей Общественной палаты, общественных объединений и министерства образования, науки и молодежной политики Забайкальского края.</w:t>
      </w:r>
    </w:p>
    <w:p w:rsidR="00BC6F42" w:rsidRPr="00982FEB" w:rsidRDefault="00BC6F42" w:rsidP="00982FEB">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Средствам массовой информации Забайкальского края:</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1. Формировать имидж </w:t>
      </w:r>
      <w:proofErr w:type="spellStart"/>
      <w:r w:rsidRPr="00CA55DC">
        <w:rPr>
          <w:rFonts w:ascii="Times New Roman" w:hAnsi="Times New Roman" w:cs="Times New Roman"/>
          <w:sz w:val="28"/>
          <w:szCs w:val="28"/>
        </w:rPr>
        <w:t>предпринимателя-труженника</w:t>
      </w:r>
      <w:proofErr w:type="spellEnd"/>
      <w:r w:rsidRPr="00CA55DC">
        <w:rPr>
          <w:rFonts w:ascii="Times New Roman" w:hAnsi="Times New Roman" w:cs="Times New Roman"/>
          <w:sz w:val="28"/>
          <w:szCs w:val="28"/>
        </w:rPr>
        <w:t>,  предпринимателя-созидателя, предпринимателя как ресурса и инструмента решения общенациональных задач.</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 xml:space="preserve">2. Проводить целенаправленную информационную политику по программам государственной поддержки малого и среднего бизнеса, </w:t>
      </w:r>
      <w:proofErr w:type="gramStart"/>
      <w:r w:rsidRPr="00CA55DC">
        <w:rPr>
          <w:rFonts w:ascii="Times New Roman" w:hAnsi="Times New Roman" w:cs="Times New Roman"/>
          <w:sz w:val="28"/>
          <w:szCs w:val="28"/>
        </w:rPr>
        <w:t>реализуемых</w:t>
      </w:r>
      <w:proofErr w:type="gramEnd"/>
      <w:r w:rsidRPr="00CA55DC">
        <w:rPr>
          <w:rFonts w:ascii="Times New Roman" w:hAnsi="Times New Roman" w:cs="Times New Roman"/>
          <w:sz w:val="28"/>
          <w:szCs w:val="28"/>
        </w:rPr>
        <w:t xml:space="preserve"> на территории Забайкальского края.</w:t>
      </w:r>
    </w:p>
    <w:p w:rsidR="00BC6F42" w:rsidRPr="00CA55DC" w:rsidRDefault="00BC6F42" w:rsidP="00E0236E">
      <w:pPr>
        <w:spacing w:after="0" w:line="240" w:lineRule="auto"/>
        <w:jc w:val="both"/>
        <w:rPr>
          <w:rFonts w:ascii="Times New Roman" w:hAnsi="Times New Roman" w:cs="Times New Roman"/>
          <w:sz w:val="28"/>
          <w:szCs w:val="28"/>
        </w:rPr>
      </w:pPr>
    </w:p>
    <w:p w:rsidR="00BC6F42" w:rsidRPr="00982FEB" w:rsidRDefault="00BC6F42" w:rsidP="00982FEB">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Пленарное заседание  Общественной палаты Забайкальского края поручает Совету Палаты, </w:t>
      </w:r>
      <w:proofErr w:type="spellStart"/>
      <w:r w:rsidRPr="00CA55DC">
        <w:rPr>
          <w:rFonts w:ascii="Times New Roman" w:hAnsi="Times New Roman" w:cs="Times New Roman"/>
          <w:b/>
          <w:sz w:val="28"/>
          <w:szCs w:val="28"/>
        </w:rPr>
        <w:t>межкомиссионной</w:t>
      </w:r>
      <w:proofErr w:type="spellEnd"/>
      <w:r w:rsidRPr="00CA55DC">
        <w:rPr>
          <w:rFonts w:ascii="Times New Roman" w:hAnsi="Times New Roman" w:cs="Times New Roman"/>
          <w:b/>
          <w:sz w:val="28"/>
          <w:szCs w:val="28"/>
        </w:rPr>
        <w:t xml:space="preserve"> рабочей группе по подготовке шестого пленарного заседания:</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1. Провести в мае 2012 года совместно с министерством экономического развития Забайкальского края День предпринимателя.</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2. Проводить мониторинг и анализ реализации:</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региональной программы «Создание благоприятных условий для привлечения инвестиций в экономику Забайкальского края на 2011-2015 годы»,</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муниципальной программы «Создание благоприятных условий для привлечения инвестиций в экономику городского округа «город Чита» на 2011-2015 годы», </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муниципальной программы «Развитие малого и среднего предпринимательства на территории городского округа «город Чита» на 2009-2013 годы».</w:t>
      </w:r>
    </w:p>
    <w:p w:rsidR="00BC6F42" w:rsidRPr="00CA55DC"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3. Осуществлять мониторинг за ходом </w:t>
      </w:r>
      <w:proofErr w:type="gramStart"/>
      <w:r w:rsidRPr="00CA55DC">
        <w:rPr>
          <w:rFonts w:ascii="Times New Roman" w:hAnsi="Times New Roman" w:cs="Times New Roman"/>
          <w:sz w:val="28"/>
          <w:szCs w:val="28"/>
        </w:rPr>
        <w:t>реализации рекомендаций шестого пленарного заседания Общественной палаты Забайкальского края</w:t>
      </w:r>
      <w:proofErr w:type="gramEnd"/>
      <w:r w:rsidRPr="00CA55DC">
        <w:rPr>
          <w:rFonts w:ascii="Times New Roman" w:hAnsi="Times New Roman" w:cs="Times New Roman"/>
          <w:sz w:val="28"/>
          <w:szCs w:val="28"/>
        </w:rPr>
        <w:t>.</w:t>
      </w:r>
    </w:p>
    <w:p w:rsidR="00BC6F42" w:rsidRDefault="00BC6F42"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4.Опубликовать настоящее Постановление на сайте Общественной палаты Забайкальского края в информационно-телекоммуникационной сети «Интернет» и в средствах массовой информации. </w:t>
      </w:r>
    </w:p>
    <w:p w:rsidR="009D2C1B" w:rsidRPr="00CA55DC" w:rsidRDefault="009D2C1B" w:rsidP="000A6157">
      <w:pPr>
        <w:spacing w:after="0" w:line="240" w:lineRule="auto"/>
        <w:ind w:firstLine="709"/>
        <w:jc w:val="both"/>
        <w:rPr>
          <w:rFonts w:ascii="Times New Roman" w:hAnsi="Times New Roman" w:cs="Times New Roman"/>
          <w:sz w:val="28"/>
          <w:szCs w:val="28"/>
        </w:rPr>
      </w:pPr>
    </w:p>
    <w:p w:rsidR="007437B9" w:rsidRDefault="007437B9" w:rsidP="000A6157">
      <w:pPr>
        <w:spacing w:after="0" w:line="240" w:lineRule="auto"/>
        <w:ind w:firstLine="709"/>
        <w:jc w:val="both"/>
        <w:rPr>
          <w:rFonts w:ascii="Times New Roman" w:hAnsi="Times New Roman" w:cs="Times New Roman"/>
          <w:sz w:val="28"/>
          <w:szCs w:val="28"/>
        </w:rPr>
      </w:pPr>
    </w:p>
    <w:p w:rsidR="00E0236E" w:rsidRPr="00E0236E" w:rsidRDefault="00E0236E" w:rsidP="00E0236E">
      <w:pPr>
        <w:pStyle w:val="a9"/>
        <w:numPr>
          <w:ilvl w:val="1"/>
          <w:numId w:val="3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Сибирский </w:t>
      </w:r>
      <w:r w:rsidRPr="00E0236E">
        <w:rPr>
          <w:rFonts w:ascii="Times New Roman" w:hAnsi="Times New Roman" w:cs="Times New Roman"/>
          <w:b/>
          <w:sz w:val="28"/>
          <w:szCs w:val="28"/>
        </w:rPr>
        <w:t xml:space="preserve"> Гражданский Форум и конференция</w:t>
      </w:r>
      <w:r>
        <w:rPr>
          <w:rFonts w:ascii="Times New Roman" w:hAnsi="Times New Roman" w:cs="Times New Roman"/>
          <w:b/>
          <w:sz w:val="28"/>
          <w:szCs w:val="28"/>
        </w:rPr>
        <w:t xml:space="preserve">                 «</w:t>
      </w:r>
      <w:r w:rsidRPr="00E0236E">
        <w:rPr>
          <w:rFonts w:ascii="Times New Roman" w:hAnsi="Times New Roman" w:cs="Times New Roman"/>
          <w:b/>
          <w:sz w:val="28"/>
          <w:szCs w:val="28"/>
        </w:rPr>
        <w:t>О состоянии правозащитной деятельности в Забайкальском крае, механизмах и практике ее совершенствования» как  диалога общества и власти</w:t>
      </w:r>
    </w:p>
    <w:p w:rsidR="00E0236E" w:rsidRPr="00CA55DC" w:rsidRDefault="00E0236E" w:rsidP="00E0236E">
      <w:pPr>
        <w:spacing w:after="0" w:line="240" w:lineRule="auto"/>
        <w:ind w:firstLine="709"/>
        <w:jc w:val="center"/>
        <w:rPr>
          <w:rFonts w:ascii="Times New Roman" w:hAnsi="Times New Roman" w:cs="Times New Roman"/>
          <w:b/>
          <w:sz w:val="28"/>
          <w:szCs w:val="28"/>
        </w:rPr>
      </w:pPr>
    </w:p>
    <w:p w:rsidR="00E0236E" w:rsidRPr="00E0236E" w:rsidRDefault="00E0236E" w:rsidP="00E0236E">
      <w:pPr>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2.2.1.</w:t>
      </w:r>
      <w:r w:rsidRPr="00E0236E">
        <w:rPr>
          <w:rFonts w:ascii="Times New Roman" w:hAnsi="Times New Roman" w:cs="Times New Roman"/>
          <w:b/>
          <w:sz w:val="28"/>
          <w:szCs w:val="28"/>
        </w:rPr>
        <w:t>Сибирский Гражданский Форум октябрь 2011</w:t>
      </w:r>
      <w:r w:rsidRPr="00E0236E">
        <w:rPr>
          <w:rFonts w:ascii="Times New Roman" w:hAnsi="Times New Roman" w:cs="Times New Roman"/>
          <w:sz w:val="28"/>
          <w:szCs w:val="28"/>
        </w:rPr>
        <w:t xml:space="preserve">               </w:t>
      </w:r>
      <w:r w:rsidRPr="00E0236E">
        <w:rPr>
          <w:rFonts w:ascii="Times New Roman" w:hAnsi="Times New Roman" w:cs="Times New Roman"/>
          <w:b/>
          <w:sz w:val="28"/>
          <w:szCs w:val="28"/>
        </w:rPr>
        <w:t>«Сибирь – территория гражданского мира и согласия»</w:t>
      </w:r>
    </w:p>
    <w:p w:rsidR="00E0236E" w:rsidRPr="00CA55DC" w:rsidRDefault="00E0236E" w:rsidP="00E0236E">
      <w:pPr>
        <w:spacing w:after="0" w:line="240" w:lineRule="auto"/>
        <w:jc w:val="center"/>
        <w:rPr>
          <w:rFonts w:ascii="Times New Roman" w:hAnsi="Times New Roman" w:cs="Times New Roman"/>
          <w:b/>
          <w:sz w:val="28"/>
          <w:szCs w:val="28"/>
        </w:rPr>
      </w:pPr>
    </w:p>
    <w:p w:rsidR="00E0236E" w:rsidRPr="00CA55DC" w:rsidRDefault="00E0236E" w:rsidP="00E0236E">
      <w:pPr>
        <w:spacing w:after="0" w:line="240" w:lineRule="auto"/>
        <w:jc w:val="center"/>
        <w:rPr>
          <w:rFonts w:ascii="Times New Roman" w:hAnsi="Times New Roman" w:cs="Times New Roman"/>
          <w:b/>
          <w:sz w:val="28"/>
          <w:szCs w:val="28"/>
        </w:rPr>
      </w:pPr>
    </w:p>
    <w:p w:rsidR="009F3660" w:rsidRPr="00CA55DC" w:rsidRDefault="009F3660" w:rsidP="009F3660">
      <w:pPr>
        <w:spacing w:after="0" w:line="240" w:lineRule="auto"/>
        <w:ind w:firstLine="709"/>
        <w:jc w:val="both"/>
        <w:rPr>
          <w:rStyle w:val="a5"/>
          <w:rFonts w:ascii="Times New Roman" w:hAnsi="Times New Roman" w:cs="Times New Roman"/>
          <w:b w:val="0"/>
          <w:bCs w:val="0"/>
          <w:sz w:val="28"/>
          <w:szCs w:val="28"/>
        </w:rPr>
      </w:pPr>
      <w:r w:rsidRPr="00CA55DC">
        <w:rPr>
          <w:rFonts w:ascii="Times New Roman" w:hAnsi="Times New Roman" w:cs="Times New Roman"/>
          <w:sz w:val="28"/>
          <w:szCs w:val="28"/>
        </w:rPr>
        <w:t xml:space="preserve">По инициативе Забайкальского края в октябре 2011 года состоялся первый Сибирский Гражданский Форум  «Сибирь – территория гражданского мира и согласия». Организаторами его выступили Администрация Забайкальского края, Законодательное Собрание Забайкальского края и Общественная палата Забайкальского края. </w:t>
      </w:r>
    </w:p>
    <w:p w:rsidR="00A93023" w:rsidRDefault="009F3660" w:rsidP="009F3660">
      <w:pPr>
        <w:spacing w:after="0" w:line="240" w:lineRule="auto"/>
        <w:ind w:firstLine="709"/>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Основными мероприятиями Гражданского форума 19-21 октября 2011 года</w:t>
      </w:r>
      <w:r w:rsidR="00A93023">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 участие в которых принимали члены Общественной палаты (в качестве участников, организаторов и </w:t>
      </w:r>
      <w:proofErr w:type="spellStart"/>
      <w:r>
        <w:rPr>
          <w:rStyle w:val="a5"/>
          <w:rFonts w:ascii="Times New Roman" w:hAnsi="Times New Roman" w:cs="Times New Roman"/>
          <w:b w:val="0"/>
          <w:sz w:val="28"/>
          <w:szCs w:val="28"/>
        </w:rPr>
        <w:t>соорганизаторов</w:t>
      </w:r>
      <w:proofErr w:type="spellEnd"/>
      <w:r>
        <w:rPr>
          <w:rStyle w:val="a5"/>
          <w:rFonts w:ascii="Times New Roman" w:hAnsi="Times New Roman" w:cs="Times New Roman"/>
          <w:b w:val="0"/>
          <w:sz w:val="28"/>
          <w:szCs w:val="28"/>
        </w:rPr>
        <w:t>) стали:</w:t>
      </w:r>
    </w:p>
    <w:p w:rsidR="00A93023" w:rsidRDefault="009F3660" w:rsidP="009F3660">
      <w:pPr>
        <w:spacing w:after="0" w:line="240" w:lineRule="auto"/>
        <w:ind w:firstLine="709"/>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r w:rsidR="00A93023">
        <w:rPr>
          <w:rStyle w:val="a5"/>
          <w:rFonts w:ascii="Times New Roman" w:hAnsi="Times New Roman" w:cs="Times New Roman"/>
          <w:b w:val="0"/>
          <w:sz w:val="28"/>
          <w:szCs w:val="28"/>
        </w:rPr>
        <w:t>-научно-практическая конференция «Сибирь-территория гражданского мира и согласия»;</w:t>
      </w:r>
    </w:p>
    <w:p w:rsidR="00A93023" w:rsidRDefault="00A93023" w:rsidP="009F3660">
      <w:pPr>
        <w:spacing w:after="0" w:line="240" w:lineRule="auto"/>
        <w:ind w:firstLine="709"/>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lastRenderedPageBreak/>
        <w:t>-</w:t>
      </w:r>
      <w:r w:rsidRPr="00A93023">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дискуссионная площадка «Формирование мотивации и создание комфортных условий проживания на территории Сибири»;</w:t>
      </w:r>
    </w:p>
    <w:p w:rsidR="00A93023" w:rsidRDefault="00A93023" w:rsidP="009F3660">
      <w:pPr>
        <w:spacing w:after="0" w:line="240" w:lineRule="auto"/>
        <w:ind w:firstLine="709"/>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Школа гражданина России «Взаимодействие общества, власти и бизнеса с целью поддержания гражданского мира и согласия: опыт общественных палат Сибири»; </w:t>
      </w:r>
    </w:p>
    <w:p w:rsidR="00A93023" w:rsidRDefault="00A93023" w:rsidP="009F3660">
      <w:pPr>
        <w:spacing w:after="0" w:line="240" w:lineRule="auto"/>
        <w:ind w:firstLine="709"/>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w:t>
      </w:r>
      <w:r w:rsidRPr="00A93023">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встреча полномочного представителя Президента РФ в СФО </w:t>
      </w:r>
      <w:proofErr w:type="spellStart"/>
      <w:r>
        <w:rPr>
          <w:rStyle w:val="a5"/>
          <w:rFonts w:ascii="Times New Roman" w:hAnsi="Times New Roman" w:cs="Times New Roman"/>
          <w:b w:val="0"/>
          <w:sz w:val="28"/>
          <w:szCs w:val="28"/>
        </w:rPr>
        <w:t>В.А.Толоконского</w:t>
      </w:r>
      <w:proofErr w:type="spellEnd"/>
      <w:r>
        <w:rPr>
          <w:rStyle w:val="a5"/>
          <w:rFonts w:ascii="Times New Roman" w:hAnsi="Times New Roman" w:cs="Times New Roman"/>
          <w:b w:val="0"/>
          <w:sz w:val="28"/>
          <w:szCs w:val="28"/>
        </w:rPr>
        <w:t xml:space="preserve"> с членами Общественной палаты Российской Федерации,</w:t>
      </w:r>
      <w:r w:rsidRPr="00A93023">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общественных палат регионов Сибирского федерального округа;</w:t>
      </w:r>
    </w:p>
    <w:p w:rsidR="00A93023" w:rsidRDefault="00A93023" w:rsidP="009F3660">
      <w:pPr>
        <w:spacing w:after="0" w:line="240" w:lineRule="auto"/>
        <w:ind w:firstLine="709"/>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Международный симпозиум «Подросток в современной </w:t>
      </w:r>
      <w:proofErr w:type="spellStart"/>
      <w:r>
        <w:rPr>
          <w:rStyle w:val="a5"/>
          <w:rFonts w:ascii="Times New Roman" w:hAnsi="Times New Roman" w:cs="Times New Roman"/>
          <w:b w:val="0"/>
          <w:sz w:val="28"/>
          <w:szCs w:val="28"/>
        </w:rPr>
        <w:t>социокультурной</w:t>
      </w:r>
      <w:proofErr w:type="spellEnd"/>
      <w:r>
        <w:rPr>
          <w:rStyle w:val="a5"/>
          <w:rFonts w:ascii="Times New Roman" w:hAnsi="Times New Roman" w:cs="Times New Roman"/>
          <w:b w:val="0"/>
          <w:sz w:val="28"/>
          <w:szCs w:val="28"/>
        </w:rPr>
        <w:t xml:space="preserve"> ситуации»;</w:t>
      </w:r>
    </w:p>
    <w:p w:rsidR="009F3660" w:rsidRPr="00CA55DC" w:rsidRDefault="00A93023" w:rsidP="009F3660">
      <w:pPr>
        <w:spacing w:after="0" w:line="240" w:lineRule="auto"/>
        <w:ind w:firstLine="709"/>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публичная презентация молодежных инновационных проектов «Молодежь – основной потенциал развития Сибири», тренинг для подростков «Качели </w:t>
      </w:r>
      <w:proofErr w:type="spellStart"/>
      <w:r>
        <w:rPr>
          <w:rStyle w:val="a5"/>
          <w:rFonts w:ascii="Times New Roman" w:hAnsi="Times New Roman" w:cs="Times New Roman"/>
          <w:b w:val="0"/>
          <w:sz w:val="28"/>
          <w:szCs w:val="28"/>
        </w:rPr>
        <w:t>времени</w:t>
      </w:r>
      <w:proofErr w:type="gramStart"/>
      <w:r>
        <w:rPr>
          <w:rStyle w:val="a5"/>
          <w:rFonts w:ascii="Times New Roman" w:hAnsi="Times New Roman" w:cs="Times New Roman"/>
          <w:b w:val="0"/>
          <w:sz w:val="28"/>
          <w:szCs w:val="28"/>
        </w:rPr>
        <w:t>.П</w:t>
      </w:r>
      <w:proofErr w:type="gramEnd"/>
      <w:r>
        <w:rPr>
          <w:rStyle w:val="a5"/>
          <w:rFonts w:ascii="Times New Roman" w:hAnsi="Times New Roman" w:cs="Times New Roman"/>
          <w:b w:val="0"/>
          <w:sz w:val="28"/>
          <w:szCs w:val="28"/>
        </w:rPr>
        <w:t>околение</w:t>
      </w:r>
      <w:proofErr w:type="spellEnd"/>
      <w:r>
        <w:rPr>
          <w:rStyle w:val="a5"/>
          <w:rFonts w:ascii="Times New Roman" w:hAnsi="Times New Roman" w:cs="Times New Roman"/>
          <w:b w:val="0"/>
          <w:sz w:val="28"/>
          <w:szCs w:val="28"/>
        </w:rPr>
        <w:t xml:space="preserve"> 2020», интеллектуальное игровое шоу для молодежи «Сибирь –территория молодых».</w:t>
      </w:r>
    </w:p>
    <w:p w:rsidR="009F3660" w:rsidRDefault="009F3660" w:rsidP="0083241D">
      <w:pPr>
        <w:spacing w:after="0" w:line="240" w:lineRule="auto"/>
        <w:jc w:val="both"/>
        <w:rPr>
          <w:rFonts w:ascii="Times New Roman" w:hAnsi="Times New Roman" w:cs="Times New Roman"/>
          <w:sz w:val="28"/>
          <w:szCs w:val="28"/>
        </w:rPr>
      </w:pPr>
    </w:p>
    <w:p w:rsidR="009F3660" w:rsidRDefault="009F3660" w:rsidP="0083241D">
      <w:pPr>
        <w:spacing w:after="0" w:line="240" w:lineRule="auto"/>
        <w:jc w:val="both"/>
        <w:rPr>
          <w:rFonts w:ascii="Times New Roman" w:hAnsi="Times New Roman" w:cs="Times New Roman"/>
          <w:sz w:val="28"/>
          <w:szCs w:val="28"/>
        </w:rPr>
      </w:pPr>
    </w:p>
    <w:p w:rsidR="00E0236E" w:rsidRPr="00CA55DC" w:rsidRDefault="00E0236E" w:rsidP="009F3660">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 xml:space="preserve">В общественной жизни нашего края ежегодное проведение Форума становится одной из наиболее заметных форм проявления активности гражданского общества, привлечения общественности к диалогу с властью по ключевым </w:t>
      </w:r>
      <w:r w:rsidR="00A93023">
        <w:rPr>
          <w:rFonts w:ascii="Times New Roman" w:hAnsi="Times New Roman" w:cs="Times New Roman"/>
          <w:sz w:val="28"/>
          <w:szCs w:val="28"/>
        </w:rPr>
        <w:t xml:space="preserve">социально-экономическим </w:t>
      </w:r>
      <w:r w:rsidRPr="00CA55DC">
        <w:rPr>
          <w:rFonts w:ascii="Times New Roman" w:hAnsi="Times New Roman" w:cs="Times New Roman"/>
          <w:sz w:val="28"/>
          <w:szCs w:val="28"/>
        </w:rPr>
        <w:t>проблемам жизни страны и государства. В рамках Гражданского форума «Сибирь – территория гражданского мира и согласия», Общественной палатой Забайкальского края была организована работа площадки «Школа гражданина России». Основной целью ее проведения являлась подготовка предложений по совершенствованию механизмов взаимодействия органов государственной власти, общественных объединений и социально  ответственного бизнеса субъектов СФО в обеспечении гражданского мира и согласия.</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рамках «Школы гражданина  России» Общественной палатой Забайкальского края проведено три мероприятия.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Состоялась встреча членов Общественной палаты Российской Федерации, представителей Общественных палат субъектов Российской Федерации Сибирского федерального округа, членов Общественной палаты Забайкальского края с полномочным представителем Президента РФ в Сибирском федеральном округе В. А. Толоконским.</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Проведена переговорная площадка «Взаимодействие общества, власти и бизнеса с целью поддержания гражданского мира и согласия: опыт Общественных палат Сибири»</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Под эгидой Обществен</w:t>
      </w:r>
      <w:r w:rsidR="00A93023">
        <w:rPr>
          <w:rFonts w:ascii="Times New Roman" w:hAnsi="Times New Roman" w:cs="Times New Roman"/>
          <w:sz w:val="28"/>
          <w:szCs w:val="28"/>
        </w:rPr>
        <w:t>ной палаты Российской Федерации</w:t>
      </w:r>
      <w:r w:rsidRPr="00CA55DC">
        <w:rPr>
          <w:rFonts w:ascii="Times New Roman" w:hAnsi="Times New Roman" w:cs="Times New Roman"/>
          <w:sz w:val="28"/>
          <w:szCs w:val="28"/>
        </w:rPr>
        <w:t xml:space="preserve"> отработан информационно-методический  семинар  по обмену опытом и распространению лучших практик для представителей Общественных палат, созданных в субъектах Российской Федерации, общественных объединений в Забайкальском крае. Тема семинара: «Обсуждение концепции проекта федерального закона «Об общественном контроле» и концепции «Гражданского послания».</w:t>
      </w:r>
    </w:p>
    <w:p w:rsidR="00E0236E" w:rsidRPr="00CA55DC" w:rsidRDefault="00E0236E" w:rsidP="00E0236E">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b/>
          <w:sz w:val="28"/>
          <w:szCs w:val="28"/>
        </w:rPr>
        <w:lastRenderedPageBreak/>
        <w:t>Во  встрече с полномочным представителем Президента РФ в СФО</w:t>
      </w:r>
      <w:r w:rsidRPr="00CA55DC">
        <w:rPr>
          <w:rFonts w:ascii="Times New Roman" w:hAnsi="Times New Roman" w:cs="Times New Roman"/>
          <w:sz w:val="28"/>
          <w:szCs w:val="28"/>
        </w:rPr>
        <w:t xml:space="preserve"> приняли участие члены Общественной палаты РФ, в том числе от СФО, председатели,  представители всех без исключения Общественных палат  регионов СФО, члены Общественной палаты Забайкальского края,  представители аппарата полномочного представителя Президента в СФО,   главный федеральный инспектор по Забайкальскому краю и представители его аппарата, а также представители Правительства Забайкальского края, предста</w:t>
      </w:r>
      <w:r w:rsidR="009A1040">
        <w:rPr>
          <w:rFonts w:ascii="Times New Roman" w:hAnsi="Times New Roman" w:cs="Times New Roman"/>
          <w:sz w:val="28"/>
          <w:szCs w:val="28"/>
        </w:rPr>
        <w:t>вители СМИ.</w:t>
      </w:r>
      <w:proofErr w:type="gramEnd"/>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ходе встречи обсуждались механизмы взаимодействия Общественных палат с полномочным представителем Президента РФ и органами государственной власти при рассмотрении, принятии рекомендаций и координации взаимодействия по решению общественно значимых вопросов Сибирского федерального округа.</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Было высказано предложение о ежегодном проведении в одном из субъектов Сибирского федерального округа </w:t>
      </w:r>
      <w:proofErr w:type="spellStart"/>
      <w:r w:rsidRPr="00CA55DC">
        <w:rPr>
          <w:rFonts w:ascii="Times New Roman" w:hAnsi="Times New Roman" w:cs="Times New Roman"/>
          <w:sz w:val="28"/>
          <w:szCs w:val="28"/>
        </w:rPr>
        <w:t>общеокружного</w:t>
      </w:r>
      <w:proofErr w:type="spellEnd"/>
      <w:r w:rsidRPr="00CA55DC">
        <w:rPr>
          <w:rFonts w:ascii="Times New Roman" w:hAnsi="Times New Roman" w:cs="Times New Roman"/>
          <w:sz w:val="28"/>
          <w:szCs w:val="28"/>
        </w:rPr>
        <w:t xml:space="preserve"> гражданского форума; при этом возможна специализация форумов в каждом из субъектов</w:t>
      </w:r>
      <w:r w:rsidR="009A1040">
        <w:rPr>
          <w:rFonts w:ascii="Times New Roman" w:hAnsi="Times New Roman" w:cs="Times New Roman"/>
          <w:sz w:val="28"/>
          <w:szCs w:val="28"/>
        </w:rPr>
        <w:t>:</w:t>
      </w:r>
      <w:r w:rsidR="005061D2">
        <w:rPr>
          <w:rFonts w:ascii="Times New Roman" w:hAnsi="Times New Roman" w:cs="Times New Roman"/>
          <w:sz w:val="28"/>
          <w:szCs w:val="28"/>
        </w:rPr>
        <w:t xml:space="preserve"> </w:t>
      </w:r>
      <w:proofErr w:type="gramStart"/>
      <w:r w:rsidR="009A1040">
        <w:rPr>
          <w:rFonts w:ascii="Times New Roman" w:hAnsi="Times New Roman" w:cs="Times New Roman"/>
          <w:sz w:val="28"/>
          <w:szCs w:val="28"/>
        </w:rPr>
        <w:t>Алтайский кра</w:t>
      </w:r>
      <w:r w:rsidR="005061D2">
        <w:rPr>
          <w:rFonts w:ascii="Times New Roman" w:hAnsi="Times New Roman" w:cs="Times New Roman"/>
          <w:sz w:val="28"/>
          <w:szCs w:val="28"/>
        </w:rPr>
        <w:t>й</w:t>
      </w:r>
      <w:r w:rsidR="009A1040">
        <w:rPr>
          <w:rFonts w:ascii="Times New Roman" w:hAnsi="Times New Roman" w:cs="Times New Roman"/>
          <w:sz w:val="28"/>
          <w:szCs w:val="28"/>
        </w:rPr>
        <w:t xml:space="preserve"> – проблема сельского хозяйства Сибири; Новосибирская область – наука, образование, инновации; Красноярский край – развитие институтов гражданского общества; за Забайкальем сохранить направление</w:t>
      </w:r>
      <w:r w:rsidR="005061D2">
        <w:rPr>
          <w:rFonts w:ascii="Times New Roman" w:hAnsi="Times New Roman" w:cs="Times New Roman"/>
          <w:sz w:val="28"/>
          <w:szCs w:val="28"/>
        </w:rPr>
        <w:t xml:space="preserve"> - </w:t>
      </w:r>
      <w:r w:rsidR="009A1040">
        <w:rPr>
          <w:rFonts w:ascii="Times New Roman" w:hAnsi="Times New Roman" w:cs="Times New Roman"/>
          <w:sz w:val="28"/>
          <w:szCs w:val="28"/>
        </w:rPr>
        <w:t xml:space="preserve"> гармонизации межэтнических, межконфессиональных отношений, формирование гражданской нации.</w:t>
      </w:r>
      <w:proofErr w:type="gramEnd"/>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b/>
          <w:sz w:val="28"/>
          <w:szCs w:val="28"/>
        </w:rPr>
        <w:t>В переговорной площадке</w:t>
      </w:r>
      <w:r w:rsidRPr="00CA55DC">
        <w:rPr>
          <w:rFonts w:ascii="Times New Roman" w:hAnsi="Times New Roman" w:cs="Times New Roman"/>
          <w:sz w:val="28"/>
          <w:szCs w:val="28"/>
        </w:rPr>
        <w:t xml:space="preserve"> приняли участие представители  всех  Общественных палат Сибирского региона, в том числе более половины членов Общественной палаты Забайкальского края,  члены Общественной палаты России, члены экспертного Совета  Общественной палаты Забайкальского края, представители общественных организаций и объединений Забайкальского края, представители науки, образования, социально активные граждане, представители СМИ – всего 76 человек. Работа переговорной площадки  транслировалась в  режиме </w:t>
      </w:r>
      <w:proofErr w:type="spellStart"/>
      <w:r w:rsidRPr="00CA55DC">
        <w:rPr>
          <w:rFonts w:ascii="Times New Roman" w:hAnsi="Times New Roman" w:cs="Times New Roman"/>
          <w:sz w:val="28"/>
          <w:szCs w:val="28"/>
        </w:rPr>
        <w:t>онлайн</w:t>
      </w:r>
      <w:proofErr w:type="spellEnd"/>
      <w:r w:rsidRPr="00CA55DC">
        <w:rPr>
          <w:rFonts w:ascii="Times New Roman" w:hAnsi="Times New Roman" w:cs="Times New Roman"/>
          <w:sz w:val="28"/>
          <w:szCs w:val="28"/>
        </w:rPr>
        <w:t xml:space="preserve">, на информационном портале </w:t>
      </w:r>
      <w:proofErr w:type="spellStart"/>
      <w:r w:rsidRPr="00CA55DC">
        <w:rPr>
          <w:rFonts w:ascii="Times New Roman" w:hAnsi="Times New Roman" w:cs="Times New Roman"/>
          <w:sz w:val="28"/>
          <w:szCs w:val="28"/>
        </w:rPr>
        <w:t>Чита-ру</w:t>
      </w:r>
      <w:proofErr w:type="spellEnd"/>
      <w:r w:rsidRPr="00CA55DC">
        <w:rPr>
          <w:rFonts w:ascii="Times New Roman" w:hAnsi="Times New Roman" w:cs="Times New Roman"/>
          <w:sz w:val="28"/>
          <w:szCs w:val="28"/>
        </w:rPr>
        <w:t>.</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Ведущие – Н.В. Коваленок, к.п.н., заместитель председателя Общественной палаты Забайкальского края, эксперт – И.Е. </w:t>
      </w:r>
      <w:proofErr w:type="spellStart"/>
      <w:r w:rsidRPr="00CA55DC">
        <w:rPr>
          <w:rFonts w:ascii="Times New Roman" w:hAnsi="Times New Roman" w:cs="Times New Roman"/>
          <w:sz w:val="28"/>
          <w:szCs w:val="28"/>
        </w:rPr>
        <w:t>Дискин</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д.э</w:t>
      </w:r>
      <w:proofErr w:type="gramStart"/>
      <w:r w:rsidRPr="00CA55DC">
        <w:rPr>
          <w:rFonts w:ascii="Times New Roman" w:hAnsi="Times New Roman" w:cs="Times New Roman"/>
          <w:sz w:val="28"/>
          <w:szCs w:val="28"/>
        </w:rPr>
        <w:t>.н</w:t>
      </w:r>
      <w:proofErr w:type="spellEnd"/>
      <w:proofErr w:type="gramEnd"/>
      <w:r w:rsidRPr="00CA55DC">
        <w:rPr>
          <w:rFonts w:ascii="Times New Roman" w:hAnsi="Times New Roman" w:cs="Times New Roman"/>
          <w:sz w:val="28"/>
          <w:szCs w:val="28"/>
        </w:rPr>
        <w:t>,  член Совета, председатель комиссии Общественной палаты Российской Федерации по вопросам развития институтов гражданского общества.</w:t>
      </w:r>
    </w:p>
    <w:p w:rsidR="00E0236E" w:rsidRPr="00CA55DC" w:rsidRDefault="00E0236E" w:rsidP="00E0236E">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 xml:space="preserve">В ходе работы заслушаны доклады, проведен обмен опытом и мнениями  по вопросам совершенствования, повышения эффективности  механизмов общественно-государственного взаимодействия в сфере  реализации </w:t>
      </w:r>
      <w:proofErr w:type="spellStart"/>
      <w:r w:rsidRPr="00CA55DC">
        <w:rPr>
          <w:rFonts w:ascii="Times New Roman" w:hAnsi="Times New Roman" w:cs="Times New Roman"/>
          <w:sz w:val="28"/>
          <w:szCs w:val="28"/>
        </w:rPr>
        <w:t>этноконфессиональной</w:t>
      </w:r>
      <w:proofErr w:type="spellEnd"/>
      <w:r w:rsidRPr="00CA55DC">
        <w:rPr>
          <w:rFonts w:ascii="Times New Roman" w:hAnsi="Times New Roman" w:cs="Times New Roman"/>
          <w:sz w:val="28"/>
          <w:szCs w:val="28"/>
        </w:rPr>
        <w:t xml:space="preserve"> политики на региональном уровне, механизмов формирования добрососедства  и толерантности в жилищной сфере и при решении иных, социально значимых вопросов; обсуждены условия эффективного взаимодействия общественных объединений, граждан и  власти в развитии гражданского общества.</w:t>
      </w:r>
      <w:proofErr w:type="gramEnd"/>
      <w:r w:rsidRPr="00CA55DC">
        <w:rPr>
          <w:rFonts w:ascii="Times New Roman" w:hAnsi="Times New Roman" w:cs="Times New Roman"/>
          <w:sz w:val="28"/>
          <w:szCs w:val="28"/>
        </w:rPr>
        <w:t xml:space="preserve"> Заслушано 5 докладов и 10 выступлений участников переговорной площадки. В дискуссии приняло участие 22 человека.</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 xml:space="preserve">Работа переговорной площадки  продолжилась в полном составе в формате  </w:t>
      </w:r>
      <w:r w:rsidRPr="00CA55DC">
        <w:rPr>
          <w:rFonts w:ascii="Times New Roman" w:hAnsi="Times New Roman" w:cs="Times New Roman"/>
          <w:b/>
          <w:sz w:val="28"/>
          <w:szCs w:val="28"/>
        </w:rPr>
        <w:t>информационно-методического  семинара</w:t>
      </w:r>
      <w:r w:rsidRPr="00CA55DC">
        <w:rPr>
          <w:rFonts w:ascii="Times New Roman" w:hAnsi="Times New Roman" w:cs="Times New Roman"/>
          <w:sz w:val="28"/>
          <w:szCs w:val="28"/>
        </w:rPr>
        <w:t>.</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Концепцию проекта федерального закона «Об общественном контроле» представил ее автор И.Е. </w:t>
      </w:r>
      <w:proofErr w:type="spellStart"/>
      <w:r w:rsidRPr="00CA55DC">
        <w:rPr>
          <w:rFonts w:ascii="Times New Roman" w:hAnsi="Times New Roman" w:cs="Times New Roman"/>
          <w:sz w:val="28"/>
          <w:szCs w:val="28"/>
        </w:rPr>
        <w:t>Дискин</w:t>
      </w:r>
      <w:proofErr w:type="spellEnd"/>
      <w:r w:rsidRPr="00CA55DC">
        <w:rPr>
          <w:rFonts w:ascii="Times New Roman" w:hAnsi="Times New Roman" w:cs="Times New Roman"/>
          <w:sz w:val="28"/>
          <w:szCs w:val="28"/>
        </w:rPr>
        <w:t xml:space="preserve">.  Участники отметили безусловную актуальность и   значимость проекта закона  для  нормативного регулирования и отработки механизмов реализации одного из основных вопросов компетенции Общественных палат России.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Инициативу Общественной палаты Забайкальского края о целесообразности подготовки Общественными палатами Российской Федерации «Гражданского послания»  как общественной составляющей диалога  власти и общества, дополняющей ежегодные Послания высших должностных лиц субъектов РФ,   представил  В.Е. Вишняков.</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подготовленной им концепции Гражданского послания говорится:</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В число основных задач деятельности общественных палат входит согласование интересов и обеспечение взаимодействия граждан и общественных объединений с органами власти при решении социально значимых вопросов, а также содействие развитию гражданского общества.</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Решение этих задач требует совершенствования механизмов взаимодействия, прежде всего – диалога, системного обмена информацией, обратной связи между гражданским обществом (его состоянием, насущными проблемами, потребностями и т.п.) и органами власти всех видов и уровней (их действия по жизнеобеспечению населения, реакция на его нужды).</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В самом обобщенном виде со стороны органов власти </w:t>
      </w:r>
      <w:r w:rsidR="00D41E27">
        <w:rPr>
          <w:rFonts w:ascii="Times New Roman" w:eastAsia="Times New Roman" w:hAnsi="Times New Roman" w:cs="Times New Roman"/>
          <w:sz w:val="28"/>
          <w:szCs w:val="28"/>
        </w:rPr>
        <w:t>механизм диалога</w:t>
      </w:r>
      <w:r w:rsidRPr="00CA55DC">
        <w:rPr>
          <w:rFonts w:ascii="Times New Roman" w:eastAsia="Times New Roman" w:hAnsi="Times New Roman" w:cs="Times New Roman"/>
          <w:sz w:val="28"/>
          <w:szCs w:val="28"/>
        </w:rPr>
        <w:t xml:space="preserve"> на федеральном уровне </w:t>
      </w:r>
      <w:r w:rsidR="00D41E27">
        <w:rPr>
          <w:rFonts w:ascii="Times New Roman" w:eastAsia="Times New Roman" w:hAnsi="Times New Roman" w:cs="Times New Roman"/>
          <w:sz w:val="28"/>
          <w:szCs w:val="28"/>
        </w:rPr>
        <w:t>реализуется</w:t>
      </w:r>
      <w:r w:rsidRPr="00CA55DC">
        <w:rPr>
          <w:rFonts w:ascii="Times New Roman" w:eastAsia="Times New Roman" w:hAnsi="Times New Roman" w:cs="Times New Roman"/>
          <w:sz w:val="28"/>
          <w:szCs w:val="28"/>
        </w:rPr>
        <w:t xml:space="preserve"> ежегодными Посланиями  Президента России «о положении в стране, об  основных направлениях внутренней и внешней политики государства». С соответствующим по уровню содержанием, аналогичными или сходными по форме посланиями в регионах ежегодно обращаются их высшие должностные лица. </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Формально с посланиями обращаются к высшему законодательному органу - Федеральному Собранию Российской Федерации или региональному органу законодательной власти. </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Фактически послания публично представляются весьма широкой аудитории и адресуются «всем – всем – всем»: органам государственной власти и местного самоуправления, предприятиям и организациям, общественным объединениям, населению страны или региона в целом и каждому жителю в отдельности.</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Воспринимаются такие послания обычно позитивно,  но часто в их адрес высказываются некоторые замечания. Так, солидаризируясь в большинстве случаев с поставленными в посланиях задачами, общественность не всегда удовлетворена ходом или результатами их решения. При этом в очередном послании относительно мало места уделяется информации об исполнении ранее поставленных заданий, а общественность слабо или лишь опосредованно участвует как в формировании самих посланий, так и в анализе причин их несвоевременной или неполной реализации.</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lastRenderedPageBreak/>
        <w:t xml:space="preserve">Здесь уместно напомнить, что одной из наиболее важных функций, законодательно закрепленных за общественными палатами, является </w:t>
      </w:r>
      <w:proofErr w:type="gramStart"/>
      <w:r w:rsidRPr="00CA55DC">
        <w:rPr>
          <w:rFonts w:ascii="Times New Roman" w:eastAsia="Times New Roman" w:hAnsi="Times New Roman" w:cs="Times New Roman"/>
          <w:sz w:val="28"/>
          <w:szCs w:val="28"/>
        </w:rPr>
        <w:t>контроль за</w:t>
      </w:r>
      <w:proofErr w:type="gramEnd"/>
      <w:r w:rsidRPr="00CA55DC">
        <w:rPr>
          <w:rFonts w:ascii="Times New Roman" w:eastAsia="Times New Roman" w:hAnsi="Times New Roman" w:cs="Times New Roman"/>
          <w:sz w:val="28"/>
          <w:szCs w:val="28"/>
        </w:rPr>
        <w:t xml:space="preserve"> деятельностью органов исполнительной власти и местного самоуправления. Реализуется эта компетенция на практике пока слабо, в основном в связи с не разработанностью форм и механизмов её осуществления.</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Отчасти эти недостатки восполняются публичным рассмотрением отдельных наиболее важных социально значимых вопросов с формулированием рекомендаций и  предложений соответствующим властным структурам и должностным лицам. Иногда такая информация отражается в годовых отчетах общественных палат об их деятельности или докладах о состоянии гражданского общества на соответствующей территории. Однако при этом ежегодные доклады (или отчеты) общественных палат не связаны </w:t>
      </w:r>
      <w:r w:rsidR="00D41E27">
        <w:rPr>
          <w:rFonts w:ascii="Times New Roman" w:eastAsia="Times New Roman" w:hAnsi="Times New Roman" w:cs="Times New Roman"/>
          <w:sz w:val="28"/>
          <w:szCs w:val="28"/>
        </w:rPr>
        <w:t xml:space="preserve">содержательно </w:t>
      </w:r>
      <w:r w:rsidRPr="00CA55DC">
        <w:rPr>
          <w:rFonts w:ascii="Times New Roman" w:eastAsia="Times New Roman" w:hAnsi="Times New Roman" w:cs="Times New Roman"/>
          <w:sz w:val="28"/>
          <w:szCs w:val="28"/>
        </w:rPr>
        <w:t xml:space="preserve">и не синхронизированы </w:t>
      </w:r>
      <w:r w:rsidR="00D41E27">
        <w:rPr>
          <w:rFonts w:ascii="Times New Roman" w:eastAsia="Times New Roman" w:hAnsi="Times New Roman" w:cs="Times New Roman"/>
          <w:sz w:val="28"/>
          <w:szCs w:val="28"/>
        </w:rPr>
        <w:t xml:space="preserve">по времени </w:t>
      </w:r>
      <w:r w:rsidRPr="00CA55DC">
        <w:rPr>
          <w:rFonts w:ascii="Times New Roman" w:eastAsia="Times New Roman" w:hAnsi="Times New Roman" w:cs="Times New Roman"/>
          <w:sz w:val="28"/>
          <w:szCs w:val="28"/>
        </w:rPr>
        <w:t>с ежегодными посланиями высших должностных лиц.</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Восполнить этот пробел </w:t>
      </w:r>
      <w:r w:rsidR="00D41E27">
        <w:rPr>
          <w:rFonts w:ascii="Times New Roman" w:eastAsia="Times New Roman" w:hAnsi="Times New Roman" w:cs="Times New Roman"/>
          <w:sz w:val="28"/>
          <w:szCs w:val="28"/>
        </w:rPr>
        <w:t>в диалоге</w:t>
      </w:r>
      <w:r w:rsidRPr="00CA55DC">
        <w:rPr>
          <w:rFonts w:ascii="Times New Roman" w:eastAsia="Times New Roman" w:hAnsi="Times New Roman" w:cs="Times New Roman"/>
          <w:sz w:val="28"/>
          <w:szCs w:val="28"/>
        </w:rPr>
        <w:t xml:space="preserve"> власти и общества может системная подготовка общественными палатами с привлечением иных институтов гражданского общества, широкой общественности, ежегодных Гражданских посланий. </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Наша задача заключается в том, чтобы связать эти публичные акты более тесно, синхронизировать их представление и использовать как дополнительный механизм диалога гражданского общества и власти.</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Основой и источниками формирования Гражданских посланий могут быть:</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 рекомендации, резолюции и т.п. итоговые документы публичных мероприятий – гражданских форумов, съездов, конференций;</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выводы и рекомендации «круглых столов», общественных слушаний и т.п. мероприятий, проводимых совместно или по инициативе общественных палат, общественных объединений или органов власти;</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итоги рассмотрения общественными палатами социально значимых вопросов,  общественной экспертизы проектов нормативных правовых актов и мониторинга их </w:t>
      </w:r>
      <w:proofErr w:type="spellStart"/>
      <w:r w:rsidRPr="00CA55DC">
        <w:rPr>
          <w:rFonts w:ascii="Times New Roman" w:eastAsia="Times New Roman" w:hAnsi="Times New Roman" w:cs="Times New Roman"/>
          <w:sz w:val="28"/>
          <w:szCs w:val="28"/>
        </w:rPr>
        <w:t>правоприменения</w:t>
      </w:r>
      <w:proofErr w:type="spellEnd"/>
      <w:r w:rsidRPr="00CA55DC">
        <w:rPr>
          <w:rFonts w:ascii="Times New Roman" w:eastAsia="Times New Roman" w:hAnsi="Times New Roman" w:cs="Times New Roman"/>
          <w:sz w:val="28"/>
          <w:szCs w:val="28"/>
        </w:rPr>
        <w:t xml:space="preserve"> после принятия и вступления в силу, общественного </w:t>
      </w:r>
      <w:proofErr w:type="gramStart"/>
      <w:r w:rsidRPr="00CA55DC">
        <w:rPr>
          <w:rFonts w:ascii="Times New Roman" w:eastAsia="Times New Roman" w:hAnsi="Times New Roman" w:cs="Times New Roman"/>
          <w:sz w:val="28"/>
          <w:szCs w:val="28"/>
        </w:rPr>
        <w:t>контроля за</w:t>
      </w:r>
      <w:proofErr w:type="gramEnd"/>
      <w:r w:rsidRPr="00CA55DC">
        <w:rPr>
          <w:rFonts w:ascii="Times New Roman" w:eastAsia="Times New Roman" w:hAnsi="Times New Roman" w:cs="Times New Roman"/>
          <w:sz w:val="28"/>
          <w:szCs w:val="28"/>
        </w:rPr>
        <w:t xml:space="preserve"> деятельностью органов государственной власти и местного самоуправления;</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предложения и программы общественных объединений (в том числе </w:t>
      </w:r>
      <w:r w:rsidR="006C139B">
        <w:rPr>
          <w:rFonts w:ascii="Times New Roman" w:eastAsia="Times New Roman" w:hAnsi="Times New Roman" w:cs="Times New Roman"/>
          <w:sz w:val="28"/>
          <w:szCs w:val="28"/>
        </w:rPr>
        <w:t xml:space="preserve">предвыборные </w:t>
      </w:r>
      <w:r w:rsidRPr="00CA55DC">
        <w:rPr>
          <w:rFonts w:ascii="Times New Roman" w:eastAsia="Times New Roman" w:hAnsi="Times New Roman" w:cs="Times New Roman"/>
          <w:sz w:val="28"/>
          <w:szCs w:val="28"/>
        </w:rPr>
        <w:t>программы политических партий), гражданские инициативы и т.п.</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анализ жалоб и предложений граждан, высказанных в общественных приемных, анализ материалов приемных и ежегодных докладов уполномоченных по правам человека;</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результаты социальных опросов, встреч с населением;</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ответы должностных лиц, органов и организаций по запросам общественных палат и др.</w:t>
      </w:r>
    </w:p>
    <w:p w:rsidR="00E0236E" w:rsidRPr="00CA55DC" w:rsidRDefault="00E0236E" w:rsidP="004B719A">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lastRenderedPageBreak/>
        <w:t>Набор источников, механизмы сбора, обобщения и анализа материалов для формирования Гражданского послания определяются в зависимости от конкретных задач и условий его подготовки.</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proofErr w:type="gramStart"/>
      <w:r w:rsidRPr="00CA55DC">
        <w:rPr>
          <w:rFonts w:ascii="Times New Roman" w:eastAsia="Times New Roman" w:hAnsi="Times New Roman" w:cs="Times New Roman"/>
          <w:sz w:val="28"/>
          <w:szCs w:val="28"/>
        </w:rPr>
        <w:t>Разработка и представление Гражданских посланий актуальны и возможны как на уровне субъекта Российской Федера</w:t>
      </w:r>
      <w:r w:rsidR="006C139B">
        <w:rPr>
          <w:rFonts w:ascii="Times New Roman" w:eastAsia="Times New Roman" w:hAnsi="Times New Roman" w:cs="Times New Roman"/>
          <w:sz w:val="28"/>
          <w:szCs w:val="28"/>
        </w:rPr>
        <w:t>ции, так и на Федеральном уровне (ежегодные – к посланиям высших должностных лиц, периодические – в связи с региональными или общероссийскими избирательными кампаниями</w:t>
      </w:r>
      <w:r w:rsidR="005061D2">
        <w:rPr>
          <w:rFonts w:ascii="Times New Roman" w:eastAsia="Times New Roman" w:hAnsi="Times New Roman" w:cs="Times New Roman"/>
          <w:sz w:val="28"/>
          <w:szCs w:val="28"/>
        </w:rPr>
        <w:t>,</w:t>
      </w:r>
      <w:r w:rsidR="006C139B">
        <w:rPr>
          <w:rFonts w:ascii="Times New Roman" w:eastAsia="Times New Roman" w:hAnsi="Times New Roman" w:cs="Times New Roman"/>
          <w:sz w:val="28"/>
          <w:szCs w:val="28"/>
        </w:rPr>
        <w:t xml:space="preserve"> по «горящим» проблемам)</w:t>
      </w:r>
      <w:r w:rsidRPr="00CA55DC">
        <w:rPr>
          <w:rFonts w:ascii="Times New Roman" w:eastAsia="Times New Roman" w:hAnsi="Times New Roman" w:cs="Times New Roman"/>
          <w:sz w:val="28"/>
          <w:szCs w:val="28"/>
        </w:rPr>
        <w:t xml:space="preserve">. </w:t>
      </w:r>
      <w:proofErr w:type="gramEnd"/>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На  начальном этапе общественные палаты регионов могли бы в порядке общественного </w:t>
      </w:r>
      <w:proofErr w:type="gramStart"/>
      <w:r w:rsidRPr="00CA55DC">
        <w:rPr>
          <w:rFonts w:ascii="Times New Roman" w:eastAsia="Times New Roman" w:hAnsi="Times New Roman" w:cs="Times New Roman"/>
          <w:sz w:val="28"/>
          <w:szCs w:val="28"/>
        </w:rPr>
        <w:t>контроля за</w:t>
      </w:r>
      <w:proofErr w:type="gramEnd"/>
      <w:r w:rsidRPr="00CA55DC">
        <w:rPr>
          <w:rFonts w:ascii="Times New Roman" w:eastAsia="Times New Roman" w:hAnsi="Times New Roman" w:cs="Times New Roman"/>
          <w:sz w:val="28"/>
          <w:szCs w:val="28"/>
        </w:rPr>
        <w:t xml:space="preserve"> деятельностью органов власти попытаться проанализировать полноту и качество исполнения ежегодных посланий Высшего должностного лица соответствующего субъекта Российской Федерации, посвятив этому  самостоятельный раздел ежегодного отчета – доклада Общественной палаты.</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 </w:t>
      </w:r>
      <w:proofErr w:type="gramStart"/>
      <w:r w:rsidRPr="00CA55DC">
        <w:rPr>
          <w:rFonts w:ascii="Times New Roman" w:eastAsia="Times New Roman" w:hAnsi="Times New Roman" w:cs="Times New Roman"/>
          <w:sz w:val="28"/>
          <w:szCs w:val="28"/>
        </w:rPr>
        <w:t>В последующем, совершенствуя формы и механизмы сбора, обобщения и анализа материалов, накопления опыта, можно было бы выйти на самостоятельное ежегодное «Гражданское послание» - обращение ко «всем, всем, всем!», но теперь уже «снизу – вверх»            – от жителей соответствующего субъекта Российской Федерации, общественных объединений, предприятий и организаций, органов местного самоуправления, до органов государственной власти и Высшего должностного лица.</w:t>
      </w:r>
      <w:proofErr w:type="gramEnd"/>
      <w:r w:rsidRPr="00CA55DC">
        <w:rPr>
          <w:rFonts w:ascii="Times New Roman" w:eastAsia="Times New Roman" w:hAnsi="Times New Roman" w:cs="Times New Roman"/>
          <w:sz w:val="28"/>
          <w:szCs w:val="28"/>
        </w:rPr>
        <w:t xml:space="preserve"> Основным разделом таких Гражданских посланий (помимо упомянутого выше анализа исполнения Посланий Высшего должностного лица) могут быть предложения (рекомендации) к постановке и директивному закреплению реализации в Посланиях Высших должностных лиц наиболее актуальных (по мнению </w:t>
      </w:r>
      <w:proofErr w:type="gramStart"/>
      <w:r w:rsidRPr="00CA55DC">
        <w:rPr>
          <w:rFonts w:ascii="Times New Roman" w:eastAsia="Times New Roman" w:hAnsi="Times New Roman" w:cs="Times New Roman"/>
          <w:sz w:val="28"/>
          <w:szCs w:val="28"/>
        </w:rPr>
        <w:t>гражданского</w:t>
      </w:r>
      <w:proofErr w:type="gramEnd"/>
      <w:r w:rsidRPr="00CA55DC">
        <w:rPr>
          <w:rFonts w:ascii="Times New Roman" w:eastAsia="Times New Roman" w:hAnsi="Times New Roman" w:cs="Times New Roman"/>
          <w:sz w:val="28"/>
          <w:szCs w:val="28"/>
        </w:rPr>
        <w:t xml:space="preserve"> общества), социально значимых задач.</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Обобщение и анализ </w:t>
      </w:r>
      <w:proofErr w:type="gramStart"/>
      <w:r w:rsidRPr="00CA55DC">
        <w:rPr>
          <w:rFonts w:ascii="Times New Roman" w:eastAsia="Times New Roman" w:hAnsi="Times New Roman" w:cs="Times New Roman"/>
          <w:sz w:val="28"/>
          <w:szCs w:val="28"/>
        </w:rPr>
        <w:t>гражданских посланий, представляемых в субъектах Российской Федерации могло</w:t>
      </w:r>
      <w:proofErr w:type="gramEnd"/>
      <w:r w:rsidRPr="00CA55DC">
        <w:rPr>
          <w:rFonts w:ascii="Times New Roman" w:eastAsia="Times New Roman" w:hAnsi="Times New Roman" w:cs="Times New Roman"/>
          <w:sz w:val="28"/>
          <w:szCs w:val="28"/>
        </w:rPr>
        <w:t xml:space="preserve"> бы служить базой для подготовки Гражданского послания на Федеральном уровне</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Как следует из выше приведенного материала, в структуре Гражданского послания могут быть выделены разделы:</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анализ исполнения Послания Высшего должностного лица (возможные выводы и соответствующие рекомендации)</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обобщение и анализ предложений и рекомендаций публичных мероприятий, общественных объединений, граждан по актуальным социально значимым вопросам;</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предложения Высшему должностному лицу по директивному закреплению задач решения социально значимых вопросов (их перечня, ранжирования, сроков реализации и т.п. как органами власти, так и самим гражданским обществом) в его очередном ежегодном Послании.</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В дальнейшем Гражданское послание может также содержать раздел анализа учета и реализации рекомендаций предыдущих Гражданских посланий.</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lastRenderedPageBreak/>
        <w:t xml:space="preserve">На начальном этапе работы над гражданскими посланиями периодичность их представления может совпадать с завершением деятельности очередного созыва соответствующей общественной палаты. </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В дальнейшем, когда приобретенного опыта будет достаточно для подготовки ежегодных посланий, их обнародование должно предшествовать (</w:t>
      </w:r>
      <w:proofErr w:type="gramStart"/>
      <w:r w:rsidRPr="00CA55DC">
        <w:rPr>
          <w:rFonts w:ascii="Times New Roman" w:eastAsia="Times New Roman" w:hAnsi="Times New Roman" w:cs="Times New Roman"/>
          <w:sz w:val="28"/>
          <w:szCs w:val="28"/>
        </w:rPr>
        <w:t>вероятно</w:t>
      </w:r>
      <w:proofErr w:type="gramEnd"/>
      <w:r w:rsidRPr="00CA55DC">
        <w:rPr>
          <w:rFonts w:ascii="Times New Roman" w:eastAsia="Times New Roman" w:hAnsi="Times New Roman" w:cs="Times New Roman"/>
          <w:sz w:val="28"/>
          <w:szCs w:val="28"/>
        </w:rPr>
        <w:t xml:space="preserve"> не менее чем за месяц) до Послания Высшего должностного лица. </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Степень соответствия высказанных в Гражданских посланиях предложений с директивно закрепленными задачами ежегодных посланий Высших должностных лиц (полнота учета, расстановка приоритетов, определение механизмов и ресурсов их реализации и т.п.) и будет наилучшим показателем состояния (зрелости) гражданского общества, демократизации власти и их взаимодействия как важнейших условий </w:t>
      </w:r>
      <w:proofErr w:type="gramStart"/>
      <w:r w:rsidRPr="00CA55DC">
        <w:rPr>
          <w:rFonts w:ascii="Times New Roman" w:eastAsia="Times New Roman" w:hAnsi="Times New Roman" w:cs="Times New Roman"/>
          <w:sz w:val="28"/>
          <w:szCs w:val="28"/>
        </w:rPr>
        <w:t>повышения качества жизни граждан России</w:t>
      </w:r>
      <w:proofErr w:type="gramEnd"/>
      <w:r w:rsidRPr="00CA55DC">
        <w:rPr>
          <w:rFonts w:ascii="Times New Roman" w:eastAsia="Times New Roman" w:hAnsi="Times New Roman" w:cs="Times New Roman"/>
          <w:sz w:val="28"/>
          <w:szCs w:val="28"/>
        </w:rPr>
        <w:t>.</w:t>
      </w:r>
    </w:p>
    <w:p w:rsidR="00E0236E" w:rsidRPr="00CA55DC" w:rsidRDefault="00E0236E" w:rsidP="00E0236E">
      <w:pPr>
        <w:spacing w:after="0" w:line="240" w:lineRule="auto"/>
        <w:ind w:firstLine="709"/>
        <w:jc w:val="both"/>
        <w:rPr>
          <w:rFonts w:ascii="Times New Roman" w:eastAsia="Times New Roman" w:hAnsi="Times New Roman" w:cs="Times New Roman"/>
          <w:sz w:val="28"/>
          <w:szCs w:val="28"/>
        </w:rPr>
      </w:pPr>
      <w:r w:rsidRPr="00CA55DC">
        <w:rPr>
          <w:rFonts w:ascii="Times New Roman" w:eastAsia="Times New Roman" w:hAnsi="Times New Roman" w:cs="Times New Roman"/>
          <w:sz w:val="28"/>
          <w:szCs w:val="28"/>
        </w:rPr>
        <w:t xml:space="preserve"> Нетрудно заметить, что предлагаемый механизм обратной связи гражданского общества и органов власти, согласования интересов, постановки задач и их скоординированной или совместной реализации, предлагаемый для регионов, мог бы быть рас</w:t>
      </w:r>
      <w:r w:rsidR="00CE1F6B">
        <w:rPr>
          <w:rFonts w:ascii="Times New Roman" w:eastAsia="Times New Roman" w:hAnsi="Times New Roman" w:cs="Times New Roman"/>
          <w:sz w:val="28"/>
          <w:szCs w:val="28"/>
        </w:rPr>
        <w:t>смотрен и на Федеральном уровне.</w:t>
      </w:r>
      <w:r w:rsidRPr="00CA55DC">
        <w:rPr>
          <w:rFonts w:ascii="Times New Roman" w:eastAsia="Times New Roman" w:hAnsi="Times New Roman" w:cs="Times New Roman"/>
          <w:sz w:val="28"/>
          <w:szCs w:val="28"/>
        </w:rPr>
        <w:t xml:space="preserve"> По нашему мнению, - весьма достойное приложение сил Общественной палаты Российской Федерации и Совета общественных палат России.</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заключение работы переговорной площадки и семинара были приняты за основу следующие рекомендации для включения в резолюцию Форума.</w:t>
      </w:r>
    </w:p>
    <w:p w:rsidR="00E0236E" w:rsidRPr="00CA55DC" w:rsidRDefault="00E0236E" w:rsidP="00E0236E">
      <w:pPr>
        <w:spacing w:after="0" w:line="240" w:lineRule="auto"/>
        <w:ind w:firstLine="709"/>
        <w:jc w:val="both"/>
        <w:rPr>
          <w:rFonts w:ascii="Times New Roman" w:hAnsi="Times New Roman" w:cs="Times New Roman"/>
          <w:b/>
          <w:sz w:val="28"/>
          <w:szCs w:val="28"/>
        </w:rPr>
      </w:pPr>
    </w:p>
    <w:p w:rsidR="00E0236E" w:rsidRPr="00CA55DC" w:rsidRDefault="00E0236E" w:rsidP="00E0236E">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Органам  государственной власти, полномочному представителю Президента в СФО, Общественным палатам Сибирского федерального округа</w:t>
      </w:r>
    </w:p>
    <w:p w:rsidR="00E0236E" w:rsidRPr="00CA55DC" w:rsidRDefault="00E0236E" w:rsidP="00E0236E">
      <w:pPr>
        <w:spacing w:after="0" w:line="240" w:lineRule="auto"/>
        <w:ind w:firstLine="709"/>
        <w:jc w:val="both"/>
        <w:rPr>
          <w:rFonts w:ascii="Times New Roman" w:hAnsi="Times New Roman" w:cs="Times New Roman"/>
          <w:b/>
          <w:sz w:val="28"/>
          <w:szCs w:val="28"/>
        </w:rPr>
      </w:pPr>
    </w:p>
    <w:p w:rsidR="00E0236E" w:rsidRPr="00CA55DC" w:rsidRDefault="00E0236E" w:rsidP="00E0236E">
      <w:pPr>
        <w:pStyle w:val="a9"/>
        <w:numPr>
          <w:ilvl w:val="0"/>
          <w:numId w:val="9"/>
        </w:numPr>
        <w:spacing w:after="0" w:line="240" w:lineRule="auto"/>
        <w:ind w:left="0"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Придать Сибирскому гражданском форуму статус постоянно действующего формата диалога власти и общества по наиболее актуальным социально значимым проблемам Сибирского Федерального округа и России в целом (с возможней специализацией субъектов РФ Сибирского федерального округа по тематике);</w:t>
      </w:r>
      <w:proofErr w:type="gramEnd"/>
    </w:p>
    <w:p w:rsidR="00E0236E" w:rsidRPr="00CA55DC" w:rsidRDefault="00E0236E" w:rsidP="00E0236E">
      <w:pPr>
        <w:pStyle w:val="a9"/>
        <w:numPr>
          <w:ilvl w:val="0"/>
          <w:numId w:val="9"/>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Рассмотреть вопрос о преобразовании многочисленных совещательных органов созданных при Губернаторах и Правительствах субъектов СФО в постоянно действующие площадки для диалога и выработки эффективных решений между властью и обществом;</w:t>
      </w:r>
    </w:p>
    <w:p w:rsidR="00E0236E" w:rsidRPr="00CA55DC" w:rsidRDefault="00E0236E" w:rsidP="00E0236E">
      <w:pPr>
        <w:numPr>
          <w:ilvl w:val="0"/>
          <w:numId w:val="9"/>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Рассмотреть вопрос об участии в работе комиссий (советов) по конфессиональным вопросам при органах исполнительной власти субъектов СФО с привлечением представителей официально действующих в субъектах РФ религиозных объединений и организаций;</w:t>
      </w:r>
    </w:p>
    <w:p w:rsidR="00E0236E" w:rsidRPr="00CA55DC" w:rsidRDefault="00E0236E" w:rsidP="00E0236E">
      <w:pPr>
        <w:pStyle w:val="a9"/>
        <w:numPr>
          <w:ilvl w:val="0"/>
          <w:numId w:val="9"/>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Рассмотреть вопрос о  наделении правом законодательной инициативы региональной Общественной палаты  в соответствующем  законодательном органе субъекта РФ.</w:t>
      </w:r>
    </w:p>
    <w:p w:rsidR="00E0236E" w:rsidRPr="00CA55DC" w:rsidRDefault="00E0236E" w:rsidP="00E0236E">
      <w:pPr>
        <w:spacing w:after="0" w:line="240" w:lineRule="auto"/>
        <w:ind w:firstLine="709"/>
        <w:jc w:val="both"/>
        <w:rPr>
          <w:rFonts w:ascii="Times New Roman" w:hAnsi="Times New Roman" w:cs="Times New Roman"/>
          <w:sz w:val="28"/>
          <w:szCs w:val="28"/>
        </w:rPr>
      </w:pP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Полномочному представителю Президента в СФО</w:t>
      </w: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p>
    <w:p w:rsidR="00E0236E" w:rsidRPr="00CA55DC" w:rsidRDefault="00E0236E" w:rsidP="00E0236E">
      <w:pPr>
        <w:pStyle w:val="a9"/>
        <w:numPr>
          <w:ilvl w:val="0"/>
          <w:numId w:val="1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Поддержать регулярную работу  Общественного Совета  при полномочном представителе Президента в СФО с участием представителей всех Общественных палат субъектов РФ в Сибирском федеральном округе;</w:t>
      </w:r>
    </w:p>
    <w:p w:rsidR="00E0236E" w:rsidRPr="00CA55DC" w:rsidRDefault="00E0236E" w:rsidP="00E0236E">
      <w:pPr>
        <w:pStyle w:val="a9"/>
        <w:numPr>
          <w:ilvl w:val="0"/>
          <w:numId w:val="1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Создать  постоянно действующую виртуальную    площадку для системного  взаимодействия, образовательных мероприятий  Общественных палат и иных институтов  гражданского общества  СФО.</w:t>
      </w: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Общественной палате Российской Федерации, Совету по взаимодействию Общественной палаты Российской Федерации с Общественными палатами (общественными советами) субъектов РФ</w:t>
      </w: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p>
    <w:p w:rsidR="00E0236E" w:rsidRPr="00CA55DC" w:rsidRDefault="00E0236E" w:rsidP="00E0236E">
      <w:pPr>
        <w:pStyle w:val="a9"/>
        <w:numPr>
          <w:ilvl w:val="1"/>
          <w:numId w:val="1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Считать весьма актуальной подготовку проекта закона             «Об общественном контроле», одобрить его  Концепцию, просить в кратчайший срок разработать на основе Концепции те</w:t>
      </w:r>
      <w:proofErr w:type="gramStart"/>
      <w:r w:rsidRPr="00CA55DC">
        <w:rPr>
          <w:rFonts w:ascii="Times New Roman" w:hAnsi="Times New Roman" w:cs="Times New Roman"/>
          <w:sz w:val="28"/>
          <w:szCs w:val="28"/>
        </w:rPr>
        <w:t>кст  пр</w:t>
      </w:r>
      <w:proofErr w:type="gramEnd"/>
      <w:r w:rsidRPr="00CA55DC">
        <w:rPr>
          <w:rFonts w:ascii="Times New Roman" w:hAnsi="Times New Roman" w:cs="Times New Roman"/>
          <w:sz w:val="28"/>
          <w:szCs w:val="28"/>
        </w:rPr>
        <w:t>оекта Закона и разослать его для обсуждения в регионы России; доработанный проект закона направить в Федеральное Собрание после одобрения его Советом Общественных палат (общественных советов) России;</w:t>
      </w:r>
    </w:p>
    <w:p w:rsidR="00E0236E" w:rsidRPr="00CA55DC" w:rsidRDefault="00E0236E" w:rsidP="00E0236E">
      <w:pPr>
        <w:pStyle w:val="a9"/>
        <w:numPr>
          <w:ilvl w:val="1"/>
          <w:numId w:val="10"/>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Одобрить проект Концепции Гражданского послания; разработать структуру и механизмы подготовки Гражданского послания в регионах и на уровне Российской Федерации. </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Общественным палатам субъектов РФ СФО</w:t>
      </w: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p>
    <w:p w:rsidR="00E0236E" w:rsidRPr="00CA55DC" w:rsidRDefault="00E0236E" w:rsidP="00E0236E">
      <w:pPr>
        <w:pStyle w:val="a9"/>
        <w:numPr>
          <w:ilvl w:val="0"/>
          <w:numId w:val="1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Создать совместную рабочую группу по отработке, поддержанию  механизмов взаимодействия общества и власти, обмена опытом, проведения учебных мероприятий,  координации и проведения совместных действий для повышения эффективности  реализации компетенции Общественных палат; </w:t>
      </w:r>
    </w:p>
    <w:p w:rsidR="00E0236E" w:rsidRPr="00CA55DC" w:rsidRDefault="00E0236E" w:rsidP="00E0236E">
      <w:pPr>
        <w:pStyle w:val="a9"/>
        <w:numPr>
          <w:ilvl w:val="0"/>
          <w:numId w:val="11"/>
        </w:numPr>
        <w:spacing w:after="0" w:line="240" w:lineRule="auto"/>
        <w:ind w:left="0"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Созданной совместной рабочей группе отработать и согласовать  нормы проекта федерального закона «Об общественном контроле»,   разработать единую схему ежегодного Доклада Общественной палаты субъекта РФ о состоянии гражданского общества в регионе,  отработать структуру и механизмы  подготовки  Гражданских посланий в субъектах РФ СФО;</w:t>
      </w:r>
      <w:proofErr w:type="gramEnd"/>
    </w:p>
    <w:p w:rsidR="00E0236E" w:rsidRPr="00CA55DC" w:rsidRDefault="00E0236E" w:rsidP="00E0236E">
      <w:pPr>
        <w:pStyle w:val="a9"/>
        <w:numPr>
          <w:ilvl w:val="0"/>
          <w:numId w:val="1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Своевременно информировать о планах работы,  приглашать к участию в подготовке и работе пленарных заседаний Общественные палаты Сибирского федерального округа. Рассмотреть вопрос о возможности проведения межрегиональных научно-практических конференций в формате пленарного заседания на базе Общественных палат субъектов СФО; </w:t>
      </w:r>
    </w:p>
    <w:p w:rsidR="00E0236E" w:rsidRPr="00CA55DC" w:rsidRDefault="00E0236E" w:rsidP="00E0236E">
      <w:pPr>
        <w:pStyle w:val="a9"/>
        <w:numPr>
          <w:ilvl w:val="0"/>
          <w:numId w:val="1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Создать базу  данных экспертного потенциала Сибирского региона в сфере развития Общественных палат, деятельности общественности, добровольчества и т.п.;</w:t>
      </w:r>
    </w:p>
    <w:p w:rsidR="00E0236E" w:rsidRPr="00CA55DC" w:rsidRDefault="00E0236E" w:rsidP="00E0236E">
      <w:pPr>
        <w:pStyle w:val="a9"/>
        <w:numPr>
          <w:ilvl w:val="0"/>
          <w:numId w:val="1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Тиражировать  имеющийся опыт применения эффективных технологий по активизации граждан в развитии гражданского общества;</w:t>
      </w:r>
    </w:p>
    <w:p w:rsidR="00E0236E" w:rsidRPr="00CA55DC" w:rsidRDefault="00E0236E" w:rsidP="00E0236E">
      <w:pPr>
        <w:pStyle w:val="a9"/>
        <w:numPr>
          <w:ilvl w:val="0"/>
          <w:numId w:val="1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Постоянным комиссиям общественных палат субъектов занимающихся  информационной политикой усилить взаимодействие со СМИ в плане позитивного отражения вопросов </w:t>
      </w:r>
      <w:proofErr w:type="spellStart"/>
      <w:r w:rsidRPr="00CA55DC">
        <w:rPr>
          <w:rFonts w:ascii="Times New Roman" w:hAnsi="Times New Roman" w:cs="Times New Roman"/>
          <w:sz w:val="28"/>
          <w:szCs w:val="28"/>
        </w:rPr>
        <w:t>этноконфессиональных</w:t>
      </w:r>
      <w:proofErr w:type="spellEnd"/>
      <w:r w:rsidRPr="00CA55DC">
        <w:rPr>
          <w:rFonts w:ascii="Times New Roman" w:hAnsi="Times New Roman" w:cs="Times New Roman"/>
          <w:sz w:val="28"/>
          <w:szCs w:val="28"/>
        </w:rPr>
        <w:t xml:space="preserve"> отношений в регионах;</w:t>
      </w:r>
    </w:p>
    <w:p w:rsidR="00E0236E" w:rsidRPr="00CA55DC" w:rsidRDefault="00E0236E" w:rsidP="00E0236E">
      <w:pPr>
        <w:pStyle w:val="a9"/>
        <w:numPr>
          <w:ilvl w:val="0"/>
          <w:numId w:val="11"/>
        </w:numPr>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Инициировать создание учебных пособий по краткой истории народов проживающих в республике, крае или области, а так же подготовку педагогически</w:t>
      </w:r>
      <w:r w:rsidR="00CE1F6B">
        <w:rPr>
          <w:rFonts w:ascii="Times New Roman" w:hAnsi="Times New Roman" w:cs="Times New Roman"/>
          <w:sz w:val="28"/>
          <w:szCs w:val="28"/>
        </w:rPr>
        <w:t>х кадров по данному направлению.</w:t>
      </w: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Органам государственной  власти, Общественной палате Забайкальского края, общественным объединениям края</w:t>
      </w: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1. Придать Гражданскому форуму «Забайкальцы - Забайкалью»   статус постоянно действующего формата диалога власти и общества по наиболее актуальным социально значимым проблемам Забайкальского края; </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2. Сформировать  постоянно действующий оргкомитет Гражданского форума «Забайкальцы - Забайкалью» со следующей компетенцией: доработка рекомендаций состоявшегося Форума, мониторинга  их реализации,  подготовки и проведения Форумов,  информирования общественности  и Форумов о реализации рекомендаций;</w:t>
      </w:r>
    </w:p>
    <w:p w:rsidR="00E0236E" w:rsidRPr="00CA55DC" w:rsidRDefault="00E0236E" w:rsidP="00E0236E">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3. Рассмотреть возможность создания в составе Администрации Губернатора подразделения, занимающегося мониторингом </w:t>
      </w:r>
      <w:proofErr w:type="spellStart"/>
      <w:r w:rsidRPr="00CA55DC">
        <w:rPr>
          <w:rFonts w:ascii="Times New Roman" w:hAnsi="Times New Roman" w:cs="Times New Roman"/>
          <w:sz w:val="28"/>
          <w:szCs w:val="28"/>
        </w:rPr>
        <w:t>этноконфессиональных</w:t>
      </w:r>
      <w:proofErr w:type="spellEnd"/>
      <w:r w:rsidRPr="00CA55DC">
        <w:rPr>
          <w:rFonts w:ascii="Times New Roman" w:hAnsi="Times New Roman" w:cs="Times New Roman"/>
          <w:sz w:val="28"/>
          <w:szCs w:val="28"/>
        </w:rPr>
        <w:t xml:space="preserve"> отношений, формированием  гражданской нации;</w:t>
      </w:r>
    </w:p>
    <w:p w:rsidR="00E0236E" w:rsidRPr="00CA55DC" w:rsidRDefault="00E0236E" w:rsidP="00E0236E">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4. Разработать и утвердить совместно с УФМС России по Забайкальскому краю программу по адаптации лиц</w:t>
      </w:r>
      <w:r w:rsidR="00CE1F6B">
        <w:rPr>
          <w:rFonts w:ascii="Times New Roman" w:hAnsi="Times New Roman" w:cs="Times New Roman"/>
          <w:sz w:val="28"/>
          <w:szCs w:val="28"/>
        </w:rPr>
        <w:t>,</w:t>
      </w:r>
      <w:r w:rsidRPr="00CA55DC">
        <w:rPr>
          <w:rFonts w:ascii="Times New Roman" w:hAnsi="Times New Roman" w:cs="Times New Roman"/>
          <w:sz w:val="28"/>
          <w:szCs w:val="28"/>
        </w:rPr>
        <w:t xml:space="preserve"> прибывающих на территорию Забайкальского края из стран СНГ;</w:t>
      </w:r>
    </w:p>
    <w:p w:rsidR="00E0236E" w:rsidRPr="00CA55DC" w:rsidRDefault="00E0236E" w:rsidP="00E0236E">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5. Предусмотреть в бюджете на 2012 год финансовые средства для проведения  исследований</w:t>
      </w:r>
      <w:r w:rsidR="00CE1F6B">
        <w:rPr>
          <w:rFonts w:ascii="Times New Roman" w:hAnsi="Times New Roman" w:cs="Times New Roman"/>
          <w:sz w:val="28"/>
          <w:szCs w:val="28"/>
        </w:rPr>
        <w:t>,</w:t>
      </w:r>
      <w:r w:rsidRPr="00CA55DC">
        <w:rPr>
          <w:rFonts w:ascii="Times New Roman" w:hAnsi="Times New Roman" w:cs="Times New Roman"/>
          <w:sz w:val="28"/>
          <w:szCs w:val="28"/>
        </w:rPr>
        <w:t xml:space="preserve"> посвященных организации мониторинга состояния гражданского общества,  состоянию </w:t>
      </w:r>
      <w:proofErr w:type="spellStart"/>
      <w:r w:rsidRPr="00CA55DC">
        <w:rPr>
          <w:rFonts w:ascii="Times New Roman" w:hAnsi="Times New Roman" w:cs="Times New Roman"/>
          <w:sz w:val="28"/>
          <w:szCs w:val="28"/>
        </w:rPr>
        <w:t>этноконфессиональных</w:t>
      </w:r>
      <w:proofErr w:type="spellEnd"/>
      <w:r w:rsidRPr="00CA55DC">
        <w:rPr>
          <w:rFonts w:ascii="Times New Roman" w:hAnsi="Times New Roman" w:cs="Times New Roman"/>
          <w:sz w:val="28"/>
          <w:szCs w:val="28"/>
        </w:rPr>
        <w:t xml:space="preserve"> отношений, предупреждению ксенофобии и экстремизма на территории края;</w:t>
      </w:r>
    </w:p>
    <w:p w:rsidR="00E0236E" w:rsidRPr="00CA55DC" w:rsidRDefault="00E0236E" w:rsidP="00E0236E">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6. Обратить особое внимание на работу с диаспорами, представители которых составляют наибольший  миграционный поток</w:t>
      </w:r>
      <w:r w:rsidR="00CE1F6B">
        <w:rPr>
          <w:rFonts w:ascii="Times New Roman" w:hAnsi="Times New Roman" w:cs="Times New Roman"/>
          <w:sz w:val="28"/>
          <w:szCs w:val="28"/>
        </w:rPr>
        <w:t>,</w:t>
      </w:r>
      <w:r w:rsidRPr="00CA55DC">
        <w:rPr>
          <w:rFonts w:ascii="Times New Roman" w:hAnsi="Times New Roman" w:cs="Times New Roman"/>
          <w:sz w:val="28"/>
          <w:szCs w:val="28"/>
        </w:rPr>
        <w:t xml:space="preserve"> по вопросу культурной адаптации на территории Забайкальского края;</w:t>
      </w:r>
    </w:p>
    <w:p w:rsidR="00E0236E" w:rsidRPr="00CA55DC" w:rsidRDefault="00E0236E" w:rsidP="00E0236E">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7. Организовать совместно с институтом филологии </w:t>
      </w:r>
      <w:proofErr w:type="spellStart"/>
      <w:r w:rsidRPr="00CA55DC">
        <w:rPr>
          <w:rFonts w:ascii="Times New Roman" w:hAnsi="Times New Roman" w:cs="Times New Roman"/>
          <w:sz w:val="28"/>
          <w:szCs w:val="28"/>
        </w:rPr>
        <w:t>ЗабГГПУ</w:t>
      </w:r>
      <w:proofErr w:type="spellEnd"/>
      <w:r w:rsidRPr="00CA55DC">
        <w:rPr>
          <w:rFonts w:ascii="Times New Roman" w:hAnsi="Times New Roman" w:cs="Times New Roman"/>
          <w:sz w:val="28"/>
          <w:szCs w:val="28"/>
        </w:rPr>
        <w:t xml:space="preserve"> курсы русского языка для представителей диаспор, не владеющих русским языком;</w:t>
      </w:r>
    </w:p>
    <w:p w:rsidR="00E0236E" w:rsidRPr="00CA55DC" w:rsidRDefault="00E0236E" w:rsidP="00E0236E">
      <w:pPr>
        <w:autoSpaceDE w:val="0"/>
        <w:autoSpaceDN w:val="0"/>
        <w:adjustRightInd w:val="0"/>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8. Осуществлять научно-методическую помощь молодежному клубу «Многонациональное Забайкалье» в вопросах гармонизации </w:t>
      </w:r>
      <w:proofErr w:type="spellStart"/>
      <w:r w:rsidRPr="00CA55DC">
        <w:rPr>
          <w:rFonts w:ascii="Times New Roman" w:hAnsi="Times New Roman" w:cs="Times New Roman"/>
          <w:sz w:val="28"/>
          <w:szCs w:val="28"/>
        </w:rPr>
        <w:t>этноконфессиональных</w:t>
      </w:r>
      <w:proofErr w:type="spellEnd"/>
      <w:r w:rsidRPr="00CA55DC">
        <w:rPr>
          <w:rFonts w:ascii="Times New Roman" w:hAnsi="Times New Roman" w:cs="Times New Roman"/>
          <w:sz w:val="28"/>
          <w:szCs w:val="28"/>
        </w:rPr>
        <w:t xml:space="preserve"> отношений, профилактики экстремизма и ксенофобии в молодежной среде;</w:t>
      </w:r>
    </w:p>
    <w:p w:rsidR="00E0236E" w:rsidRPr="00CA55DC" w:rsidRDefault="00E0236E" w:rsidP="00E0236E">
      <w:pPr>
        <w:autoSpaceDE w:val="0"/>
        <w:autoSpaceDN w:val="0"/>
        <w:adjustRightInd w:val="0"/>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sz w:val="28"/>
          <w:szCs w:val="28"/>
        </w:rPr>
        <w:t xml:space="preserve">9. Главным редакторам СМИ организовать курсы обучения журналистов,  занимающихся освещением общественно-политических тем по вопросам </w:t>
      </w:r>
      <w:proofErr w:type="spellStart"/>
      <w:r w:rsidRPr="00CA55DC">
        <w:rPr>
          <w:rFonts w:ascii="Times New Roman" w:hAnsi="Times New Roman" w:cs="Times New Roman"/>
          <w:sz w:val="28"/>
          <w:szCs w:val="28"/>
        </w:rPr>
        <w:t>этноконфессиональных</w:t>
      </w:r>
      <w:proofErr w:type="spellEnd"/>
      <w:r w:rsidRPr="00CA55DC">
        <w:rPr>
          <w:rFonts w:ascii="Times New Roman" w:hAnsi="Times New Roman" w:cs="Times New Roman"/>
          <w:sz w:val="28"/>
          <w:szCs w:val="28"/>
        </w:rPr>
        <w:t xml:space="preserve"> отношений с привлечением компетентных ученых.</w:t>
      </w:r>
    </w:p>
    <w:p w:rsidR="00E0236E" w:rsidRPr="00CA55DC" w:rsidRDefault="00E0236E" w:rsidP="00E0236E">
      <w:pPr>
        <w:autoSpaceDE w:val="0"/>
        <w:autoSpaceDN w:val="0"/>
        <w:adjustRightInd w:val="0"/>
        <w:spacing w:after="0" w:line="240" w:lineRule="auto"/>
        <w:ind w:firstLine="709"/>
        <w:jc w:val="both"/>
        <w:rPr>
          <w:rFonts w:ascii="Times New Roman" w:hAnsi="Times New Roman" w:cs="Times New Roman"/>
          <w:sz w:val="28"/>
          <w:szCs w:val="28"/>
        </w:rPr>
      </w:pPr>
    </w:p>
    <w:p w:rsidR="00E0236E" w:rsidRPr="00F46062" w:rsidRDefault="00F46062" w:rsidP="00F460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027DC0">
        <w:rPr>
          <w:rFonts w:ascii="Times New Roman" w:hAnsi="Times New Roman" w:cs="Times New Roman"/>
          <w:b/>
          <w:sz w:val="28"/>
          <w:szCs w:val="28"/>
        </w:rPr>
        <w:t>2</w:t>
      </w:r>
      <w:r>
        <w:rPr>
          <w:rFonts w:ascii="Times New Roman" w:hAnsi="Times New Roman" w:cs="Times New Roman"/>
          <w:b/>
          <w:sz w:val="28"/>
          <w:szCs w:val="28"/>
        </w:rPr>
        <w:t xml:space="preserve">. </w:t>
      </w:r>
      <w:r w:rsidR="00E0236E" w:rsidRPr="00F46062">
        <w:rPr>
          <w:rFonts w:ascii="Times New Roman" w:hAnsi="Times New Roman" w:cs="Times New Roman"/>
          <w:b/>
          <w:sz w:val="28"/>
          <w:szCs w:val="28"/>
        </w:rPr>
        <w:t>Конференция « О состоянии правозащитной деятельности в Забайкальском крае, механизмах и практике ее совершенствования», апрель 2012</w:t>
      </w:r>
    </w:p>
    <w:p w:rsidR="00E0236E" w:rsidRPr="00CA55DC" w:rsidRDefault="00E0236E" w:rsidP="00E0236E">
      <w:pPr>
        <w:spacing w:after="0" w:line="240" w:lineRule="auto"/>
        <w:ind w:left="851"/>
        <w:jc w:val="both"/>
        <w:rPr>
          <w:rFonts w:ascii="Times New Roman" w:hAnsi="Times New Roman" w:cs="Times New Roman"/>
          <w:b/>
          <w:sz w:val="28"/>
          <w:szCs w:val="28"/>
        </w:rPr>
      </w:pPr>
    </w:p>
    <w:p w:rsidR="00E0236E" w:rsidRPr="00CA55DC" w:rsidRDefault="00CE1F6B" w:rsidP="00E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апреля</w:t>
      </w:r>
      <w:r w:rsidR="00E0236E" w:rsidRPr="00CA55DC">
        <w:rPr>
          <w:rFonts w:ascii="Times New Roman" w:hAnsi="Times New Roman" w:cs="Times New Roman"/>
          <w:sz w:val="28"/>
          <w:szCs w:val="28"/>
        </w:rPr>
        <w:t xml:space="preserve"> 2012 года в Забайкальском крае впервые была проведена конференция «О состоянии правозащитной деятельности в Забайкальском крае, механизмах и практике ее совершенствования»  как коалиционное мероприятие, социальными партнерами которой стали Общественная палата Забайкальского края, Уполномоченный по правам человека в Забайкальском крае и Уполномоченный по правам ребенка Забайкальского края.  Актуальность проведения такой конференции подтверждает анализ ответов респондентов из Забайкальского края. Результаты всерос</w:t>
      </w:r>
      <w:r>
        <w:rPr>
          <w:rFonts w:ascii="Times New Roman" w:hAnsi="Times New Roman" w:cs="Times New Roman"/>
          <w:sz w:val="28"/>
          <w:szCs w:val="28"/>
        </w:rPr>
        <w:t>сийского опроса опубликованы в</w:t>
      </w:r>
      <w:r w:rsidR="00E0236E" w:rsidRPr="00CA55DC">
        <w:rPr>
          <w:rFonts w:ascii="Times New Roman" w:hAnsi="Times New Roman" w:cs="Times New Roman"/>
          <w:sz w:val="28"/>
          <w:szCs w:val="28"/>
        </w:rPr>
        <w:t xml:space="preserve"> книге И.В. </w:t>
      </w:r>
      <w:proofErr w:type="spellStart"/>
      <w:r w:rsidR="00E0236E" w:rsidRPr="00CA55DC">
        <w:rPr>
          <w:rFonts w:ascii="Times New Roman" w:hAnsi="Times New Roman" w:cs="Times New Roman"/>
          <w:sz w:val="28"/>
          <w:szCs w:val="28"/>
        </w:rPr>
        <w:t>Мерсияновой</w:t>
      </w:r>
      <w:proofErr w:type="spellEnd"/>
      <w:r w:rsidR="00E0236E" w:rsidRPr="00CA55DC">
        <w:rPr>
          <w:rFonts w:ascii="Times New Roman" w:hAnsi="Times New Roman" w:cs="Times New Roman"/>
          <w:sz w:val="28"/>
          <w:szCs w:val="28"/>
        </w:rPr>
        <w:t xml:space="preserve"> и И.Е. Корнеевой  «Вовлеченность населения в неформальные практики гражданского общества и деятельность НКО: региональное измерение», серия «Мониторинг гражданского общества», выпуск 6. Так, из всех перечисленных в исследовании прав и свобод, забайкальские респонденты (всего 500) выбрали наиболее важные:</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-право на труд – от 47 до 52 %;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право на владение собственностью – от 38 до 41 %;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право на бесплатное образование – 32 и менее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право на защиту от незаконного ареста и пыток – от 11 до 13%;</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право на выражение собственного мне</w:t>
      </w:r>
      <w:r w:rsidR="00F46062">
        <w:rPr>
          <w:rFonts w:ascii="Times New Roman" w:hAnsi="Times New Roman" w:cs="Times New Roman"/>
          <w:sz w:val="28"/>
          <w:szCs w:val="28"/>
        </w:rPr>
        <w:t xml:space="preserve">ния, свободу слова – 20 и </w:t>
      </w:r>
      <w:proofErr w:type="spellStart"/>
      <w:r w:rsidR="00F46062">
        <w:rPr>
          <w:rFonts w:ascii="Times New Roman" w:hAnsi="Times New Roman" w:cs="Times New Roman"/>
          <w:sz w:val="28"/>
          <w:szCs w:val="28"/>
        </w:rPr>
        <w:t>более</w:t>
      </w:r>
      <w:r w:rsidRPr="00CA55DC">
        <w:rPr>
          <w:rFonts w:ascii="Times New Roman" w:hAnsi="Times New Roman" w:cs="Times New Roman"/>
          <w:sz w:val="28"/>
          <w:szCs w:val="28"/>
        </w:rPr>
        <w:t>%</w:t>
      </w:r>
      <w:proofErr w:type="spellEnd"/>
      <w:r w:rsidRPr="00CA55DC">
        <w:rPr>
          <w:rFonts w:ascii="Times New Roman" w:hAnsi="Times New Roman" w:cs="Times New Roman"/>
          <w:sz w:val="28"/>
          <w:szCs w:val="28"/>
        </w:rPr>
        <w:t>;</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право на информацию от 15 до 17 %;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право на социальную помощь во время болезни – 28 и менее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право на хорошо оплачиваемую работ</w:t>
      </w:r>
      <w:r w:rsidR="00F46062">
        <w:rPr>
          <w:rFonts w:ascii="Times New Roman" w:hAnsi="Times New Roman" w:cs="Times New Roman"/>
          <w:sz w:val="28"/>
          <w:szCs w:val="28"/>
        </w:rPr>
        <w:t xml:space="preserve">у по специальности – 23 и </w:t>
      </w:r>
      <w:proofErr w:type="spellStart"/>
      <w:r w:rsidR="00F46062">
        <w:rPr>
          <w:rFonts w:ascii="Times New Roman" w:hAnsi="Times New Roman" w:cs="Times New Roman"/>
          <w:sz w:val="28"/>
          <w:szCs w:val="28"/>
        </w:rPr>
        <w:t>менее</w:t>
      </w:r>
      <w:r w:rsidRPr="00CA55DC">
        <w:rPr>
          <w:rFonts w:ascii="Times New Roman" w:hAnsi="Times New Roman" w:cs="Times New Roman"/>
          <w:sz w:val="28"/>
          <w:szCs w:val="28"/>
        </w:rPr>
        <w:t>%</w:t>
      </w:r>
      <w:proofErr w:type="spellEnd"/>
      <w:r w:rsidRPr="00CA55DC">
        <w:rPr>
          <w:rFonts w:ascii="Times New Roman" w:hAnsi="Times New Roman" w:cs="Times New Roman"/>
          <w:sz w:val="28"/>
          <w:szCs w:val="28"/>
        </w:rPr>
        <w:t>;</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право на бесплатную медицинскую помощь – 50 и </w:t>
      </w:r>
      <w:proofErr w:type="spellStart"/>
      <w:r w:rsidRPr="00CA55DC">
        <w:rPr>
          <w:rFonts w:ascii="Times New Roman" w:hAnsi="Times New Roman" w:cs="Times New Roman"/>
          <w:sz w:val="28"/>
          <w:szCs w:val="28"/>
        </w:rPr>
        <w:t>менее%</w:t>
      </w:r>
      <w:proofErr w:type="spellEnd"/>
      <w:r w:rsidRPr="00CA55DC">
        <w:rPr>
          <w:rFonts w:ascii="Times New Roman" w:hAnsi="Times New Roman" w:cs="Times New Roman"/>
          <w:sz w:val="28"/>
          <w:szCs w:val="28"/>
        </w:rPr>
        <w:t>;</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право на социальное обеспечение в старости – 36 и менее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право на жизнь – 48 и более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Приведенные данные  подчеркивают актуальность проведения конференции по заявленной теме.</w:t>
      </w:r>
      <w:r w:rsidR="00CE1F6B">
        <w:rPr>
          <w:rFonts w:ascii="Times New Roman" w:hAnsi="Times New Roman" w:cs="Times New Roman"/>
          <w:sz w:val="28"/>
          <w:szCs w:val="28"/>
        </w:rPr>
        <w:t xml:space="preserve"> </w:t>
      </w:r>
      <w:r w:rsidRPr="00CA55DC">
        <w:rPr>
          <w:rFonts w:ascii="Times New Roman" w:hAnsi="Times New Roman" w:cs="Times New Roman"/>
          <w:sz w:val="28"/>
          <w:szCs w:val="28"/>
        </w:rPr>
        <w:t>В работе конференции приняло участие около 200 человек, представители  должностных лиц органов государственной власти Забайкальского края, правоохранительных органов и органов местного самоуправления, с участием общественных объединений, научных, учебных учреждений, средств массовой информации и граждан.</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На конференции работало 5 дискуссионных площадок: «Защита прав граждан в социальной сфере», "Соблюдение прав человека в деятельности правоохранительных органов", "Право граждан на судебную защиту  в рамках гражданского судопроизводства", "Защита прав детей и подростков", "Экологические права забайкальцев: положение дел". На ка</w:t>
      </w:r>
      <w:r w:rsidR="00CE1F6B">
        <w:rPr>
          <w:rFonts w:ascii="Times New Roman" w:hAnsi="Times New Roman" w:cs="Times New Roman"/>
          <w:sz w:val="28"/>
          <w:szCs w:val="28"/>
        </w:rPr>
        <w:t xml:space="preserve">ждой дискуссионной площадке не </w:t>
      </w:r>
      <w:r w:rsidRPr="00CA55DC">
        <w:rPr>
          <w:rFonts w:ascii="Times New Roman" w:hAnsi="Times New Roman" w:cs="Times New Roman"/>
          <w:sz w:val="28"/>
          <w:szCs w:val="28"/>
        </w:rPr>
        <w:t xml:space="preserve">только </w:t>
      </w:r>
      <w:r w:rsidR="00CE1F6B">
        <w:rPr>
          <w:rFonts w:ascii="Times New Roman" w:hAnsi="Times New Roman" w:cs="Times New Roman"/>
          <w:sz w:val="28"/>
          <w:szCs w:val="28"/>
        </w:rPr>
        <w:t>обсуждалось</w:t>
      </w:r>
      <w:r w:rsidRPr="00CA55DC">
        <w:rPr>
          <w:rFonts w:ascii="Times New Roman" w:hAnsi="Times New Roman" w:cs="Times New Roman"/>
          <w:sz w:val="28"/>
          <w:szCs w:val="28"/>
        </w:rPr>
        <w:t xml:space="preserve"> состояние правозащитной деятельности,</w:t>
      </w:r>
      <w:r w:rsidR="00CE1F6B">
        <w:rPr>
          <w:rFonts w:ascii="Times New Roman" w:hAnsi="Times New Roman" w:cs="Times New Roman"/>
          <w:sz w:val="28"/>
          <w:szCs w:val="28"/>
        </w:rPr>
        <w:t xml:space="preserve"> но и </w:t>
      </w:r>
      <w:r w:rsidRPr="00CA55DC">
        <w:rPr>
          <w:rFonts w:ascii="Times New Roman" w:hAnsi="Times New Roman" w:cs="Times New Roman"/>
          <w:sz w:val="28"/>
          <w:szCs w:val="28"/>
        </w:rPr>
        <w:t xml:space="preserve"> вырабатывались механизмы по ее совершенствования.</w:t>
      </w:r>
    </w:p>
    <w:p w:rsidR="00E0236E" w:rsidRPr="00CA55DC" w:rsidRDefault="00E0236E" w:rsidP="00E0236E">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lastRenderedPageBreak/>
        <w:t>Резолюция конференции « О состоянии правозащитной деятельности в Забайкальском крае, механизмах и практике ее совершенствования»</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ab/>
      </w:r>
      <w:proofErr w:type="gramStart"/>
      <w:r w:rsidRPr="00CA55DC">
        <w:rPr>
          <w:rFonts w:ascii="Times New Roman" w:hAnsi="Times New Roman" w:cs="Times New Roman"/>
          <w:sz w:val="28"/>
          <w:szCs w:val="28"/>
        </w:rPr>
        <w:t xml:space="preserve">Мы, участники Конференции «О состоянии правозащитной деятельности в Забайкальском крае, механизмах и практике её совершенствования», проводимой совместно Общественной палатой Забайкальского края и Уполномоченным по правам человека в Забайкальском крае с приглашением должностных лиц органов государственной власти Забайкальского края, правоохранительных органов и органов местного самоуправления, </w:t>
      </w:r>
      <w:r w:rsidRPr="00CA55DC">
        <w:rPr>
          <w:rFonts w:ascii="Times New Roman" w:hAnsi="Times New Roman" w:cs="Times New Roman"/>
          <w:sz w:val="28"/>
          <w:szCs w:val="28"/>
        </w:rPr>
        <w:tab/>
        <w:t>с участием общественных объединений, научных, учебных учреждений, средств массовой информации и граждан,</w:t>
      </w:r>
      <w:r w:rsidRPr="00CA55DC">
        <w:rPr>
          <w:rFonts w:ascii="Times New Roman" w:hAnsi="Times New Roman" w:cs="Times New Roman"/>
          <w:sz w:val="28"/>
          <w:szCs w:val="28"/>
        </w:rPr>
        <w:tab/>
        <w:t>собрались в городе Чите</w:t>
      </w:r>
      <w:proofErr w:type="gramEnd"/>
      <w:r w:rsidRPr="00CA55DC">
        <w:rPr>
          <w:rFonts w:ascii="Times New Roman" w:hAnsi="Times New Roman" w:cs="Times New Roman"/>
          <w:sz w:val="28"/>
          <w:szCs w:val="28"/>
        </w:rPr>
        <w:t xml:space="preserve"> 20 апреля 2012 года, чтобы обсудить проблемы правозащитной деятельности в Забайкальском крае и пути их разрешения.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Главная цель Конференции – координация и объединение усилий всех правозащитных, правоохранительных органов и общественных организаций, всех граждан для  мониторинга  соблюдения прав человека в Забайкальском крае, развития общественного контроля в сфере защиты прав и свобод человека и гражданина, совершенствования механизмов  восстановления их нарушенных прав.</w:t>
      </w:r>
    </w:p>
    <w:p w:rsidR="00E0236E" w:rsidRPr="00CA55DC" w:rsidRDefault="00E0236E" w:rsidP="00CE1F6B">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Заслушав на пленарных заседаниях доклады и обсудив их на дискуссионных  площадках, </w:t>
      </w:r>
      <w:r w:rsidRPr="00CA55DC">
        <w:rPr>
          <w:rFonts w:ascii="Times New Roman" w:hAnsi="Times New Roman" w:cs="Times New Roman"/>
          <w:b/>
          <w:sz w:val="28"/>
          <w:szCs w:val="28"/>
        </w:rPr>
        <w:t>участники Конференции отмечают:</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Россия переживает новый, весьма ответственный этап политических и социально-экономических преобразований, который определяет её  будущую судьбу. При этом положение с соблюдением прав человека в социальной, экономической и культурной областях часто не соответствуют конституционному статусу Российской Федерации как социального государства.</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Социальные и экономические права равноценны гражданским и политическим правам и взаимосвязаны с ними. Абсолютно необходимо их полное, строгое и неукоснительное соблюдение. Для демократического развития нашей страны крайне важно обеспечить реальное действие существующих законодательных гарантий справедливости и социальной солидарности государства и общества.</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России идет становление рыночного уклада. Долг правового и социального государства в этих условиях – законодательно полно и  надежно защитить права социально уязвимых категорий граждан, наемных работников и их объединений.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Государственная социальная политика должна исходить из недопустимости того, чтобы в нашем обществе сохранялась категория беспросветно бедных </w:t>
      </w:r>
      <w:proofErr w:type="gramStart"/>
      <w:r w:rsidRPr="00CA55DC">
        <w:rPr>
          <w:rFonts w:ascii="Times New Roman" w:hAnsi="Times New Roman" w:cs="Times New Roman"/>
          <w:sz w:val="28"/>
          <w:szCs w:val="28"/>
        </w:rPr>
        <w:t>людей</w:t>
      </w:r>
      <w:proofErr w:type="gramEnd"/>
      <w:r w:rsidRPr="00CA55DC">
        <w:rPr>
          <w:rFonts w:ascii="Times New Roman" w:hAnsi="Times New Roman" w:cs="Times New Roman"/>
          <w:sz w:val="28"/>
          <w:szCs w:val="28"/>
        </w:rPr>
        <w:t xml:space="preserve"> и образовывался, так называемый, «третий мир». Представляется абсолютно недопустимым и крайне опасным положение, при котором в одном из потенциально самых богатых регионов России - в Забайкальском крае - царит унизительная бедность.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Составляя основу взаимоотношений государства и личности, права  и свободы в их конституционном закреплении характеризуются такими свойствами как всеобщность, равенство, единство, полнота и гарантированность. Однако данные качества конституционного института прав и свобод должны находить свое проявление не в абстрактном виде, а применительно к конкретным адресатам.</w:t>
      </w: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b/>
          <w:sz w:val="28"/>
          <w:szCs w:val="28"/>
        </w:rPr>
        <w:t>Конференция рекомендует:</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b/>
          <w:sz w:val="28"/>
          <w:szCs w:val="28"/>
        </w:rPr>
        <w:tab/>
      </w:r>
      <w:r w:rsidRPr="00CA55DC">
        <w:rPr>
          <w:rFonts w:ascii="Times New Roman" w:hAnsi="Times New Roman" w:cs="Times New Roman"/>
          <w:sz w:val="28"/>
          <w:szCs w:val="28"/>
        </w:rPr>
        <w:t xml:space="preserve">1. Правозащитным общественным организациям, правозащитникам с целью консолидации своих действий, совершенствования механизмов постоянного взаимодействия с органами государственной власти Забайкальского края и правоохранительными органами, создать на принципах самоорганизации специализированные переговорные площадки по выработке единых позиций и осуществлению правозащитной деятельности в Забайкальском крае.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Уполномоченному по правам человека в Забайкальском крае через Экспертный и Общественный советы, Общественной палате Забайкальского края оказывать организационно-методическую помощь в создании переговорных площадок, их взаимодействии с органами государственной власти,  правоохранительными органами и органами местного самоуправления. </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2. Органам государственной власти, органам местного самоуправления Забайкальского края совместно с правозащитными общественными организациями, Уполномоченным по правам человека, Общественной палатой, палатой адвокатов, юридическими факультетами ВУЗов Забайкальского края создать в муниципальных районах и городских округах Забайкальского края пункты оказания бесплатной юридической помощи, проведения обучающих семинаров.</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xml:space="preserve">3. </w:t>
      </w:r>
      <w:proofErr w:type="gramStart"/>
      <w:r w:rsidRPr="00CA55DC">
        <w:rPr>
          <w:rFonts w:ascii="Times New Roman" w:hAnsi="Times New Roman" w:cs="Times New Roman"/>
          <w:sz w:val="28"/>
          <w:szCs w:val="28"/>
        </w:rPr>
        <w:t>Общественной палате Забайкальского края совместно с Управлением по внутренней политике Губернатора Забайкальского края, Управлением Министерства юстиции РФ по Забайкальскому краю подготовить буклет о системе и структуре правозащитных организаций, осуществляющих деятельность на территории Забайкальского края; опубликовать буклет в СМИ, в газете "Забайкальский рабочий" и на сайтах Общественной палаты и Администрации Губернатора Забайкальского края.</w:t>
      </w:r>
      <w:proofErr w:type="gramEnd"/>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xml:space="preserve">4. Администрации Губернатора Забайкальского края, судам всех уровней, прокуратуре края, следственному управлению Следственного комитета России по Забайкальскому краю, правоохранительным органам и органам  местного самоуправления определить и утвердить должностных лиц, ответственных за взаимодействие с общественными правозащитными организациями; опубликовать эту информацию на своих сайтах. Сводный список утвержденных лиц разместить на сайте Общественной палаты. </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5.</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 xml:space="preserve">Общественным объединениям, Общественной палате Забайкальского края принять активное участие в обсуждении, экспертизе проекта  федерального закона "Об Общественном контроле",  настоять на </w:t>
      </w:r>
      <w:r w:rsidRPr="00CA55DC">
        <w:rPr>
          <w:rFonts w:ascii="Times New Roman" w:hAnsi="Times New Roman" w:cs="Times New Roman"/>
          <w:sz w:val="28"/>
          <w:szCs w:val="28"/>
        </w:rPr>
        <w:lastRenderedPageBreak/>
        <w:t xml:space="preserve">включении в него механизмов, порядка и форм общественного контроля </w:t>
      </w:r>
      <w:proofErr w:type="gramStart"/>
      <w:r w:rsidRPr="00CA55DC">
        <w:rPr>
          <w:rFonts w:ascii="Times New Roman" w:hAnsi="Times New Roman" w:cs="Times New Roman"/>
          <w:sz w:val="28"/>
          <w:szCs w:val="28"/>
        </w:rPr>
        <w:t>соблюдения</w:t>
      </w:r>
      <w:proofErr w:type="gramEnd"/>
      <w:r w:rsidRPr="00CA55DC">
        <w:rPr>
          <w:rFonts w:ascii="Times New Roman" w:hAnsi="Times New Roman" w:cs="Times New Roman"/>
          <w:sz w:val="28"/>
          <w:szCs w:val="28"/>
        </w:rPr>
        <w:t xml:space="preserve"> конституционных прав и свобод человека, в том числе - в местах принудительного содержания, общественного мониторинга окружающей среды и т.п.</w:t>
      </w: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Дискуссионная площадка</w:t>
      </w:r>
      <w:r w:rsidRPr="00CA55DC">
        <w:rPr>
          <w:rFonts w:ascii="Times New Roman" w:hAnsi="Times New Roman" w:cs="Times New Roman"/>
          <w:sz w:val="28"/>
          <w:szCs w:val="28"/>
        </w:rPr>
        <w:t xml:space="preserve"> </w:t>
      </w:r>
      <w:r w:rsidRPr="00CA55DC">
        <w:rPr>
          <w:rFonts w:ascii="Times New Roman" w:hAnsi="Times New Roman" w:cs="Times New Roman"/>
          <w:b/>
          <w:sz w:val="28"/>
          <w:szCs w:val="28"/>
        </w:rPr>
        <w:t>«Защита прав граждан в социальной сфере» рекомендует</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 xml:space="preserve"> Губернатору Забайкальского края, Законодательному Собранию Забайкальского края</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w:t>
      </w:r>
      <w:r w:rsidRPr="00CA55DC">
        <w:rPr>
          <w:rFonts w:ascii="Times New Roman" w:hAnsi="Times New Roman" w:cs="Times New Roman"/>
          <w:b/>
          <w:i/>
          <w:sz w:val="28"/>
          <w:szCs w:val="28"/>
        </w:rPr>
        <w:t xml:space="preserve"> </w:t>
      </w:r>
      <w:r w:rsidRPr="00CA55DC">
        <w:rPr>
          <w:rFonts w:ascii="Times New Roman" w:hAnsi="Times New Roman" w:cs="Times New Roman"/>
          <w:sz w:val="28"/>
          <w:szCs w:val="28"/>
        </w:rPr>
        <w:t>поддержать позицию Федерации Профсоюзов Забайкалья и инициировать на федеральном уровне законодательное исключение из минимального размера оплаты труда компенсационных, стимулирующих и иных выплат, а так же об установлении на территории Забайкальского края минимальной заработной платы без включения в нее районного коэффициента и процентной надбавки за работу в регионах с суровыми климатическими условиями;</w:t>
      </w:r>
      <w:proofErr w:type="gramEnd"/>
    </w:p>
    <w:p w:rsidR="00E0236E" w:rsidRPr="008B3AB3" w:rsidRDefault="00E0236E" w:rsidP="008B3AB3">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при этом величина МРОТ должна обеспечивать прожиточный минимум не только самому работнику, но и хотя бы одному его ребенку;</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инициировать перед органами государственной власти РФ предложение об усилении государственного контроля и регулирования тарифов на электроэнергию и углеводородные энергоносители в России, в том числе в Забайкальском крае и введении специальных "Сибирских тарифов";</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разработать комплексную программу </w:t>
      </w:r>
      <w:proofErr w:type="gramStart"/>
      <w:r w:rsidRPr="00CA55DC">
        <w:rPr>
          <w:rFonts w:ascii="Times New Roman" w:hAnsi="Times New Roman" w:cs="Times New Roman"/>
          <w:sz w:val="28"/>
          <w:szCs w:val="28"/>
        </w:rPr>
        <w:t>повышения уровня жизни населения края</w:t>
      </w:r>
      <w:proofErr w:type="gramEnd"/>
      <w:r w:rsidRPr="00CA55DC">
        <w:rPr>
          <w:rFonts w:ascii="Times New Roman" w:hAnsi="Times New Roman" w:cs="Times New Roman"/>
          <w:sz w:val="28"/>
          <w:szCs w:val="28"/>
        </w:rPr>
        <w:t xml:space="preserve"> в сельской местности и возрождения сельскохозяйственного производства в крае.</w:t>
      </w:r>
    </w:p>
    <w:p w:rsidR="00E0236E" w:rsidRPr="00CA55DC" w:rsidRDefault="00E0236E" w:rsidP="00E0236E">
      <w:pPr>
        <w:spacing w:after="0" w:line="240" w:lineRule="auto"/>
        <w:ind w:firstLine="709"/>
        <w:jc w:val="both"/>
        <w:rPr>
          <w:rFonts w:ascii="Times New Roman" w:hAnsi="Times New Roman" w:cs="Times New Roman"/>
          <w:sz w:val="28"/>
          <w:szCs w:val="28"/>
        </w:rPr>
      </w:pP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Дискуссионная площадка "Соблюдение прав человека в деятельности правоохранительных органов" обращается с предложением </w:t>
      </w:r>
      <w:proofErr w:type="gramStart"/>
      <w:r w:rsidRPr="00CA55DC">
        <w:rPr>
          <w:rFonts w:ascii="Times New Roman" w:hAnsi="Times New Roman" w:cs="Times New Roman"/>
          <w:b/>
          <w:sz w:val="28"/>
          <w:szCs w:val="28"/>
        </w:rPr>
        <w:t>к</w:t>
      </w:r>
      <w:proofErr w:type="gramEnd"/>
      <w:r w:rsidRPr="00CA55DC">
        <w:rPr>
          <w:rFonts w:ascii="Times New Roman" w:hAnsi="Times New Roman" w:cs="Times New Roman"/>
          <w:b/>
          <w:sz w:val="28"/>
          <w:szCs w:val="28"/>
        </w:rPr>
        <w:t>:</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ab/>
        <w:t xml:space="preserve"> Совету при Президенте Российской Федерации по развитию гражданского общества и правам человека</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выступить с инициативой принятия Президентом Российской Федерации новой редакции Указа "О мерах поддержки правозащитного движения в Российской Федерации", предусмотрев в нем механизмы защиты лиц,  осуществляющих деятельность по защите прав человека и общественных интересов.</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ab/>
        <w:t xml:space="preserve">Правоохранительным органам РФ, действующим на территории Забайкальского края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ab/>
        <w:t>-  рассмотреть вопрос обязательного участия представителей правозащитных организаций и отдельных граждан, занимающихся правозащитной деятельностью, в работе общественных советов при органах МВД всех уровней в Забайкальском крае, в том числе - с целью усиления мер реагирования и общественного контроля по противодействию противоправному, жестокому обращению с гражданами.</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b/>
          <w:i/>
          <w:sz w:val="28"/>
          <w:szCs w:val="28"/>
        </w:rPr>
        <w:lastRenderedPageBreak/>
        <w:tab/>
        <w:t xml:space="preserve"> Общественной палате Российской Федерации</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xml:space="preserve">-  уточнить регламент формирования Общественных наблюдательных комиссий по Общественному </w:t>
      </w:r>
      <w:proofErr w:type="gramStart"/>
      <w:r w:rsidRPr="00CA55DC">
        <w:rPr>
          <w:rFonts w:ascii="Times New Roman" w:hAnsi="Times New Roman" w:cs="Times New Roman"/>
          <w:sz w:val="28"/>
          <w:szCs w:val="28"/>
        </w:rPr>
        <w:t>контролю за</w:t>
      </w:r>
      <w:proofErr w:type="gramEnd"/>
      <w:r w:rsidRPr="00CA55DC">
        <w:rPr>
          <w:rFonts w:ascii="Times New Roman" w:hAnsi="Times New Roman" w:cs="Times New Roman"/>
          <w:sz w:val="28"/>
          <w:szCs w:val="28"/>
        </w:rPr>
        <w:t xml:space="preserve"> обеспечением прав человека в местах принудительного содержания, предусмотрев в нем максимально возможное участие независимых экспертов, института Уполномоченного по правам человека, иных институтов гражданского общества, а так же нормативно закрепить обязательное публичное обсуждение кандидатов в члены ОНК. </w:t>
      </w: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Дискуссионная площадка "Право граждан на судебную защиту  в рамках гражданского судопроизводства" обращается </w:t>
      </w:r>
      <w:proofErr w:type="gramStart"/>
      <w:r w:rsidRPr="00CA55DC">
        <w:rPr>
          <w:rFonts w:ascii="Times New Roman" w:hAnsi="Times New Roman" w:cs="Times New Roman"/>
          <w:b/>
          <w:sz w:val="28"/>
          <w:szCs w:val="28"/>
        </w:rPr>
        <w:t>к</w:t>
      </w:r>
      <w:proofErr w:type="gramEnd"/>
      <w:r w:rsidRPr="00CA55DC">
        <w:rPr>
          <w:rFonts w:ascii="Times New Roman" w:hAnsi="Times New Roman" w:cs="Times New Roman"/>
          <w:b/>
          <w:sz w:val="28"/>
          <w:szCs w:val="28"/>
        </w:rPr>
        <w:t>:</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ab/>
        <w:t xml:space="preserve"> Председателю Забайкальского краевого суда, председателям районных судов Забайкальского края и </w:t>
      </w:r>
      <w:proofErr w:type="gramStart"/>
      <w:r w:rsidRPr="00CA55DC">
        <w:rPr>
          <w:rFonts w:ascii="Times New Roman" w:hAnsi="Times New Roman" w:cs="Times New Roman"/>
          <w:b/>
          <w:i/>
          <w:sz w:val="28"/>
          <w:szCs w:val="28"/>
        </w:rPr>
        <w:t>г</w:t>
      </w:r>
      <w:proofErr w:type="gramEnd"/>
      <w:r w:rsidRPr="00CA55DC">
        <w:rPr>
          <w:rFonts w:ascii="Times New Roman" w:hAnsi="Times New Roman" w:cs="Times New Roman"/>
          <w:b/>
          <w:i/>
          <w:sz w:val="28"/>
          <w:szCs w:val="28"/>
        </w:rPr>
        <w:t xml:space="preserve">. Читы </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b/>
          <w:i/>
          <w:sz w:val="28"/>
          <w:szCs w:val="28"/>
        </w:rPr>
        <w:tab/>
      </w:r>
      <w:r w:rsidR="008B3AB3">
        <w:rPr>
          <w:rFonts w:ascii="Times New Roman" w:hAnsi="Times New Roman" w:cs="Times New Roman"/>
          <w:sz w:val="28"/>
          <w:szCs w:val="28"/>
        </w:rPr>
        <w:t>уделить</w:t>
      </w:r>
      <w:r w:rsidRPr="00CA55DC">
        <w:rPr>
          <w:rFonts w:ascii="Times New Roman" w:hAnsi="Times New Roman" w:cs="Times New Roman"/>
          <w:sz w:val="28"/>
          <w:szCs w:val="28"/>
        </w:rPr>
        <w:t xml:space="preserve"> особое внимание  многочисленны</w:t>
      </w:r>
      <w:r w:rsidR="008B3AB3">
        <w:rPr>
          <w:rFonts w:ascii="Times New Roman" w:hAnsi="Times New Roman" w:cs="Times New Roman"/>
          <w:sz w:val="28"/>
          <w:szCs w:val="28"/>
        </w:rPr>
        <w:t>м</w:t>
      </w:r>
      <w:r w:rsidRPr="00CA55DC">
        <w:rPr>
          <w:rFonts w:ascii="Times New Roman" w:hAnsi="Times New Roman" w:cs="Times New Roman"/>
          <w:sz w:val="28"/>
          <w:szCs w:val="28"/>
        </w:rPr>
        <w:t xml:space="preserve"> обращения</w:t>
      </w:r>
      <w:r w:rsidR="00A72BD2">
        <w:rPr>
          <w:rFonts w:ascii="Times New Roman" w:hAnsi="Times New Roman" w:cs="Times New Roman"/>
          <w:sz w:val="28"/>
          <w:szCs w:val="28"/>
        </w:rPr>
        <w:t>м</w:t>
      </w:r>
      <w:r w:rsidRPr="00CA55DC">
        <w:rPr>
          <w:rFonts w:ascii="Times New Roman" w:hAnsi="Times New Roman" w:cs="Times New Roman"/>
          <w:sz w:val="28"/>
          <w:szCs w:val="28"/>
        </w:rPr>
        <w:t xml:space="preserve"> граждан, указывающих на затрудненность доступа к правосудию в районных судах и у мировых судей  Забайкальского края, в связи </w:t>
      </w:r>
      <w:proofErr w:type="gramStart"/>
      <w:r w:rsidRPr="00CA55DC">
        <w:rPr>
          <w:rFonts w:ascii="Times New Roman" w:hAnsi="Times New Roman" w:cs="Times New Roman"/>
          <w:sz w:val="28"/>
          <w:szCs w:val="28"/>
        </w:rPr>
        <w:t>с</w:t>
      </w:r>
      <w:proofErr w:type="gramEnd"/>
      <w:r w:rsidRPr="00CA55DC">
        <w:rPr>
          <w:rFonts w:ascii="Times New Roman" w:hAnsi="Times New Roman" w:cs="Times New Roman"/>
          <w:sz w:val="28"/>
          <w:szCs w:val="28"/>
        </w:rPr>
        <w:t>:</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ab/>
        <w:t>- несоблюдением графика личного приема судьями (помощниками) граждан;</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отказом в приеме от граждан документов по основаниям, не предусмотренным процессуальным законодательством (отсутствия документов, удостоверяющих личность и т. п.);</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длительностью сроков назначения к рассмотрению гражданских дел и изготовлению судебных решений;</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ab/>
        <w:t>- несоблюдением судьями времени начала судебного заседания, указанного в судебных документах.</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ab/>
        <w:t xml:space="preserve"> Управлению Федеральной Службы судебных приставов по Забайкальскому краю</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xml:space="preserve">- усилить </w:t>
      </w:r>
      <w:proofErr w:type="gramStart"/>
      <w:r w:rsidRPr="00CA55DC">
        <w:rPr>
          <w:rFonts w:ascii="Times New Roman" w:hAnsi="Times New Roman" w:cs="Times New Roman"/>
          <w:sz w:val="28"/>
          <w:szCs w:val="28"/>
        </w:rPr>
        <w:t>контроль за</w:t>
      </w:r>
      <w:proofErr w:type="gramEnd"/>
      <w:r w:rsidRPr="00CA55DC">
        <w:rPr>
          <w:rFonts w:ascii="Times New Roman" w:hAnsi="Times New Roman" w:cs="Times New Roman"/>
          <w:sz w:val="28"/>
          <w:szCs w:val="28"/>
        </w:rPr>
        <w:t xml:space="preserve"> своевременным возбуждением и прекращением исполнительных производств и качеством исполнения судебных решений.</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b/>
          <w:i/>
          <w:sz w:val="28"/>
          <w:szCs w:val="28"/>
        </w:rPr>
        <w:tab/>
      </w:r>
    </w:p>
    <w:p w:rsidR="00E0236E" w:rsidRPr="00CA55DC" w:rsidRDefault="00E0236E" w:rsidP="00E0236E">
      <w:pPr>
        <w:pStyle w:val="a9"/>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Дискуссионная площадка "Защита прав детей и подростков" рекомендует:</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 xml:space="preserve"> Министерству образования, науки и молодежной политики Забайкальского края  </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 xml:space="preserve"> </w:t>
      </w:r>
      <w:r w:rsidRPr="00CA55DC">
        <w:rPr>
          <w:rFonts w:ascii="Times New Roman" w:hAnsi="Times New Roman" w:cs="Times New Roman"/>
          <w:sz w:val="28"/>
          <w:szCs w:val="28"/>
        </w:rPr>
        <w:t>-  подготовить, издать буклет для детей и подростков "Я и мои права" и распространить его во всех общеобразовательных учреждениях Забайкальского края;</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восстановить службу психологов и социальных педагогов во всех образовательных учреждениях Забайкальского края.</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Забайкальскому краевому суду</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обобщить опыт работы Железнодорожного районного суда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Читы по ювенальным технологиям с целью внедрения в работу других судов края.</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lastRenderedPageBreak/>
        <w:t>Министерству здравоохранения Забайкальского края, Министерству образования, науки и молодежной политики Забайкальского края</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инициировать принятие долгосрочной краевой целевой программы "Комплексные меры по профилактике суицидального поведения детей и подростков".</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Министерству финансов Забайкальского края</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sz w:val="28"/>
          <w:szCs w:val="28"/>
        </w:rPr>
        <w:t>-  увеличить в краевом бюджете объем средств на решение проблемы  обеспечения жильем детей-сирот и детей, оставшихся без попечения родителей.</w:t>
      </w:r>
      <w:r w:rsidRPr="00CA55DC">
        <w:rPr>
          <w:rFonts w:ascii="Times New Roman" w:hAnsi="Times New Roman" w:cs="Times New Roman"/>
          <w:b/>
          <w:i/>
          <w:sz w:val="28"/>
          <w:szCs w:val="28"/>
        </w:rPr>
        <w:t xml:space="preserve"> </w:t>
      </w:r>
    </w:p>
    <w:p w:rsidR="00E0236E" w:rsidRPr="00CA55DC" w:rsidRDefault="00E0236E" w:rsidP="00E0236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Просить</w:t>
      </w:r>
      <w:r w:rsidRPr="00CA55DC">
        <w:rPr>
          <w:rFonts w:ascii="Times New Roman" w:hAnsi="Times New Roman" w:cs="Times New Roman"/>
          <w:b/>
          <w:i/>
          <w:sz w:val="28"/>
          <w:szCs w:val="28"/>
        </w:rPr>
        <w:t xml:space="preserve">  Управление внутренних дел по Забайкальскому краю</w:t>
      </w:r>
      <w:r w:rsidRPr="00CA55DC">
        <w:rPr>
          <w:rFonts w:ascii="Times New Roman" w:hAnsi="Times New Roman" w:cs="Times New Roman"/>
          <w:sz w:val="28"/>
          <w:szCs w:val="28"/>
        </w:rPr>
        <w:t xml:space="preserve"> расширить службу инспекторов по делам несовершеннолетних.</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p>
    <w:p w:rsidR="00E0236E" w:rsidRPr="00CA55DC" w:rsidRDefault="00E0236E" w:rsidP="00E0236E">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 xml:space="preserve">Дискуссионная площадка "Экологические права забайкальцев: положение дел" обращается </w:t>
      </w:r>
      <w:proofErr w:type="gramStart"/>
      <w:r w:rsidRPr="00CA55DC">
        <w:rPr>
          <w:rFonts w:ascii="Times New Roman" w:hAnsi="Times New Roman" w:cs="Times New Roman"/>
          <w:b/>
          <w:sz w:val="28"/>
          <w:szCs w:val="28"/>
        </w:rPr>
        <w:t>к</w:t>
      </w:r>
      <w:proofErr w:type="gramEnd"/>
      <w:r w:rsidRPr="00CA55DC">
        <w:rPr>
          <w:rFonts w:ascii="Times New Roman" w:hAnsi="Times New Roman" w:cs="Times New Roman"/>
          <w:b/>
          <w:sz w:val="28"/>
          <w:szCs w:val="28"/>
        </w:rPr>
        <w:t>:</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ab/>
        <w:t xml:space="preserve"> Губернатору Забайкальского края</w:t>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ab/>
      </w:r>
      <w:r w:rsidRPr="00CA55DC">
        <w:rPr>
          <w:rFonts w:ascii="Times New Roman" w:hAnsi="Times New Roman" w:cs="Times New Roman"/>
          <w:sz w:val="28"/>
          <w:szCs w:val="28"/>
        </w:rPr>
        <w:t xml:space="preserve">- направить в Общественную палату информацию о намерениях, обосновании и состоянии строительства </w:t>
      </w:r>
      <w:proofErr w:type="spellStart"/>
      <w:r w:rsidRPr="00CA55DC">
        <w:rPr>
          <w:rFonts w:ascii="Times New Roman" w:hAnsi="Times New Roman" w:cs="Times New Roman"/>
          <w:sz w:val="28"/>
          <w:szCs w:val="28"/>
        </w:rPr>
        <w:t>Шилкинской</w:t>
      </w:r>
      <w:proofErr w:type="spellEnd"/>
      <w:r w:rsidRPr="00CA55DC">
        <w:rPr>
          <w:rFonts w:ascii="Times New Roman" w:hAnsi="Times New Roman" w:cs="Times New Roman"/>
          <w:sz w:val="28"/>
          <w:szCs w:val="28"/>
        </w:rPr>
        <w:t xml:space="preserve"> (Транссибирской) ГЭС.</w:t>
      </w:r>
      <w:r w:rsidRPr="00CA55DC">
        <w:rPr>
          <w:rFonts w:ascii="Times New Roman" w:hAnsi="Times New Roman" w:cs="Times New Roman"/>
          <w:b/>
          <w:i/>
          <w:sz w:val="28"/>
          <w:szCs w:val="28"/>
        </w:rPr>
        <w:tab/>
      </w:r>
    </w:p>
    <w:p w:rsidR="00E0236E" w:rsidRPr="00CA55DC" w:rsidRDefault="00E0236E" w:rsidP="00E0236E">
      <w:pPr>
        <w:pStyle w:val="a9"/>
        <w:spacing w:after="0" w:line="240" w:lineRule="auto"/>
        <w:ind w:left="0" w:firstLine="709"/>
        <w:jc w:val="both"/>
        <w:rPr>
          <w:rFonts w:ascii="Times New Roman" w:hAnsi="Times New Roman" w:cs="Times New Roman"/>
          <w:b/>
          <w:i/>
          <w:sz w:val="28"/>
          <w:szCs w:val="28"/>
        </w:rPr>
      </w:pPr>
      <w:r w:rsidRPr="00CA55DC">
        <w:rPr>
          <w:rFonts w:ascii="Times New Roman" w:hAnsi="Times New Roman" w:cs="Times New Roman"/>
          <w:b/>
          <w:i/>
          <w:sz w:val="28"/>
          <w:szCs w:val="28"/>
        </w:rPr>
        <w:tab/>
        <w:t>Мэру города Чита,  Думе городского округа "Город Чита"</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xml:space="preserve">- принять меры к решению проблемы утилизации городских бытовых отходов, ликвидации городской свалки в районе поселка Ивановка Черновского района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Читы и расселению лиц постоянно проживающих на территории свалки;</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xml:space="preserve">- принять меры к ликвидации захоронения ядохимикатов и дезактивации загрязненной территории в поселке </w:t>
      </w:r>
      <w:proofErr w:type="gramStart"/>
      <w:r w:rsidRPr="00CA55DC">
        <w:rPr>
          <w:rFonts w:ascii="Times New Roman" w:hAnsi="Times New Roman" w:cs="Times New Roman"/>
          <w:sz w:val="28"/>
          <w:szCs w:val="28"/>
        </w:rPr>
        <w:t>Заречный</w:t>
      </w:r>
      <w:proofErr w:type="gramEnd"/>
      <w:r w:rsidRPr="00CA55DC">
        <w:rPr>
          <w:rFonts w:ascii="Times New Roman" w:hAnsi="Times New Roman" w:cs="Times New Roman"/>
          <w:sz w:val="28"/>
          <w:szCs w:val="28"/>
        </w:rPr>
        <w:t xml:space="preserve"> Железнодорожного района г. Читы;</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принять меры к очистке от железобетонных изделий и кирпича берегов и  русла реки Чита в районе бывшего завода 243 ДСК Министерства обороны РФ;</w:t>
      </w:r>
    </w:p>
    <w:p w:rsidR="00E0236E" w:rsidRPr="00CA55DC" w:rsidRDefault="00E0236E" w:rsidP="00E0236E">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 решить вопрос о создании приюта для бездомных животных в городе Чите.</w:t>
      </w:r>
      <w:r w:rsidRPr="00CA55DC">
        <w:rPr>
          <w:rFonts w:ascii="Times New Roman" w:hAnsi="Times New Roman" w:cs="Times New Roman"/>
          <w:b/>
          <w:i/>
          <w:sz w:val="28"/>
          <w:szCs w:val="28"/>
        </w:rPr>
        <w:tab/>
      </w:r>
    </w:p>
    <w:p w:rsidR="00E0236E" w:rsidRPr="00CA55DC" w:rsidRDefault="00E0236E" w:rsidP="00E0236E">
      <w:pPr>
        <w:pStyle w:val="a9"/>
        <w:tabs>
          <w:tab w:val="left" w:pos="0"/>
        </w:tabs>
        <w:spacing w:after="0" w:line="240" w:lineRule="auto"/>
        <w:ind w:left="0" w:firstLine="709"/>
        <w:jc w:val="both"/>
        <w:rPr>
          <w:rFonts w:ascii="Times New Roman" w:hAnsi="Times New Roman" w:cs="Times New Roman"/>
          <w:b/>
          <w:sz w:val="28"/>
          <w:szCs w:val="28"/>
        </w:rPr>
      </w:pPr>
      <w:r w:rsidRPr="00CA55DC">
        <w:rPr>
          <w:rFonts w:ascii="Times New Roman" w:hAnsi="Times New Roman" w:cs="Times New Roman"/>
          <w:b/>
          <w:sz w:val="28"/>
          <w:szCs w:val="28"/>
        </w:rPr>
        <w:t>Принимая настоящую Резолюцию, Конференция решила:</w:t>
      </w:r>
    </w:p>
    <w:p w:rsidR="00E0236E" w:rsidRPr="00CA55DC" w:rsidRDefault="00E0236E" w:rsidP="00E0236E">
      <w:pPr>
        <w:pStyle w:val="a9"/>
        <w:tabs>
          <w:tab w:val="left" w:pos="0"/>
        </w:tabs>
        <w:spacing w:after="0" w:line="240" w:lineRule="auto"/>
        <w:ind w:left="0" w:firstLine="709"/>
        <w:jc w:val="both"/>
        <w:rPr>
          <w:rFonts w:ascii="Times New Roman" w:hAnsi="Times New Roman" w:cs="Times New Roman"/>
          <w:sz w:val="28"/>
          <w:szCs w:val="28"/>
        </w:rPr>
      </w:pPr>
      <w:r w:rsidRPr="00CA55DC">
        <w:rPr>
          <w:rFonts w:ascii="Times New Roman" w:eastAsia="Calibri" w:hAnsi="Times New Roman" w:cs="Times New Roman"/>
          <w:b/>
          <w:sz w:val="28"/>
          <w:szCs w:val="28"/>
          <w:lang w:eastAsia="en-US"/>
        </w:rPr>
        <w:tab/>
      </w:r>
      <w:r w:rsidRPr="00CA55DC">
        <w:rPr>
          <w:rFonts w:ascii="Times New Roman" w:hAnsi="Times New Roman" w:cs="Times New Roman"/>
          <w:sz w:val="28"/>
          <w:szCs w:val="28"/>
        </w:rPr>
        <w:t>1. С целью совершенствования прямого диалога органов власти и гражданского общества придать настоящей конференции статус постоянно действующей: проводить конференцию ежегодно в первой декаде апреля.</w:t>
      </w:r>
    </w:p>
    <w:p w:rsidR="00E0236E" w:rsidRPr="00CA55DC" w:rsidRDefault="00E0236E" w:rsidP="00E0236E">
      <w:pPr>
        <w:tabs>
          <w:tab w:val="left" w:pos="0"/>
        </w:tabs>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ab/>
        <w:t>Вопросы реализации резолюций, рекомендаций конференций рассматривать на ежегодных Гражданских форумах «Забайкальцы – Забайкалью» и включать их в повестку дня очередной конференции.</w:t>
      </w:r>
    </w:p>
    <w:p w:rsidR="00E0236E" w:rsidRPr="00CA55DC" w:rsidRDefault="00E0236E" w:rsidP="00E0236E">
      <w:pPr>
        <w:pStyle w:val="a9"/>
        <w:tabs>
          <w:tab w:val="left" w:pos="0"/>
        </w:tabs>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ab/>
        <w:t>2. Направить настоящую резолюцию в Общественную палату Российской Федерации, Уполномоченному по правам человека в Российской Федерации, в Совет Общественных палат России - для учета в работе и взаимодействии с органами государственной власти Российской Федерации.</w:t>
      </w:r>
    </w:p>
    <w:p w:rsidR="00E0236E" w:rsidRPr="00CA55DC" w:rsidRDefault="00E0236E" w:rsidP="00E0236E">
      <w:pPr>
        <w:pStyle w:val="a9"/>
        <w:spacing w:after="0" w:line="240" w:lineRule="auto"/>
        <w:ind w:left="0" w:firstLine="709"/>
        <w:jc w:val="center"/>
        <w:rPr>
          <w:rFonts w:ascii="Times New Roman" w:hAnsi="Times New Roman" w:cs="Times New Roman"/>
          <w:sz w:val="28"/>
          <w:szCs w:val="28"/>
        </w:rPr>
      </w:pPr>
    </w:p>
    <w:p w:rsidR="00FE4944" w:rsidRPr="00FE4944" w:rsidRDefault="00FE4944" w:rsidP="00FE4944">
      <w:pPr>
        <w:pStyle w:val="a9"/>
        <w:numPr>
          <w:ilvl w:val="1"/>
          <w:numId w:val="34"/>
        </w:numPr>
        <w:spacing w:after="0" w:line="240" w:lineRule="auto"/>
        <w:jc w:val="center"/>
        <w:rPr>
          <w:rFonts w:ascii="Times New Roman" w:hAnsi="Times New Roman" w:cs="Times New Roman"/>
          <w:b/>
          <w:sz w:val="28"/>
          <w:szCs w:val="28"/>
        </w:rPr>
      </w:pPr>
      <w:r w:rsidRPr="00FE4944">
        <w:rPr>
          <w:rFonts w:ascii="Times New Roman" w:hAnsi="Times New Roman" w:cs="Times New Roman"/>
          <w:b/>
          <w:sz w:val="28"/>
          <w:szCs w:val="28"/>
        </w:rPr>
        <w:lastRenderedPageBreak/>
        <w:t xml:space="preserve">Взаимодействие  Общественной  палаты Забайкальского края с муниципальными образованиями </w:t>
      </w:r>
    </w:p>
    <w:p w:rsidR="00FE4944" w:rsidRPr="00FE4944" w:rsidRDefault="00FE4944" w:rsidP="00FE4944">
      <w:pPr>
        <w:pStyle w:val="a9"/>
        <w:spacing w:after="0" w:line="240" w:lineRule="auto"/>
        <w:ind w:left="1571"/>
        <w:rPr>
          <w:rFonts w:ascii="Times New Roman" w:hAnsi="Times New Roman" w:cs="Times New Roman"/>
          <w:b/>
          <w:sz w:val="28"/>
          <w:szCs w:val="28"/>
        </w:rPr>
      </w:pPr>
    </w:p>
    <w:p w:rsidR="00FE4944" w:rsidRPr="00CA55DC" w:rsidRDefault="00FE4944" w:rsidP="00FE494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CA55DC">
        <w:rPr>
          <w:rFonts w:ascii="Times New Roman" w:hAnsi="Times New Roman" w:cs="Times New Roman"/>
          <w:b/>
          <w:sz w:val="28"/>
          <w:szCs w:val="28"/>
        </w:rPr>
        <w:t>.</w:t>
      </w:r>
      <w:r>
        <w:rPr>
          <w:rFonts w:ascii="Times New Roman" w:hAnsi="Times New Roman" w:cs="Times New Roman"/>
          <w:b/>
          <w:sz w:val="28"/>
          <w:szCs w:val="28"/>
        </w:rPr>
        <w:t>3.</w:t>
      </w:r>
      <w:r w:rsidRPr="00CA55DC">
        <w:rPr>
          <w:rFonts w:ascii="Times New Roman" w:hAnsi="Times New Roman" w:cs="Times New Roman"/>
          <w:b/>
          <w:sz w:val="28"/>
          <w:szCs w:val="28"/>
        </w:rPr>
        <w:t>1</w:t>
      </w:r>
      <w:r>
        <w:rPr>
          <w:rFonts w:ascii="Times New Roman" w:hAnsi="Times New Roman" w:cs="Times New Roman"/>
          <w:b/>
          <w:sz w:val="28"/>
          <w:szCs w:val="28"/>
        </w:rPr>
        <w:t>.</w:t>
      </w:r>
      <w:r w:rsidRPr="00CA55DC">
        <w:rPr>
          <w:rFonts w:ascii="Times New Roman" w:hAnsi="Times New Roman" w:cs="Times New Roman"/>
          <w:b/>
          <w:sz w:val="28"/>
          <w:szCs w:val="28"/>
        </w:rPr>
        <w:t xml:space="preserve">   Выездное заседание  </w:t>
      </w:r>
      <w:proofErr w:type="spellStart"/>
      <w:r>
        <w:rPr>
          <w:rFonts w:ascii="Times New Roman" w:hAnsi="Times New Roman" w:cs="Times New Roman"/>
          <w:b/>
          <w:sz w:val="28"/>
          <w:szCs w:val="28"/>
        </w:rPr>
        <w:t>межкомиссионной</w:t>
      </w:r>
      <w:proofErr w:type="spellEnd"/>
      <w:r>
        <w:rPr>
          <w:rFonts w:ascii="Times New Roman" w:hAnsi="Times New Roman" w:cs="Times New Roman"/>
          <w:b/>
          <w:sz w:val="28"/>
          <w:szCs w:val="28"/>
        </w:rPr>
        <w:t xml:space="preserve"> рабочей группы</w:t>
      </w:r>
      <w:r w:rsidRPr="00CA55DC">
        <w:rPr>
          <w:rFonts w:ascii="Times New Roman" w:hAnsi="Times New Roman" w:cs="Times New Roman"/>
          <w:b/>
          <w:sz w:val="28"/>
          <w:szCs w:val="28"/>
        </w:rPr>
        <w:t xml:space="preserve"> Общественной палаты Забайкальского края в муниципальном районе «</w:t>
      </w:r>
      <w:proofErr w:type="spellStart"/>
      <w:r w:rsidRPr="00CA55DC">
        <w:rPr>
          <w:rFonts w:ascii="Times New Roman" w:hAnsi="Times New Roman" w:cs="Times New Roman"/>
          <w:b/>
          <w:sz w:val="28"/>
          <w:szCs w:val="28"/>
        </w:rPr>
        <w:t>Акшинский</w:t>
      </w:r>
      <w:proofErr w:type="spellEnd"/>
      <w:r w:rsidRPr="00CA55DC">
        <w:rPr>
          <w:rFonts w:ascii="Times New Roman" w:hAnsi="Times New Roman" w:cs="Times New Roman"/>
          <w:b/>
          <w:sz w:val="28"/>
          <w:szCs w:val="28"/>
        </w:rPr>
        <w:t>»</w:t>
      </w:r>
    </w:p>
    <w:p w:rsidR="008B3AB3"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Ноябрь 2011 г., муниципальный район «</w:t>
      </w:r>
      <w:proofErr w:type="spellStart"/>
      <w:r w:rsidRPr="00CA55DC">
        <w:rPr>
          <w:rFonts w:ascii="Times New Roman" w:hAnsi="Times New Roman" w:cs="Times New Roman"/>
          <w:sz w:val="28"/>
          <w:szCs w:val="28"/>
        </w:rPr>
        <w:t>Акшинский</w:t>
      </w:r>
      <w:proofErr w:type="spellEnd"/>
      <w:r w:rsidRPr="00CA55DC">
        <w:rPr>
          <w:rFonts w:ascii="Times New Roman" w:hAnsi="Times New Roman" w:cs="Times New Roman"/>
          <w:sz w:val="28"/>
          <w:szCs w:val="28"/>
        </w:rPr>
        <w:t>», при участии муниципальных районов «</w:t>
      </w:r>
      <w:proofErr w:type="spellStart"/>
      <w:r w:rsidRPr="00CA55DC">
        <w:rPr>
          <w:rFonts w:ascii="Times New Roman" w:hAnsi="Times New Roman" w:cs="Times New Roman"/>
          <w:sz w:val="28"/>
          <w:szCs w:val="28"/>
        </w:rPr>
        <w:t>Кыринский</w:t>
      </w:r>
      <w:proofErr w:type="spellEnd"/>
      <w:r w:rsidRPr="00CA55DC">
        <w:rPr>
          <w:rFonts w:ascii="Times New Roman" w:hAnsi="Times New Roman" w:cs="Times New Roman"/>
          <w:sz w:val="28"/>
          <w:szCs w:val="28"/>
        </w:rPr>
        <w:t>», «</w:t>
      </w:r>
      <w:proofErr w:type="spellStart"/>
      <w:r w:rsidRPr="00CA55DC">
        <w:rPr>
          <w:rFonts w:ascii="Times New Roman" w:hAnsi="Times New Roman" w:cs="Times New Roman"/>
          <w:sz w:val="28"/>
          <w:szCs w:val="28"/>
        </w:rPr>
        <w:t>Ононский</w:t>
      </w:r>
      <w:proofErr w:type="spellEnd"/>
      <w:r w:rsidRPr="00CA55DC">
        <w:rPr>
          <w:rFonts w:ascii="Times New Roman" w:hAnsi="Times New Roman" w:cs="Times New Roman"/>
          <w:sz w:val="28"/>
          <w:szCs w:val="28"/>
        </w:rPr>
        <w:t xml:space="preserve">». </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формате выездного заседания членов Общественной палаты было проведено четыре мероприятия: социологическое исследование среди выпускников средних общеобразовательных школ трех муниципальных районов, встреча с общественностью пос. «</w:t>
      </w:r>
      <w:proofErr w:type="spellStart"/>
      <w:r w:rsidRPr="00CA55DC">
        <w:rPr>
          <w:rFonts w:ascii="Times New Roman" w:hAnsi="Times New Roman" w:cs="Times New Roman"/>
          <w:sz w:val="28"/>
          <w:szCs w:val="28"/>
        </w:rPr>
        <w:t>Акшинское</w:t>
      </w:r>
      <w:proofErr w:type="spellEnd"/>
      <w:r w:rsidRPr="00CA55DC">
        <w:rPr>
          <w:rFonts w:ascii="Times New Roman" w:hAnsi="Times New Roman" w:cs="Times New Roman"/>
          <w:sz w:val="28"/>
          <w:szCs w:val="28"/>
        </w:rPr>
        <w:t>», ток-шоу для старшеклассников и молодежи «Мы выбираем, нас выбирают или</w:t>
      </w:r>
      <w:proofErr w:type="gramStart"/>
      <w:r w:rsidRPr="00CA55DC">
        <w:rPr>
          <w:rFonts w:ascii="Times New Roman" w:hAnsi="Times New Roman" w:cs="Times New Roman"/>
          <w:sz w:val="28"/>
          <w:szCs w:val="28"/>
        </w:rPr>
        <w:t xml:space="preserve"> Г</w:t>
      </w:r>
      <w:proofErr w:type="gramEnd"/>
      <w:r w:rsidRPr="00CA55DC">
        <w:rPr>
          <w:rFonts w:ascii="Times New Roman" w:hAnsi="Times New Roman" w:cs="Times New Roman"/>
          <w:sz w:val="28"/>
          <w:szCs w:val="28"/>
        </w:rPr>
        <w:t>де родился, там и пригодился» и круглый стол «Социальные условия для жизни молодежи на селе»</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Роль молодых специалистов в социально-экономическом развитии сельской местности Забайкальского края стала фокусом социологического исследования, проведенного в октябре 2011 года для 106 респондентов - выпускников </w:t>
      </w:r>
      <w:proofErr w:type="spellStart"/>
      <w:r w:rsidRPr="00CA55DC">
        <w:rPr>
          <w:rFonts w:ascii="Times New Roman" w:hAnsi="Times New Roman" w:cs="Times New Roman"/>
          <w:sz w:val="28"/>
          <w:szCs w:val="28"/>
        </w:rPr>
        <w:t>Акшинского</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Ононского</w:t>
      </w:r>
      <w:proofErr w:type="spellEnd"/>
      <w:r w:rsidRPr="00CA55DC">
        <w:rPr>
          <w:rFonts w:ascii="Times New Roman" w:hAnsi="Times New Roman" w:cs="Times New Roman"/>
          <w:sz w:val="28"/>
          <w:szCs w:val="28"/>
        </w:rPr>
        <w:t xml:space="preserve"> и </w:t>
      </w:r>
      <w:proofErr w:type="spellStart"/>
      <w:r w:rsidRPr="00CA55DC">
        <w:rPr>
          <w:rFonts w:ascii="Times New Roman" w:hAnsi="Times New Roman" w:cs="Times New Roman"/>
          <w:sz w:val="28"/>
          <w:szCs w:val="28"/>
        </w:rPr>
        <w:t>Кыринского</w:t>
      </w:r>
      <w:proofErr w:type="spellEnd"/>
      <w:r w:rsidRPr="00CA55DC">
        <w:rPr>
          <w:rFonts w:ascii="Times New Roman" w:hAnsi="Times New Roman" w:cs="Times New Roman"/>
          <w:sz w:val="28"/>
          <w:szCs w:val="28"/>
        </w:rPr>
        <w:t xml:space="preserve">  муниципальных районов. Нас интересовало видение будущего села и роль в нем молодых специалистов, которыми нынешние выпускники станут через 5 лет. На годы обучения в вузах приходится один из пиков проявления  социальной активности личности. По сравнению с селом в городе существуют наиболее благоприятные условия для приобретения социального опыта участия в различных социально значимых процессах. Это добровольчество, благотворительность, политическая активность, избирательные кампании, участие в формальных/неформальных объединениях, творческих, экологических, просветительских, правовых и иных акциях и кампаниях.   С этой позиции, молодой специалист, обладающий приобретенным социальным опытом, является активным гражданином, участником  развития гражданского общества в сельской местности. Необходимо отметить тот факт, что при организации социологического исследования мы учитывали наличие уже имеющегося социального опыта  у каждого выпускника, а также некоторую субъективность и эмоциональность в ответах, и неопределенность в оценке собственного будущего.</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Результаты проведенного исследования.</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На первый вопрос «Ваши планы после окончания школы» ответы распределились следующим образом:</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-продолжить обучение в высшем учебном заведении -91 человек</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-продолжить обучение в среднем специальном учебном заведении – 3 человека</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-продолжить обучение в образовательном учреждении начального профессионального образования-2 человека</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w:t>
      </w:r>
      <w:proofErr w:type="gramStart"/>
      <w:r w:rsidRPr="00CA55DC">
        <w:rPr>
          <w:rFonts w:ascii="Times New Roman" w:hAnsi="Times New Roman" w:cs="Times New Roman"/>
          <w:sz w:val="28"/>
          <w:szCs w:val="28"/>
        </w:rPr>
        <w:t>другое</w:t>
      </w:r>
      <w:proofErr w:type="gramEnd"/>
      <w:r w:rsidRPr="00CA55DC">
        <w:rPr>
          <w:rFonts w:ascii="Times New Roman" w:hAnsi="Times New Roman" w:cs="Times New Roman"/>
          <w:sz w:val="28"/>
          <w:szCs w:val="28"/>
        </w:rPr>
        <w:t xml:space="preserve"> – служба в армии- 10 человек</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 xml:space="preserve">Анализируя перечень вузов, которые отметили респонденты, мы видим, что на первых местах </w:t>
      </w:r>
      <w:proofErr w:type="spellStart"/>
      <w:r w:rsidRPr="00CA55DC">
        <w:rPr>
          <w:rFonts w:ascii="Times New Roman" w:hAnsi="Times New Roman" w:cs="Times New Roman"/>
          <w:sz w:val="28"/>
          <w:szCs w:val="28"/>
        </w:rPr>
        <w:t>ЗабГГПУ</w:t>
      </w:r>
      <w:proofErr w:type="spellEnd"/>
      <w:r w:rsidRPr="00CA55DC">
        <w:rPr>
          <w:rFonts w:ascii="Times New Roman" w:hAnsi="Times New Roman" w:cs="Times New Roman"/>
          <w:sz w:val="28"/>
          <w:szCs w:val="28"/>
        </w:rPr>
        <w:t xml:space="preserve">  и  </w:t>
      </w:r>
      <w:proofErr w:type="spellStart"/>
      <w:r w:rsidRPr="00CA55DC">
        <w:rPr>
          <w:rFonts w:ascii="Times New Roman" w:hAnsi="Times New Roman" w:cs="Times New Roman"/>
          <w:sz w:val="28"/>
          <w:szCs w:val="28"/>
        </w:rPr>
        <w:t>ЗабГУ</w:t>
      </w:r>
      <w:proofErr w:type="spellEnd"/>
      <w:r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по</w:t>
      </w:r>
      <w:proofErr w:type="gramEnd"/>
      <w:r w:rsidRPr="00CA55DC">
        <w:rPr>
          <w:rFonts w:ascii="Times New Roman" w:hAnsi="Times New Roman" w:cs="Times New Roman"/>
          <w:sz w:val="28"/>
          <w:szCs w:val="28"/>
        </w:rPr>
        <w:t xml:space="preserve"> убывающей </w:t>
      </w:r>
      <w:r w:rsidRPr="00FE4944">
        <w:rPr>
          <w:rFonts w:ascii="Times New Roman" w:hAnsi="Times New Roman" w:cs="Times New Roman"/>
          <w:sz w:val="28"/>
          <w:szCs w:val="28"/>
        </w:rPr>
        <w:t xml:space="preserve">выбирается </w:t>
      </w:r>
      <w:proofErr w:type="spellStart"/>
      <w:r w:rsidRPr="00FE4944">
        <w:rPr>
          <w:rFonts w:ascii="Times New Roman" w:hAnsi="Times New Roman" w:cs="Times New Roman"/>
          <w:sz w:val="28"/>
          <w:szCs w:val="28"/>
        </w:rPr>
        <w:t>нархоз</w:t>
      </w:r>
      <w:proofErr w:type="spellEnd"/>
      <w:r w:rsidRPr="00CA55DC">
        <w:rPr>
          <w:rFonts w:ascii="Times New Roman" w:hAnsi="Times New Roman" w:cs="Times New Roman"/>
          <w:i/>
          <w:sz w:val="28"/>
          <w:szCs w:val="28"/>
        </w:rPr>
        <w:t>,</w:t>
      </w:r>
      <w:r w:rsidRPr="00CA55DC">
        <w:rPr>
          <w:rFonts w:ascii="Times New Roman" w:hAnsi="Times New Roman" w:cs="Times New Roman"/>
          <w:sz w:val="28"/>
          <w:szCs w:val="28"/>
        </w:rPr>
        <w:t xml:space="preserve"> медицинская академия, </w:t>
      </w:r>
      <w:proofErr w:type="spellStart"/>
      <w:r w:rsidRPr="00CA55DC">
        <w:rPr>
          <w:rFonts w:ascii="Times New Roman" w:hAnsi="Times New Roman" w:cs="Times New Roman"/>
          <w:sz w:val="28"/>
          <w:szCs w:val="28"/>
        </w:rPr>
        <w:t>ЗабИЖИТ</w:t>
      </w:r>
      <w:proofErr w:type="spellEnd"/>
      <w:r w:rsidRPr="00CA55DC">
        <w:rPr>
          <w:rFonts w:ascii="Times New Roman" w:hAnsi="Times New Roman" w:cs="Times New Roman"/>
          <w:sz w:val="28"/>
          <w:szCs w:val="28"/>
        </w:rPr>
        <w:t xml:space="preserve">,  единично </w:t>
      </w:r>
      <w:proofErr w:type="spellStart"/>
      <w:r w:rsidRPr="00CA55DC">
        <w:rPr>
          <w:rFonts w:ascii="Times New Roman" w:hAnsi="Times New Roman" w:cs="Times New Roman"/>
          <w:sz w:val="28"/>
          <w:szCs w:val="28"/>
        </w:rPr>
        <w:t>ЗабАИ</w:t>
      </w:r>
      <w:proofErr w:type="spellEnd"/>
      <w:r w:rsidRPr="00CA55DC">
        <w:rPr>
          <w:rFonts w:ascii="Times New Roman" w:hAnsi="Times New Roman" w:cs="Times New Roman"/>
          <w:sz w:val="28"/>
          <w:szCs w:val="28"/>
        </w:rPr>
        <w:t>. Выстроенный рейтинг вузов</w:t>
      </w:r>
      <w:r w:rsidRPr="00CA55DC">
        <w:rPr>
          <w:rFonts w:ascii="Times New Roman" w:hAnsi="Times New Roman" w:cs="Times New Roman"/>
          <w:i/>
          <w:sz w:val="28"/>
          <w:szCs w:val="28"/>
        </w:rPr>
        <w:t xml:space="preserve"> </w:t>
      </w:r>
      <w:r w:rsidRPr="00CA55DC">
        <w:rPr>
          <w:rFonts w:ascii="Times New Roman" w:hAnsi="Times New Roman" w:cs="Times New Roman"/>
          <w:sz w:val="28"/>
          <w:szCs w:val="28"/>
        </w:rPr>
        <w:t xml:space="preserve"> позволил  нам  сделать вывод о том, что мотивация на получение высшего образования продиктована отнюдь </w:t>
      </w:r>
      <w:proofErr w:type="gramStart"/>
      <w:r w:rsidRPr="00CA55DC">
        <w:rPr>
          <w:rFonts w:ascii="Times New Roman" w:hAnsi="Times New Roman" w:cs="Times New Roman"/>
          <w:sz w:val="28"/>
          <w:szCs w:val="28"/>
        </w:rPr>
        <w:t>не потребностями</w:t>
      </w:r>
      <w:proofErr w:type="gramEnd"/>
      <w:r w:rsidRPr="00CA55DC">
        <w:rPr>
          <w:rFonts w:ascii="Times New Roman" w:hAnsi="Times New Roman" w:cs="Times New Roman"/>
          <w:sz w:val="28"/>
          <w:szCs w:val="28"/>
        </w:rPr>
        <w:t xml:space="preserve"> своего села.</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Этот вывод подтверждают ответы на следующий вопрос «Вы планируете получить дальнейшее образование в связи с тем, что а) для вашего села необходим именно такой специалист; б) необходимо высшее/среднее/начальное профессиональное  образование в принципе; в) другое»</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практически все респонденты выбрали ответ «необходимо высшее образование в принципе», даже те, кто отметил службу в армии и поступление в среднее специальное учебное заведение. Только два респондента выбрали первый вариант ответа – для вашего села необходим именно такой специалист</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Осознание того, что социально-экономическое развитие, как и само существование села,  немыслимо без молодежи, определило следующий вопрос исследования:  «После завершения обучения, Вы а) целенаправленно возвратитесь в свое село как молодой специалист; б) устроитесь на работу по полученной специальности не обязательно в родном селе; в) устроитесь на любую работу в городе. Против ожидания, большая часть респондентов  выбрала вариант ответа устройства на работу по полученной специальности, не обязательно в родном селе- 73 респондента.</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Для  прояснения  позиции гражданской активности  выпускников нами был предложен вопрос: «Выберите, пожалуйста, вариант ответа, который Вы </w:t>
      </w:r>
      <w:proofErr w:type="spellStart"/>
      <w:r w:rsidRPr="00CA55DC">
        <w:rPr>
          <w:rFonts w:ascii="Times New Roman" w:hAnsi="Times New Roman" w:cs="Times New Roman"/>
          <w:sz w:val="28"/>
          <w:szCs w:val="28"/>
        </w:rPr>
        <w:t>разделяете</w:t>
      </w:r>
      <w:proofErr w:type="gramStart"/>
      <w:r w:rsidRPr="00CA55DC">
        <w:rPr>
          <w:rFonts w:ascii="Times New Roman" w:hAnsi="Times New Roman" w:cs="Times New Roman"/>
          <w:sz w:val="28"/>
          <w:szCs w:val="28"/>
        </w:rPr>
        <w:t>:а</w:t>
      </w:r>
      <w:proofErr w:type="spellEnd"/>
      <w:proofErr w:type="gramEnd"/>
      <w:r w:rsidRPr="00CA55DC">
        <w:rPr>
          <w:rFonts w:ascii="Times New Roman" w:hAnsi="Times New Roman" w:cs="Times New Roman"/>
          <w:sz w:val="28"/>
          <w:szCs w:val="28"/>
        </w:rPr>
        <w:t>) в сельской местности молодежи жить невозможно; б) в сельской местности молодежь не нужна; в) все вышесказанное верно, но я готов(а) сделать…».</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Большая часть респондентов выбрала первый вариант ответа – в сельской местности жить не возможно- 89. Третий вариант – «Все вышесказанное верно, но я гото</w:t>
      </w:r>
      <w:proofErr w:type="gramStart"/>
      <w:r w:rsidRPr="00CA55DC">
        <w:rPr>
          <w:rFonts w:ascii="Times New Roman" w:hAnsi="Times New Roman" w:cs="Times New Roman"/>
          <w:sz w:val="28"/>
          <w:szCs w:val="28"/>
        </w:rPr>
        <w:t>в(</w:t>
      </w:r>
      <w:proofErr w:type="gramEnd"/>
      <w:r w:rsidRPr="00CA55DC">
        <w:rPr>
          <w:rFonts w:ascii="Times New Roman" w:hAnsi="Times New Roman" w:cs="Times New Roman"/>
          <w:sz w:val="28"/>
          <w:szCs w:val="28"/>
        </w:rPr>
        <w:t>а) сделать…  выбрали 7 человек, но конкретных предложений о готовности  что-либо сделать не было отмечено. В связи с этим мы не можем говорить о проявлении каких-либо гражданских инициатив, направленных на развитие таких элементо</w:t>
      </w:r>
      <w:proofErr w:type="gramStart"/>
      <w:r w:rsidRPr="00CA55DC">
        <w:rPr>
          <w:rFonts w:ascii="Times New Roman" w:hAnsi="Times New Roman" w:cs="Times New Roman"/>
          <w:sz w:val="28"/>
          <w:szCs w:val="28"/>
        </w:rPr>
        <w:t>в(</w:t>
      </w:r>
      <w:proofErr w:type="gramEnd"/>
      <w:r w:rsidRPr="00CA55DC">
        <w:rPr>
          <w:rFonts w:ascii="Times New Roman" w:hAnsi="Times New Roman" w:cs="Times New Roman"/>
          <w:sz w:val="28"/>
          <w:szCs w:val="28"/>
        </w:rPr>
        <w:t>институтов) гражданского общества, как создание общественных,  молодежных организаций, движений, либо о включении сельской молодежи в краевые общественные движения.</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Неожиданным, но вполне объяснимым стал выбор варианта ответа на следующий вопрос: «Какое из приведенных мнений Вы разделяете: а) молодежь – это будущее моего села; б) молодежь не может повлиять на социально-экономическую ситуацию в своем селе; в) другое». Преобладающее большинство - 104 респондента выбрали первый вариант ответа: молодежь – это будущее моего села. Сопоставление ответов каждого респондента, и последующий анализ позволил нам выделить несколько </w:t>
      </w:r>
      <w:r w:rsidRPr="00CA55DC">
        <w:rPr>
          <w:rFonts w:ascii="Times New Roman" w:hAnsi="Times New Roman" w:cs="Times New Roman"/>
          <w:sz w:val="28"/>
          <w:szCs w:val="28"/>
        </w:rPr>
        <w:lastRenderedPageBreak/>
        <w:t>причин, объясняющих такой выбор. Во-первых, каждый выбравший  именно такой вариант ответа связывает будущее своего села не с собою, а с другой молодежью, возможно младшими братьями-сестрами, или другими подрастающими детьми. Это предположение частично подтвердилось на последующем ток-шоу с выпускниками «Мы выбираем, нас выбирают». Во-вторых, возможно на уровне подсознания, некоторые выпускники все-таки ассоциируют себя с будущим своего села. В-третьих, что наиболее вероятно, этот вариант ответа был выбран автоматически, без особых раздумий.</w:t>
      </w:r>
    </w:p>
    <w:p w:rsidR="00FE4944" w:rsidRPr="00CA55DC" w:rsidRDefault="00FE4944" w:rsidP="00FE4944">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На следующий вопрос «Что, на Ваш взгляд, больше всего влияет на решение выпускника средней школы уехать  из родного села?» были даны варианты ответов, в обобщенном виде сведенные к следующему: в городе больше условий и возможностей для самореализации, более комфортные бытовые условия, устройства личной жизни, на имеющихся рабочих местах в селе трудится старшее, зачастую  глубокого пенсионного возраста поколение и не собирается</w:t>
      </w:r>
      <w:proofErr w:type="gramEnd"/>
      <w:r w:rsidRPr="00CA55DC">
        <w:rPr>
          <w:rFonts w:ascii="Times New Roman" w:hAnsi="Times New Roman" w:cs="Times New Roman"/>
          <w:sz w:val="28"/>
          <w:szCs w:val="28"/>
        </w:rPr>
        <w:t xml:space="preserve"> в ближайшее время эти места освобождать.</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На последний вопрос: «При каких условиях Вы готовы будете вернуться в качестве молодого специалиста в родное село?» были даны также различные варианты ответо</w:t>
      </w:r>
      <w:proofErr w:type="gramStart"/>
      <w:r w:rsidRPr="00CA55DC">
        <w:rPr>
          <w:rFonts w:ascii="Times New Roman" w:hAnsi="Times New Roman" w:cs="Times New Roman"/>
          <w:sz w:val="28"/>
          <w:szCs w:val="28"/>
        </w:rPr>
        <w:t>в-</w:t>
      </w:r>
      <w:proofErr w:type="gramEnd"/>
      <w:r w:rsidRPr="00CA55DC">
        <w:rPr>
          <w:rFonts w:ascii="Times New Roman" w:hAnsi="Times New Roman" w:cs="Times New Roman"/>
          <w:sz w:val="28"/>
          <w:szCs w:val="28"/>
        </w:rPr>
        <w:t xml:space="preserve"> от неопределенного «не знаю», до категорического «ни при каких». 14 респондентов перечислили такие условия как, «достойная работа и достойная зарплата», «хорошая работа, высокая зарплата» и подобные им варианты. Только 2 респондента из 106  ответили – если понадобиться помощь родителям.</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Данные социологического исследования явились основой для рабочей встречи с общественностью пос. «</w:t>
      </w:r>
      <w:proofErr w:type="spellStart"/>
      <w:r w:rsidRPr="00CA55DC">
        <w:rPr>
          <w:rFonts w:ascii="Times New Roman" w:hAnsi="Times New Roman" w:cs="Times New Roman"/>
          <w:sz w:val="28"/>
          <w:szCs w:val="28"/>
        </w:rPr>
        <w:t>Акшинское</w:t>
      </w:r>
      <w:proofErr w:type="spellEnd"/>
      <w:r w:rsidRPr="00CA55DC">
        <w:rPr>
          <w:rFonts w:ascii="Times New Roman" w:hAnsi="Times New Roman" w:cs="Times New Roman"/>
          <w:sz w:val="28"/>
          <w:szCs w:val="28"/>
        </w:rPr>
        <w:t>»  и круглого стола «Социальные условия для жизни молодежи на селе»  со  специалистами муниципальных районов «</w:t>
      </w:r>
      <w:proofErr w:type="spellStart"/>
      <w:r w:rsidRPr="00CA55DC">
        <w:rPr>
          <w:rFonts w:ascii="Times New Roman" w:hAnsi="Times New Roman" w:cs="Times New Roman"/>
          <w:sz w:val="28"/>
          <w:szCs w:val="28"/>
        </w:rPr>
        <w:t>Акшинский</w:t>
      </w:r>
      <w:proofErr w:type="spellEnd"/>
      <w:r w:rsidRPr="00CA55DC">
        <w:rPr>
          <w:rFonts w:ascii="Times New Roman" w:hAnsi="Times New Roman" w:cs="Times New Roman"/>
          <w:sz w:val="28"/>
          <w:szCs w:val="28"/>
        </w:rPr>
        <w:t>», «</w:t>
      </w:r>
      <w:proofErr w:type="spellStart"/>
      <w:r w:rsidRPr="00CA55DC">
        <w:rPr>
          <w:rFonts w:ascii="Times New Roman" w:hAnsi="Times New Roman" w:cs="Times New Roman"/>
          <w:sz w:val="28"/>
          <w:szCs w:val="28"/>
        </w:rPr>
        <w:t>Кыринский</w:t>
      </w:r>
      <w:proofErr w:type="spellEnd"/>
      <w:r w:rsidRPr="00CA55DC">
        <w:rPr>
          <w:rFonts w:ascii="Times New Roman" w:hAnsi="Times New Roman" w:cs="Times New Roman"/>
          <w:sz w:val="28"/>
          <w:szCs w:val="28"/>
        </w:rPr>
        <w:t>» и «</w:t>
      </w:r>
      <w:proofErr w:type="spellStart"/>
      <w:r w:rsidRPr="00CA55DC">
        <w:rPr>
          <w:rFonts w:ascii="Times New Roman" w:hAnsi="Times New Roman" w:cs="Times New Roman"/>
          <w:sz w:val="28"/>
          <w:szCs w:val="28"/>
        </w:rPr>
        <w:t>Ононский</w:t>
      </w:r>
      <w:proofErr w:type="spellEnd"/>
      <w:r w:rsidRPr="00CA55DC">
        <w:rPr>
          <w:rFonts w:ascii="Times New Roman" w:hAnsi="Times New Roman" w:cs="Times New Roman"/>
          <w:sz w:val="28"/>
          <w:szCs w:val="28"/>
        </w:rPr>
        <w:t>».</w:t>
      </w:r>
    </w:p>
    <w:p w:rsidR="00DE3B21"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На встрече с общественностью сельского поселения «</w:t>
      </w:r>
      <w:proofErr w:type="spellStart"/>
      <w:r w:rsidRPr="00CA55DC">
        <w:rPr>
          <w:rFonts w:ascii="Times New Roman" w:hAnsi="Times New Roman" w:cs="Times New Roman"/>
          <w:sz w:val="28"/>
          <w:szCs w:val="28"/>
        </w:rPr>
        <w:t>Акшинское</w:t>
      </w:r>
      <w:proofErr w:type="spellEnd"/>
      <w:r w:rsidRPr="00CA55DC">
        <w:rPr>
          <w:rFonts w:ascii="Times New Roman" w:hAnsi="Times New Roman" w:cs="Times New Roman"/>
          <w:sz w:val="28"/>
          <w:szCs w:val="28"/>
        </w:rPr>
        <w:t>» обсуждались проблемы  участия  населения в социальных процессах местного сообщества,   развитии механизмов активизации и вовлечения населения в эти пр</w:t>
      </w:r>
      <w:r w:rsidR="00DE3B21">
        <w:rPr>
          <w:rFonts w:ascii="Times New Roman" w:hAnsi="Times New Roman" w:cs="Times New Roman"/>
          <w:sz w:val="28"/>
          <w:szCs w:val="28"/>
        </w:rPr>
        <w:t>оцессы, необходимость создания</w:t>
      </w:r>
      <w:r w:rsidRPr="00CA55DC">
        <w:rPr>
          <w:rFonts w:ascii="Times New Roman" w:hAnsi="Times New Roman" w:cs="Times New Roman"/>
          <w:sz w:val="28"/>
          <w:szCs w:val="28"/>
        </w:rPr>
        <w:t xml:space="preserve"> и, возможно, последующей регистрации общественной </w:t>
      </w:r>
      <w:r w:rsidR="00DE3B21">
        <w:rPr>
          <w:rFonts w:ascii="Times New Roman" w:hAnsi="Times New Roman" w:cs="Times New Roman"/>
          <w:sz w:val="28"/>
          <w:szCs w:val="28"/>
        </w:rPr>
        <w:t>организации</w:t>
      </w:r>
      <w:r w:rsidRPr="00CA55DC">
        <w:rPr>
          <w:rFonts w:ascii="Times New Roman" w:hAnsi="Times New Roman" w:cs="Times New Roman"/>
          <w:sz w:val="28"/>
          <w:szCs w:val="28"/>
        </w:rPr>
        <w:t xml:space="preserve">. </w:t>
      </w:r>
    </w:p>
    <w:p w:rsidR="00A72BD2"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ходе обсуждения были выделены основные причины низкой социальной активности жителей, среди которых были названы такие: нет явных молодежных лидеров, которые способны взять на себя ответственность за организацию социально значимой деятельности в местном сообществе, а если и есть таковые, они готовы работать за приличные деньги. </w:t>
      </w:r>
    </w:p>
    <w:p w:rsidR="00DE3B21"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Другая причина – местные жители, особенно молодежь не видят позитивных перемен</w:t>
      </w:r>
      <w:proofErr w:type="gramStart"/>
      <w:r w:rsidRPr="00CA55DC">
        <w:rPr>
          <w:rFonts w:ascii="Times New Roman" w:hAnsi="Times New Roman" w:cs="Times New Roman"/>
          <w:sz w:val="28"/>
          <w:szCs w:val="28"/>
        </w:rPr>
        <w:t xml:space="preserve"> ,</w:t>
      </w:r>
      <w:proofErr w:type="gramEnd"/>
      <w:r w:rsidRPr="00CA55DC">
        <w:rPr>
          <w:rFonts w:ascii="Times New Roman" w:hAnsi="Times New Roman" w:cs="Times New Roman"/>
          <w:sz w:val="28"/>
          <w:szCs w:val="28"/>
        </w:rPr>
        <w:t xml:space="preserve"> даже если в местном сообществе что-то делается. Нет системного взаимодействия между членами местного сообщества, чаще всего это ситуативная или событийная деятельность, например, праздничные мероприятия ко Дню Победы. </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Что касается наиболее активной целевой группы в селе – старшеклассников-выпускников, они устремлены в ближайшее будущее и не </w:t>
      </w:r>
      <w:r w:rsidRPr="00CA55DC">
        <w:rPr>
          <w:rFonts w:ascii="Times New Roman" w:hAnsi="Times New Roman" w:cs="Times New Roman"/>
          <w:sz w:val="28"/>
          <w:szCs w:val="28"/>
        </w:rPr>
        <w:lastRenderedPageBreak/>
        <w:t xml:space="preserve">горят особенным желанием организовать и провести для местных жителей, и для себя, в их числе, какое-либо мероприятие. </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работе круглого стола  «Социальные условия для жизни молодежи на селе» приняли участие представители администрации, служба занятости, молодежь, в том числе выпускники, представители общественных молодежных организаций, образования, СМИ муниципальных районов «</w:t>
      </w:r>
      <w:proofErr w:type="spellStart"/>
      <w:r w:rsidRPr="00CA55DC">
        <w:rPr>
          <w:rFonts w:ascii="Times New Roman" w:hAnsi="Times New Roman" w:cs="Times New Roman"/>
          <w:sz w:val="28"/>
          <w:szCs w:val="28"/>
        </w:rPr>
        <w:t>Акшинский</w:t>
      </w:r>
      <w:proofErr w:type="spellEnd"/>
      <w:r w:rsidRPr="00CA55DC">
        <w:rPr>
          <w:rFonts w:ascii="Times New Roman" w:hAnsi="Times New Roman" w:cs="Times New Roman"/>
          <w:sz w:val="28"/>
          <w:szCs w:val="28"/>
        </w:rPr>
        <w:t xml:space="preserve"> район», «</w:t>
      </w:r>
      <w:proofErr w:type="spellStart"/>
      <w:r w:rsidRPr="00CA55DC">
        <w:rPr>
          <w:rFonts w:ascii="Times New Roman" w:hAnsi="Times New Roman" w:cs="Times New Roman"/>
          <w:sz w:val="28"/>
          <w:szCs w:val="28"/>
        </w:rPr>
        <w:t>Кыринский</w:t>
      </w:r>
      <w:proofErr w:type="spellEnd"/>
      <w:r w:rsidRPr="00CA55DC">
        <w:rPr>
          <w:rFonts w:ascii="Times New Roman" w:hAnsi="Times New Roman" w:cs="Times New Roman"/>
          <w:sz w:val="28"/>
          <w:szCs w:val="28"/>
        </w:rPr>
        <w:t xml:space="preserve"> район», «</w:t>
      </w:r>
      <w:proofErr w:type="spellStart"/>
      <w:r w:rsidRPr="00CA55DC">
        <w:rPr>
          <w:rFonts w:ascii="Times New Roman" w:hAnsi="Times New Roman" w:cs="Times New Roman"/>
          <w:sz w:val="28"/>
          <w:szCs w:val="28"/>
        </w:rPr>
        <w:t>Ононский</w:t>
      </w:r>
      <w:proofErr w:type="spellEnd"/>
      <w:r w:rsidRPr="00CA55DC">
        <w:rPr>
          <w:rFonts w:ascii="Times New Roman" w:hAnsi="Times New Roman" w:cs="Times New Roman"/>
          <w:sz w:val="28"/>
          <w:szCs w:val="28"/>
        </w:rPr>
        <w:t xml:space="preserve"> район»; члены Общественной палаты Забайкальского края:   Коваленок Н.В, заместитель председателя Общественной палаты Забайкальского края, </w:t>
      </w:r>
      <w:proofErr w:type="spellStart"/>
      <w:r w:rsidRPr="00CA55DC">
        <w:rPr>
          <w:rFonts w:ascii="Times New Roman" w:hAnsi="Times New Roman" w:cs="Times New Roman"/>
          <w:sz w:val="28"/>
          <w:szCs w:val="28"/>
        </w:rPr>
        <w:t>Синегузова</w:t>
      </w:r>
      <w:proofErr w:type="spellEnd"/>
      <w:r w:rsidRPr="00CA55DC">
        <w:rPr>
          <w:rFonts w:ascii="Times New Roman" w:hAnsi="Times New Roman" w:cs="Times New Roman"/>
          <w:sz w:val="28"/>
          <w:szCs w:val="28"/>
        </w:rPr>
        <w:t xml:space="preserve"> Т.В., член комиссии по вопросам социальной защиты и </w:t>
      </w:r>
      <w:proofErr w:type="spellStart"/>
      <w:r w:rsidRPr="00CA55DC">
        <w:rPr>
          <w:rFonts w:ascii="Times New Roman" w:hAnsi="Times New Roman" w:cs="Times New Roman"/>
          <w:sz w:val="28"/>
          <w:szCs w:val="28"/>
        </w:rPr>
        <w:t>демографии</w:t>
      </w:r>
      <w:proofErr w:type="gramStart"/>
      <w:r w:rsidRPr="00CA55DC">
        <w:rPr>
          <w:rFonts w:ascii="Times New Roman" w:hAnsi="Times New Roman" w:cs="Times New Roman"/>
          <w:sz w:val="28"/>
          <w:szCs w:val="28"/>
        </w:rPr>
        <w:t>.В</w:t>
      </w:r>
      <w:proofErr w:type="gramEnd"/>
      <w:r w:rsidRPr="00CA55DC">
        <w:rPr>
          <w:rFonts w:ascii="Times New Roman" w:hAnsi="Times New Roman" w:cs="Times New Roman"/>
          <w:sz w:val="28"/>
          <w:szCs w:val="28"/>
        </w:rPr>
        <w:t>едущий</w:t>
      </w:r>
      <w:proofErr w:type="spellEnd"/>
      <w:r w:rsidRPr="00CA55DC">
        <w:rPr>
          <w:rFonts w:ascii="Times New Roman" w:hAnsi="Times New Roman" w:cs="Times New Roman"/>
          <w:sz w:val="28"/>
          <w:szCs w:val="28"/>
        </w:rPr>
        <w:t xml:space="preserve"> – Коваленок Н.В., руководитель </w:t>
      </w:r>
      <w:proofErr w:type="spellStart"/>
      <w:r w:rsidRPr="00CA55DC">
        <w:rPr>
          <w:rFonts w:ascii="Times New Roman" w:hAnsi="Times New Roman" w:cs="Times New Roman"/>
          <w:sz w:val="28"/>
          <w:szCs w:val="28"/>
        </w:rPr>
        <w:t>межкомиссионной</w:t>
      </w:r>
      <w:proofErr w:type="spellEnd"/>
      <w:r w:rsidRPr="00CA55DC">
        <w:rPr>
          <w:rFonts w:ascii="Times New Roman" w:hAnsi="Times New Roman" w:cs="Times New Roman"/>
          <w:sz w:val="28"/>
          <w:szCs w:val="28"/>
        </w:rPr>
        <w:t xml:space="preserve"> рабочей группы.</w:t>
      </w:r>
    </w:p>
    <w:p w:rsidR="00DE3B21"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Заместители глав администрации трех муниципальных районов дали краткую характеристику социально- экономического состояния своих районов. Сотрудники центров занятости населения представили основные направления деятельности, связанные с переподготовкой местного населения, лишившегося работы, возможному  трудоустройству молодежи. </w:t>
      </w:r>
    </w:p>
    <w:p w:rsidR="00A72BD2"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Антикризисные программы правительства Российской Федерации с 2009 года  позволили многим безработным от</w:t>
      </w:r>
      <w:r w:rsidR="00DE3B21">
        <w:rPr>
          <w:rFonts w:ascii="Times New Roman" w:hAnsi="Times New Roman" w:cs="Times New Roman"/>
          <w:sz w:val="28"/>
          <w:szCs w:val="28"/>
        </w:rPr>
        <w:t xml:space="preserve">крыть собственное производство (в </w:t>
      </w:r>
      <w:r w:rsidRPr="00CA55DC">
        <w:rPr>
          <w:rFonts w:ascii="Times New Roman" w:hAnsi="Times New Roman" w:cs="Times New Roman"/>
          <w:sz w:val="28"/>
          <w:szCs w:val="28"/>
        </w:rPr>
        <w:t>условиях сельской местности, это, в основном, фермерское хозяйство</w:t>
      </w:r>
      <w:r w:rsidR="00DE3B21">
        <w:rPr>
          <w:rFonts w:ascii="Times New Roman" w:hAnsi="Times New Roman" w:cs="Times New Roman"/>
          <w:sz w:val="28"/>
          <w:szCs w:val="28"/>
        </w:rPr>
        <w:t>)</w:t>
      </w:r>
      <w:r w:rsidRPr="00CA55DC">
        <w:rPr>
          <w:rFonts w:ascii="Times New Roman" w:hAnsi="Times New Roman" w:cs="Times New Roman"/>
          <w:sz w:val="28"/>
          <w:szCs w:val="28"/>
        </w:rPr>
        <w:t>, просуществовать 1 год, отчит</w:t>
      </w:r>
      <w:r>
        <w:rPr>
          <w:rFonts w:ascii="Times New Roman" w:hAnsi="Times New Roman" w:cs="Times New Roman"/>
          <w:sz w:val="28"/>
          <w:szCs w:val="28"/>
        </w:rPr>
        <w:t>аться за выделенные финансы. Не</w:t>
      </w:r>
      <w:r w:rsidRPr="00CA55DC">
        <w:rPr>
          <w:rFonts w:ascii="Times New Roman" w:hAnsi="Times New Roman" w:cs="Times New Roman"/>
          <w:sz w:val="28"/>
          <w:szCs w:val="28"/>
        </w:rPr>
        <w:t>смотря на то, что финансирование по данной программе продолжало в</w:t>
      </w:r>
      <w:r>
        <w:rPr>
          <w:rFonts w:ascii="Times New Roman" w:hAnsi="Times New Roman" w:cs="Times New Roman"/>
          <w:sz w:val="28"/>
          <w:szCs w:val="28"/>
        </w:rPr>
        <w:t>ыделяться, много предпринимателей</w:t>
      </w:r>
      <w:r w:rsidRPr="00CA55DC">
        <w:rPr>
          <w:rFonts w:ascii="Times New Roman" w:hAnsi="Times New Roman" w:cs="Times New Roman"/>
          <w:sz w:val="28"/>
          <w:szCs w:val="28"/>
        </w:rPr>
        <w:t xml:space="preserve"> прекратили свою деятельность. Анализ причин этого явления показал, что чаще всего, предприниматели не смогли отчитаться перед налоговыми органами, по одной причине – не понимали, каким образом необходимо заполнить отчетную документацию.</w:t>
      </w:r>
    </w:p>
    <w:p w:rsidR="00FE4944" w:rsidRPr="00FE4944" w:rsidRDefault="00FE4944" w:rsidP="00FE4944">
      <w:pPr>
        <w:spacing w:after="0" w:line="240" w:lineRule="auto"/>
        <w:ind w:firstLine="709"/>
        <w:jc w:val="both"/>
        <w:rPr>
          <w:rFonts w:ascii="Times New Roman" w:hAnsi="Times New Roman" w:cs="Times New Roman"/>
          <w:i/>
          <w:sz w:val="28"/>
          <w:szCs w:val="28"/>
        </w:rPr>
      </w:pPr>
      <w:r w:rsidRPr="00CA55DC">
        <w:rPr>
          <w:rFonts w:ascii="Times New Roman" w:hAnsi="Times New Roman" w:cs="Times New Roman"/>
          <w:sz w:val="28"/>
          <w:szCs w:val="28"/>
        </w:rPr>
        <w:t xml:space="preserve"> Потребности сельской местности в переработке продуктов сельского хозяйства велики,  молодые люди готовы открывать собственное производство, тем более</w:t>
      </w:r>
      <w:proofErr w:type="gramStart"/>
      <w:r w:rsidRPr="00CA55DC">
        <w:rPr>
          <w:rFonts w:ascii="Times New Roman" w:hAnsi="Times New Roman" w:cs="Times New Roman"/>
          <w:sz w:val="28"/>
          <w:szCs w:val="28"/>
        </w:rPr>
        <w:t>,</w:t>
      </w:r>
      <w:proofErr w:type="gramEnd"/>
      <w:r w:rsidRPr="00CA55DC">
        <w:rPr>
          <w:rFonts w:ascii="Times New Roman" w:hAnsi="Times New Roman" w:cs="Times New Roman"/>
          <w:sz w:val="28"/>
          <w:szCs w:val="28"/>
        </w:rPr>
        <w:t xml:space="preserve"> что в  некоторых муниципальных районах существуют заброшенные линии по переработке мясного сырья. Однако</w:t>
      </w:r>
      <w:proofErr w:type="gramStart"/>
      <w:r w:rsidRPr="00CA55DC">
        <w:rPr>
          <w:rFonts w:ascii="Times New Roman" w:hAnsi="Times New Roman" w:cs="Times New Roman"/>
          <w:sz w:val="28"/>
          <w:szCs w:val="28"/>
        </w:rPr>
        <w:t>,</w:t>
      </w:r>
      <w:proofErr w:type="gramEnd"/>
      <w:r w:rsidRPr="00CA55DC">
        <w:rPr>
          <w:rFonts w:ascii="Times New Roman" w:hAnsi="Times New Roman" w:cs="Times New Roman"/>
          <w:sz w:val="28"/>
          <w:szCs w:val="28"/>
        </w:rPr>
        <w:t xml:space="preserve"> они требуют основательны</w:t>
      </w:r>
      <w:r>
        <w:rPr>
          <w:rFonts w:ascii="Times New Roman" w:hAnsi="Times New Roman" w:cs="Times New Roman"/>
          <w:sz w:val="28"/>
          <w:szCs w:val="28"/>
        </w:rPr>
        <w:t>х</w:t>
      </w:r>
      <w:r w:rsidRPr="00CA55DC">
        <w:rPr>
          <w:rFonts w:ascii="Times New Roman" w:hAnsi="Times New Roman" w:cs="Times New Roman"/>
          <w:sz w:val="28"/>
          <w:szCs w:val="28"/>
        </w:rPr>
        <w:t xml:space="preserve"> финансовых вложений, которых  у муниципальных образований нет</w:t>
      </w:r>
      <w:r w:rsidRPr="00CA55DC">
        <w:rPr>
          <w:rFonts w:ascii="Times New Roman" w:hAnsi="Times New Roman" w:cs="Times New Roman"/>
          <w:b/>
          <w:sz w:val="28"/>
          <w:szCs w:val="28"/>
        </w:rPr>
        <w:t xml:space="preserve">. </w:t>
      </w:r>
      <w:r w:rsidRPr="00FE4944">
        <w:rPr>
          <w:rFonts w:ascii="Times New Roman" w:hAnsi="Times New Roman" w:cs="Times New Roman"/>
          <w:i/>
          <w:sz w:val="28"/>
          <w:szCs w:val="28"/>
        </w:rPr>
        <w:t xml:space="preserve">Большой проблемой в поддержании собственного производства </w:t>
      </w:r>
      <w:proofErr w:type="gramStart"/>
      <w:r w:rsidRPr="00FE4944">
        <w:rPr>
          <w:rFonts w:ascii="Times New Roman" w:hAnsi="Times New Roman" w:cs="Times New Roman"/>
          <w:i/>
          <w:sz w:val="28"/>
          <w:szCs w:val="28"/>
        </w:rPr>
        <w:t>по прежнему</w:t>
      </w:r>
      <w:proofErr w:type="gramEnd"/>
      <w:r w:rsidRPr="00FE4944">
        <w:rPr>
          <w:rFonts w:ascii="Times New Roman" w:hAnsi="Times New Roman" w:cs="Times New Roman"/>
          <w:i/>
          <w:sz w:val="28"/>
          <w:szCs w:val="28"/>
        </w:rPr>
        <w:t xml:space="preserve"> о</w:t>
      </w:r>
      <w:r>
        <w:rPr>
          <w:rFonts w:ascii="Times New Roman" w:hAnsi="Times New Roman" w:cs="Times New Roman"/>
          <w:i/>
          <w:sz w:val="28"/>
          <w:szCs w:val="28"/>
        </w:rPr>
        <w:t xml:space="preserve">стается высокий уровень </w:t>
      </w:r>
      <w:proofErr w:type="spellStart"/>
      <w:r>
        <w:rPr>
          <w:rFonts w:ascii="Times New Roman" w:hAnsi="Times New Roman" w:cs="Times New Roman"/>
          <w:i/>
          <w:sz w:val="28"/>
          <w:szCs w:val="28"/>
        </w:rPr>
        <w:t>налогооблажения</w:t>
      </w:r>
      <w:proofErr w:type="spellEnd"/>
      <w:r>
        <w:rPr>
          <w:rFonts w:ascii="Times New Roman" w:hAnsi="Times New Roman" w:cs="Times New Roman"/>
          <w:i/>
          <w:sz w:val="28"/>
          <w:szCs w:val="28"/>
        </w:rPr>
        <w:t>.</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обеспечении жильем молодых специалистов также существуют определенные трудности. Вторичное жилье, как правило, представляет собою ветхое помещение. Требующее больших затрат по приведению его в порядок. В связи с этим, молодые семьи, или молодой специалист вынужден  жить на  съемной квартире. Как правило, муниципальное образование не может обеспечить свою долю вклада в  приобретение жилья  молодыми специалистами.  </w:t>
      </w:r>
    </w:p>
    <w:p w:rsidR="007A6F5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Возможности сельской молодежи в процессе социализации:</w:t>
      </w:r>
      <w:r w:rsidR="00A72BD2">
        <w:rPr>
          <w:rFonts w:ascii="Times New Roman" w:hAnsi="Times New Roman" w:cs="Times New Roman"/>
          <w:sz w:val="28"/>
          <w:szCs w:val="28"/>
        </w:rPr>
        <w:t xml:space="preserve"> </w:t>
      </w:r>
      <w:r w:rsidRPr="00CA55DC">
        <w:rPr>
          <w:rFonts w:ascii="Times New Roman" w:hAnsi="Times New Roman" w:cs="Times New Roman"/>
          <w:sz w:val="28"/>
          <w:szCs w:val="28"/>
        </w:rPr>
        <w:t xml:space="preserve">инициативные группы, общественные объединения, общественные организации, социальное партнерство, коалиции. </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На рабочей встрече с  представителями администраций было отмечено, что молодежные  инициативы, возможно, были бы реализованы, например, в рамках двух краевых программ – развитие культуры и развитие </w:t>
      </w:r>
      <w:r w:rsidRPr="00CA55DC">
        <w:rPr>
          <w:rFonts w:ascii="Times New Roman" w:hAnsi="Times New Roman" w:cs="Times New Roman"/>
          <w:sz w:val="28"/>
          <w:szCs w:val="28"/>
        </w:rPr>
        <w:lastRenderedPageBreak/>
        <w:t xml:space="preserve">спорта, однако эти программы ориентированы, в основном, на краевой центр и профессиональный спорт. Как отмечают сами молодые специалисты, они не хотят уезжать из своих сел, однако остро стоящая  перед ними проблема жилья, невысокой заработной платы  может стать ведущей в принятии решения переехать в другую </w:t>
      </w:r>
      <w:proofErr w:type="spellStart"/>
      <w:r w:rsidRPr="00CA55DC">
        <w:rPr>
          <w:rFonts w:ascii="Times New Roman" w:hAnsi="Times New Roman" w:cs="Times New Roman"/>
          <w:sz w:val="28"/>
          <w:szCs w:val="28"/>
        </w:rPr>
        <w:t>местность</w:t>
      </w:r>
      <w:proofErr w:type="gramStart"/>
      <w:r w:rsidRPr="00CA55DC">
        <w:rPr>
          <w:rFonts w:ascii="Times New Roman" w:hAnsi="Times New Roman" w:cs="Times New Roman"/>
          <w:sz w:val="28"/>
          <w:szCs w:val="28"/>
        </w:rPr>
        <w:t>.В</w:t>
      </w:r>
      <w:proofErr w:type="spellEnd"/>
      <w:proofErr w:type="gramEnd"/>
      <w:r w:rsidRPr="00CA55DC">
        <w:rPr>
          <w:rFonts w:ascii="Times New Roman" w:hAnsi="Times New Roman" w:cs="Times New Roman"/>
          <w:sz w:val="28"/>
          <w:szCs w:val="28"/>
        </w:rPr>
        <w:t xml:space="preserve"> качестве позитива было отмечено проведения Дня села (на примере </w:t>
      </w:r>
      <w:proofErr w:type="spellStart"/>
      <w:r w:rsidRPr="00CA55DC">
        <w:rPr>
          <w:rFonts w:ascii="Times New Roman" w:hAnsi="Times New Roman" w:cs="Times New Roman"/>
          <w:sz w:val="28"/>
          <w:szCs w:val="28"/>
        </w:rPr>
        <w:t>Акши</w:t>
      </w:r>
      <w:proofErr w:type="spellEnd"/>
      <w:r w:rsidRPr="00CA55DC">
        <w:rPr>
          <w:rFonts w:ascii="Times New Roman" w:hAnsi="Times New Roman" w:cs="Times New Roman"/>
          <w:sz w:val="28"/>
          <w:szCs w:val="28"/>
        </w:rPr>
        <w:t>), которое</w:t>
      </w:r>
      <w:r w:rsidR="003A2DE1">
        <w:rPr>
          <w:rFonts w:ascii="Times New Roman" w:hAnsi="Times New Roman" w:cs="Times New Roman"/>
          <w:sz w:val="28"/>
          <w:szCs w:val="28"/>
        </w:rPr>
        <w:t xml:space="preserve">, к сожалению, </w:t>
      </w:r>
      <w:r w:rsidRPr="00CA55DC">
        <w:rPr>
          <w:rFonts w:ascii="Times New Roman" w:hAnsi="Times New Roman" w:cs="Times New Roman"/>
          <w:sz w:val="28"/>
          <w:szCs w:val="28"/>
        </w:rPr>
        <w:t xml:space="preserve"> становится постепенно обыденным событием. </w:t>
      </w:r>
    </w:p>
    <w:p w:rsidR="00FE4944" w:rsidRPr="00CA55DC" w:rsidRDefault="00FE4944" w:rsidP="00FE4944">
      <w:pPr>
        <w:spacing w:after="0" w:line="240" w:lineRule="auto"/>
        <w:ind w:firstLine="709"/>
        <w:jc w:val="center"/>
        <w:rPr>
          <w:rFonts w:ascii="Times New Roman" w:hAnsi="Times New Roman" w:cs="Times New Roman"/>
          <w:sz w:val="28"/>
          <w:szCs w:val="28"/>
        </w:rPr>
      </w:pPr>
    </w:p>
    <w:p w:rsidR="00FE4944" w:rsidRPr="00FE4944" w:rsidRDefault="00FE4944" w:rsidP="00FE4944">
      <w:pPr>
        <w:pStyle w:val="a9"/>
        <w:numPr>
          <w:ilvl w:val="2"/>
          <w:numId w:val="3"/>
        </w:numPr>
        <w:spacing w:after="0" w:line="240" w:lineRule="auto"/>
        <w:jc w:val="center"/>
        <w:rPr>
          <w:rFonts w:ascii="Times New Roman" w:hAnsi="Times New Roman" w:cs="Times New Roman"/>
          <w:b/>
          <w:sz w:val="28"/>
          <w:szCs w:val="28"/>
        </w:rPr>
      </w:pPr>
      <w:r w:rsidRPr="00FE4944">
        <w:rPr>
          <w:rFonts w:ascii="Times New Roman" w:hAnsi="Times New Roman" w:cs="Times New Roman"/>
          <w:b/>
          <w:sz w:val="28"/>
          <w:szCs w:val="28"/>
        </w:rPr>
        <w:t xml:space="preserve">Выездное заседание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межкомиссионной</w:t>
      </w:r>
      <w:proofErr w:type="spellEnd"/>
      <w:r>
        <w:rPr>
          <w:rFonts w:ascii="Times New Roman" w:hAnsi="Times New Roman" w:cs="Times New Roman"/>
          <w:b/>
          <w:sz w:val="28"/>
          <w:szCs w:val="28"/>
        </w:rPr>
        <w:t xml:space="preserve"> рабочей группы Общественной палаты  Забайкальского края </w:t>
      </w:r>
      <w:r w:rsidR="003A2DE1" w:rsidRPr="00FE4944">
        <w:rPr>
          <w:rFonts w:ascii="Times New Roman" w:hAnsi="Times New Roman" w:cs="Times New Roman"/>
          <w:b/>
          <w:sz w:val="28"/>
          <w:szCs w:val="28"/>
        </w:rPr>
        <w:t xml:space="preserve">в </w:t>
      </w:r>
      <w:r w:rsidR="003A2DE1">
        <w:rPr>
          <w:rFonts w:ascii="Times New Roman" w:hAnsi="Times New Roman" w:cs="Times New Roman"/>
          <w:b/>
          <w:sz w:val="28"/>
          <w:szCs w:val="28"/>
        </w:rPr>
        <w:t xml:space="preserve">  </w:t>
      </w:r>
      <w:proofErr w:type="gramStart"/>
      <w:r w:rsidR="003A2DE1" w:rsidRPr="00FE4944">
        <w:rPr>
          <w:rFonts w:ascii="Times New Roman" w:hAnsi="Times New Roman" w:cs="Times New Roman"/>
          <w:b/>
          <w:sz w:val="28"/>
          <w:szCs w:val="28"/>
        </w:rPr>
        <w:t>г</w:t>
      </w:r>
      <w:proofErr w:type="gramEnd"/>
      <w:r w:rsidR="003A2DE1" w:rsidRPr="00FE4944">
        <w:rPr>
          <w:rFonts w:ascii="Times New Roman" w:hAnsi="Times New Roman" w:cs="Times New Roman"/>
          <w:b/>
          <w:sz w:val="28"/>
          <w:szCs w:val="28"/>
        </w:rPr>
        <w:t>. Борзя</w:t>
      </w:r>
      <w:r w:rsidR="003A2DE1">
        <w:rPr>
          <w:rFonts w:ascii="Times New Roman" w:hAnsi="Times New Roman" w:cs="Times New Roman"/>
          <w:b/>
          <w:sz w:val="28"/>
          <w:szCs w:val="28"/>
        </w:rPr>
        <w:t xml:space="preserve"> </w:t>
      </w:r>
      <w:r>
        <w:rPr>
          <w:rFonts w:ascii="Times New Roman" w:hAnsi="Times New Roman" w:cs="Times New Roman"/>
          <w:b/>
          <w:sz w:val="28"/>
          <w:szCs w:val="28"/>
        </w:rPr>
        <w:t>по обращению Общественной палаты Кировской области</w:t>
      </w:r>
      <w:r w:rsidR="003A2DE1">
        <w:rPr>
          <w:rFonts w:ascii="Times New Roman" w:hAnsi="Times New Roman" w:cs="Times New Roman"/>
          <w:b/>
          <w:sz w:val="28"/>
          <w:szCs w:val="28"/>
        </w:rPr>
        <w:t>.</w:t>
      </w:r>
      <w:r>
        <w:rPr>
          <w:rFonts w:ascii="Times New Roman" w:hAnsi="Times New Roman" w:cs="Times New Roman"/>
          <w:b/>
          <w:sz w:val="28"/>
          <w:szCs w:val="28"/>
        </w:rPr>
        <w:t xml:space="preserve"> </w:t>
      </w:r>
    </w:p>
    <w:p w:rsidR="00FE4944" w:rsidRPr="00FE4944" w:rsidRDefault="00FE4944" w:rsidP="00FE4944">
      <w:pPr>
        <w:spacing w:after="0" w:line="240" w:lineRule="auto"/>
        <w:jc w:val="both"/>
        <w:rPr>
          <w:rFonts w:ascii="Times New Roman" w:hAnsi="Times New Roman" w:cs="Times New Roman"/>
          <w:sz w:val="28"/>
          <w:szCs w:val="28"/>
        </w:rPr>
      </w:pPr>
    </w:p>
    <w:p w:rsidR="00AE2003"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В июле 2011 года в Общественную палату Забайкальского края поступило письмо из Общественной палаты Кировской области, с просьбой об установлении общественного контроля за ситуацией, связанной с кировскими призывниками, проходящими службу в воинской части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xml:space="preserve">. Борзя. </w:t>
      </w:r>
      <w:proofErr w:type="spellStart"/>
      <w:proofErr w:type="gramStart"/>
      <w:r w:rsidRPr="00CA55DC">
        <w:rPr>
          <w:rFonts w:ascii="Times New Roman" w:hAnsi="Times New Roman" w:cs="Times New Roman"/>
          <w:sz w:val="28"/>
          <w:szCs w:val="28"/>
        </w:rPr>
        <w:t>Межкомиссионная</w:t>
      </w:r>
      <w:proofErr w:type="spellEnd"/>
      <w:r w:rsidRPr="00CA55DC">
        <w:rPr>
          <w:rFonts w:ascii="Times New Roman" w:hAnsi="Times New Roman" w:cs="Times New Roman"/>
          <w:sz w:val="28"/>
          <w:szCs w:val="28"/>
        </w:rPr>
        <w:t xml:space="preserve"> рабочая группа в составе заместителей председателя Общественной палаты Забайкальского края Лукьянова Д.А., </w:t>
      </w:r>
      <w:proofErr w:type="spellStart"/>
      <w:r w:rsidRPr="00CA55DC">
        <w:rPr>
          <w:rFonts w:ascii="Times New Roman" w:hAnsi="Times New Roman" w:cs="Times New Roman"/>
          <w:sz w:val="28"/>
          <w:szCs w:val="28"/>
        </w:rPr>
        <w:t>Жалсановой</w:t>
      </w:r>
      <w:proofErr w:type="spellEnd"/>
      <w:r w:rsidRPr="00CA55DC">
        <w:rPr>
          <w:rFonts w:ascii="Times New Roman" w:hAnsi="Times New Roman" w:cs="Times New Roman"/>
          <w:sz w:val="28"/>
          <w:szCs w:val="28"/>
        </w:rPr>
        <w:t xml:space="preserve"> Д.Д., председателя комиссии по развитию институтов гражданского общества, общественным инициативам и информационной</w:t>
      </w:r>
      <w:r w:rsidR="00AE2003">
        <w:rPr>
          <w:rFonts w:ascii="Times New Roman" w:hAnsi="Times New Roman" w:cs="Times New Roman"/>
          <w:sz w:val="28"/>
          <w:szCs w:val="28"/>
        </w:rPr>
        <w:t xml:space="preserve"> политике </w:t>
      </w:r>
      <w:proofErr w:type="spellStart"/>
      <w:r w:rsidR="00AE2003">
        <w:rPr>
          <w:rFonts w:ascii="Times New Roman" w:hAnsi="Times New Roman" w:cs="Times New Roman"/>
          <w:sz w:val="28"/>
          <w:szCs w:val="28"/>
        </w:rPr>
        <w:t>Савватеевой</w:t>
      </w:r>
      <w:proofErr w:type="spellEnd"/>
      <w:r w:rsidR="00AE2003">
        <w:rPr>
          <w:rFonts w:ascii="Times New Roman" w:hAnsi="Times New Roman" w:cs="Times New Roman"/>
          <w:sz w:val="28"/>
          <w:szCs w:val="28"/>
        </w:rPr>
        <w:t xml:space="preserve"> М.Л., и за</w:t>
      </w:r>
      <w:r w:rsidRPr="00CA55DC">
        <w:rPr>
          <w:rFonts w:ascii="Times New Roman" w:hAnsi="Times New Roman" w:cs="Times New Roman"/>
          <w:sz w:val="28"/>
          <w:szCs w:val="28"/>
        </w:rPr>
        <w:t xml:space="preserve">местителя председателя комиссии по вопросам молодежи, патриотическому воспитанию, физкультуре и спорту А.П. </w:t>
      </w:r>
      <w:proofErr w:type="spellStart"/>
      <w:r w:rsidRPr="00CA55DC">
        <w:rPr>
          <w:rFonts w:ascii="Times New Roman" w:hAnsi="Times New Roman" w:cs="Times New Roman"/>
          <w:sz w:val="28"/>
          <w:szCs w:val="28"/>
        </w:rPr>
        <w:t>Девятерикова</w:t>
      </w:r>
      <w:proofErr w:type="spellEnd"/>
      <w:r w:rsidRPr="00CA55DC">
        <w:rPr>
          <w:rFonts w:ascii="Times New Roman" w:hAnsi="Times New Roman" w:cs="Times New Roman"/>
          <w:sz w:val="28"/>
          <w:szCs w:val="28"/>
        </w:rPr>
        <w:t xml:space="preserve"> выехала в воинскую часть  г. Борзи.</w:t>
      </w:r>
      <w:proofErr w:type="gramEnd"/>
      <w:r w:rsidRPr="00CA55DC">
        <w:rPr>
          <w:rFonts w:ascii="Times New Roman" w:hAnsi="Times New Roman" w:cs="Times New Roman"/>
          <w:sz w:val="28"/>
          <w:szCs w:val="28"/>
        </w:rPr>
        <w:t xml:space="preserve"> </w:t>
      </w:r>
      <w:r w:rsidR="00AE2003" w:rsidRPr="00CA55DC">
        <w:rPr>
          <w:rFonts w:ascii="Times New Roman" w:hAnsi="Times New Roman" w:cs="Times New Roman"/>
          <w:sz w:val="28"/>
          <w:szCs w:val="28"/>
        </w:rPr>
        <w:t xml:space="preserve">Комиссия Общественной палаты Забайкальского края работала в </w:t>
      </w:r>
      <w:proofErr w:type="gramStart"/>
      <w:r w:rsidR="00AE2003" w:rsidRPr="00CA55DC">
        <w:rPr>
          <w:rFonts w:ascii="Times New Roman" w:hAnsi="Times New Roman" w:cs="Times New Roman"/>
          <w:sz w:val="28"/>
          <w:szCs w:val="28"/>
        </w:rPr>
        <w:t>в</w:t>
      </w:r>
      <w:proofErr w:type="gramEnd"/>
      <w:r w:rsidR="00AE2003" w:rsidRPr="00CA55DC">
        <w:rPr>
          <w:rFonts w:ascii="Times New Roman" w:hAnsi="Times New Roman" w:cs="Times New Roman"/>
          <w:sz w:val="28"/>
          <w:szCs w:val="28"/>
        </w:rPr>
        <w:t xml:space="preserve">/ч 06705 </w:t>
      </w:r>
      <w:proofErr w:type="spellStart"/>
      <w:r w:rsidR="00AE2003" w:rsidRPr="00CA55DC">
        <w:rPr>
          <w:rFonts w:ascii="Times New Roman" w:hAnsi="Times New Roman" w:cs="Times New Roman"/>
          <w:sz w:val="28"/>
          <w:szCs w:val="28"/>
        </w:rPr>
        <w:t>Борзинского</w:t>
      </w:r>
      <w:proofErr w:type="spellEnd"/>
      <w:r w:rsidR="00AE2003" w:rsidRPr="00CA55DC">
        <w:rPr>
          <w:rFonts w:ascii="Times New Roman" w:hAnsi="Times New Roman" w:cs="Times New Roman"/>
          <w:sz w:val="28"/>
          <w:szCs w:val="28"/>
        </w:rPr>
        <w:t xml:space="preserve"> гарнизона в течение одного дня. </w:t>
      </w:r>
      <w:r w:rsidRPr="00CA55DC">
        <w:rPr>
          <w:rFonts w:ascii="Times New Roman" w:hAnsi="Times New Roman" w:cs="Times New Roman"/>
          <w:sz w:val="28"/>
          <w:szCs w:val="28"/>
        </w:rPr>
        <w:t xml:space="preserve">Состоялись личные встречи с </w:t>
      </w:r>
      <w:proofErr w:type="spellStart"/>
      <w:r w:rsidRPr="00CA55DC">
        <w:rPr>
          <w:rFonts w:ascii="Times New Roman" w:hAnsi="Times New Roman" w:cs="Times New Roman"/>
          <w:sz w:val="28"/>
          <w:szCs w:val="28"/>
        </w:rPr>
        <w:t>военнослужищими</w:t>
      </w:r>
      <w:proofErr w:type="spellEnd"/>
      <w:r w:rsidRPr="00CA55DC">
        <w:rPr>
          <w:rFonts w:ascii="Times New Roman" w:hAnsi="Times New Roman" w:cs="Times New Roman"/>
          <w:sz w:val="28"/>
          <w:szCs w:val="28"/>
        </w:rPr>
        <w:t>, начальником штаба полковнико</w:t>
      </w:r>
      <w:r w:rsidR="00AE2003">
        <w:rPr>
          <w:rFonts w:ascii="Times New Roman" w:hAnsi="Times New Roman" w:cs="Times New Roman"/>
          <w:sz w:val="28"/>
          <w:szCs w:val="28"/>
        </w:rPr>
        <w:t>м</w:t>
      </w:r>
      <w:r w:rsidRPr="00CA55DC">
        <w:rPr>
          <w:rFonts w:ascii="Times New Roman" w:hAnsi="Times New Roman" w:cs="Times New Roman"/>
          <w:sz w:val="28"/>
          <w:szCs w:val="28"/>
        </w:rPr>
        <w:t xml:space="preserve"> О. </w:t>
      </w:r>
      <w:proofErr w:type="spellStart"/>
      <w:r w:rsidRPr="00CA55DC">
        <w:rPr>
          <w:rFonts w:ascii="Times New Roman" w:hAnsi="Times New Roman" w:cs="Times New Roman"/>
          <w:sz w:val="28"/>
          <w:szCs w:val="28"/>
        </w:rPr>
        <w:t>Цоковым</w:t>
      </w:r>
      <w:proofErr w:type="spellEnd"/>
      <w:r w:rsidRPr="00CA55DC">
        <w:rPr>
          <w:rFonts w:ascii="Times New Roman" w:hAnsi="Times New Roman" w:cs="Times New Roman"/>
          <w:sz w:val="28"/>
          <w:szCs w:val="28"/>
        </w:rPr>
        <w:t xml:space="preserve">, офицерами, посещение столовой, психологического центра.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По итогам работы </w:t>
      </w:r>
      <w:proofErr w:type="spellStart"/>
      <w:r w:rsidRPr="00CA55DC">
        <w:rPr>
          <w:rFonts w:ascii="Times New Roman" w:hAnsi="Times New Roman" w:cs="Times New Roman"/>
          <w:sz w:val="28"/>
          <w:szCs w:val="28"/>
        </w:rPr>
        <w:t>межкомиссионной</w:t>
      </w:r>
      <w:proofErr w:type="spellEnd"/>
      <w:r w:rsidRPr="00CA55DC">
        <w:rPr>
          <w:rFonts w:ascii="Times New Roman" w:hAnsi="Times New Roman" w:cs="Times New Roman"/>
          <w:sz w:val="28"/>
          <w:szCs w:val="28"/>
        </w:rPr>
        <w:t xml:space="preserve"> рабочей группы Общественной палаты Забайкальского края была подготовлена «Информационная записка по работе комиссии Общественной палаты Забайкальского края в воинской части </w:t>
      </w:r>
      <w:proofErr w:type="spellStart"/>
      <w:r w:rsidRPr="00CA55DC">
        <w:rPr>
          <w:rFonts w:ascii="Times New Roman" w:hAnsi="Times New Roman" w:cs="Times New Roman"/>
          <w:sz w:val="28"/>
          <w:szCs w:val="28"/>
        </w:rPr>
        <w:t>Борзинского</w:t>
      </w:r>
      <w:proofErr w:type="spellEnd"/>
      <w:r w:rsidRPr="00CA55DC">
        <w:rPr>
          <w:rFonts w:ascii="Times New Roman" w:hAnsi="Times New Roman" w:cs="Times New Roman"/>
          <w:sz w:val="28"/>
          <w:szCs w:val="28"/>
        </w:rPr>
        <w:t xml:space="preserve"> гарнизона»</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Бригада находится в постоянной боевой готовности, личным составом укомплектована полностью.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Начальник штаба полковник Олег </w:t>
      </w:r>
      <w:proofErr w:type="spellStart"/>
      <w:r w:rsidRPr="00CA55DC">
        <w:rPr>
          <w:rFonts w:ascii="Times New Roman" w:hAnsi="Times New Roman" w:cs="Times New Roman"/>
          <w:sz w:val="28"/>
          <w:szCs w:val="28"/>
        </w:rPr>
        <w:t>Цоков</w:t>
      </w:r>
      <w:proofErr w:type="spellEnd"/>
      <w:r w:rsidRPr="00CA55DC">
        <w:rPr>
          <w:rFonts w:ascii="Times New Roman" w:hAnsi="Times New Roman" w:cs="Times New Roman"/>
          <w:sz w:val="28"/>
          <w:szCs w:val="28"/>
        </w:rPr>
        <w:t xml:space="preserve"> при встрече отметил, что в части, как и в любом большом и интенсивно работающем коллективе, есть свои достижения и свои проблемы.</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С последним призывом в бригаду прибыло пополнение в 2000 военнослужащих из разных регионов: на момент посещения в части проходили службу 800 человек из Забайкальского края,  80 человек из республики Бурятия, 117 человек из Кировской области. </w:t>
      </w:r>
      <w:proofErr w:type="gramStart"/>
      <w:r w:rsidRPr="00CA55DC">
        <w:rPr>
          <w:rFonts w:ascii="Times New Roman" w:hAnsi="Times New Roman" w:cs="Times New Roman"/>
          <w:sz w:val="28"/>
          <w:szCs w:val="28"/>
        </w:rPr>
        <w:t>В составе прибывших для прохождения службы также молодые люди из Иркутской, Омской, Томской, Воронежской и других областей.</w:t>
      </w:r>
      <w:proofErr w:type="gramEnd"/>
      <w:r w:rsidRPr="00CA55DC">
        <w:rPr>
          <w:rFonts w:ascii="Times New Roman" w:hAnsi="Times New Roman" w:cs="Times New Roman"/>
          <w:sz w:val="28"/>
          <w:szCs w:val="28"/>
        </w:rPr>
        <w:t xml:space="preserve"> В части служат 600 контрактников.</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Солдаты очень разные, как по уровню образования, так и по социальному статусу, по отношению к воинской службе.  В личном составе </w:t>
      </w:r>
      <w:r w:rsidRPr="00CA55DC">
        <w:rPr>
          <w:rFonts w:ascii="Times New Roman" w:hAnsi="Times New Roman" w:cs="Times New Roman"/>
          <w:sz w:val="28"/>
          <w:szCs w:val="28"/>
        </w:rPr>
        <w:lastRenderedPageBreak/>
        <w:t>возрос процент выпускников ВУЗов (возраст 21-25 лет). 400 призывников имели в прошлом судимость, погашенную в настоящее время.</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 При части есть своя гостиница, в которой размещаются до 50-60 родителей, приезжающих на выходные дни навестить военнослужащих. Стоимость проживания составляет 500 рублей в сутки.</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Комиссия проверила распорядок дня солдат. Подъем в 6-30, отбой в 22-30. Время пребывания солдата в части максимально ориентировано на обучение военному делу. Распорядок дня солдат организован вполне рационально, ежедневно три часа уделяется на физическую подготовку, после обеда предусмотрен сон.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Хозяйственными делами солдаты не занимаются. Работа по столовой, уборка территории и казарм организована в войсковой части по системе </w:t>
      </w:r>
      <w:proofErr w:type="spellStart"/>
      <w:r w:rsidRPr="00CA55DC">
        <w:rPr>
          <w:rFonts w:ascii="Times New Roman" w:hAnsi="Times New Roman" w:cs="Times New Roman"/>
          <w:sz w:val="28"/>
          <w:szCs w:val="28"/>
        </w:rPr>
        <w:t>аутсорсинга</w:t>
      </w:r>
      <w:proofErr w:type="spellEnd"/>
      <w:r w:rsidRPr="00CA55DC">
        <w:rPr>
          <w:rFonts w:ascii="Times New Roman" w:hAnsi="Times New Roman" w:cs="Times New Roman"/>
          <w:sz w:val="28"/>
          <w:szCs w:val="28"/>
        </w:rPr>
        <w:t>. Бригаду по договору обслуживают специализированные фирмы (за уборку территории, по словам работающих, они получают 13 тысяч рублей в месяц).</w:t>
      </w:r>
    </w:p>
    <w:p w:rsidR="00FE4944" w:rsidRPr="00CA55DC" w:rsidRDefault="00AE2003" w:rsidP="00FE494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w:t>
      </w:r>
      <w:r w:rsidR="00FE4944" w:rsidRPr="00CA55DC">
        <w:rPr>
          <w:rFonts w:ascii="Times New Roman" w:hAnsi="Times New Roman" w:cs="Times New Roman"/>
          <w:sz w:val="28"/>
          <w:szCs w:val="28"/>
        </w:rPr>
        <w:t xml:space="preserve"> посетили каз</w:t>
      </w:r>
      <w:r>
        <w:rPr>
          <w:rFonts w:ascii="Times New Roman" w:hAnsi="Times New Roman" w:cs="Times New Roman"/>
          <w:sz w:val="28"/>
          <w:szCs w:val="28"/>
        </w:rPr>
        <w:t xml:space="preserve">армы (обычного типа и </w:t>
      </w:r>
      <w:proofErr w:type="gramStart"/>
      <w:r>
        <w:rPr>
          <w:rFonts w:ascii="Times New Roman" w:hAnsi="Times New Roman" w:cs="Times New Roman"/>
          <w:sz w:val="28"/>
          <w:szCs w:val="28"/>
        </w:rPr>
        <w:t xml:space="preserve">кубрики) </w:t>
      </w:r>
      <w:proofErr w:type="gramEnd"/>
      <w:r w:rsidR="00FE4944" w:rsidRPr="00CA55DC">
        <w:rPr>
          <w:rFonts w:ascii="Times New Roman" w:hAnsi="Times New Roman" w:cs="Times New Roman"/>
          <w:sz w:val="28"/>
          <w:szCs w:val="28"/>
        </w:rPr>
        <w:t xml:space="preserve">психологический центр, изучили журналы учета происшествий, вместе с военнослужащими пообедали в солдатской столовой. Единогласно было оценено, что готовят вкусно, порции большие. Солдаты также вполне довольны качеством питания, жалоб нет. Тем не менее, по мнению членов комиссии, разрыв по времени между завтраком (7:30) и обедом (14:00) слишком велик, что при обилии физических нагрузок может негативно сказаться на здоровье и самочувствии военнослужащих.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 К работе психологического центра у комиссии возникли некоторые замечания, а именно не устроил график его работы. Центр работает в те часы, когда у солдата проходят занятия и фактически он не имеет возможности обратиться за помощью, не отпросившись у командира. Специалисты в центре грамотные, с высшим педагогическим образованием, доброжелательные, располагающие к общению. Свою работу выполняют добросовестно, на высоком методическом уровне.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 Мобильной связью разрешено пользоваться по выходным. С понедельника по пятницу телефоны находятся в сейфах командиров </w:t>
      </w:r>
      <w:proofErr w:type="gramStart"/>
      <w:r w:rsidRPr="00CA55DC">
        <w:rPr>
          <w:rFonts w:ascii="Times New Roman" w:hAnsi="Times New Roman" w:cs="Times New Roman"/>
          <w:sz w:val="28"/>
          <w:szCs w:val="28"/>
        </w:rPr>
        <w:t>подразделений</w:t>
      </w:r>
      <w:proofErr w:type="gramEnd"/>
      <w:r w:rsidRPr="00CA55DC">
        <w:rPr>
          <w:rFonts w:ascii="Times New Roman" w:hAnsi="Times New Roman" w:cs="Times New Roman"/>
          <w:sz w:val="28"/>
          <w:szCs w:val="28"/>
        </w:rPr>
        <w:t xml:space="preserve"> и пользоваться ими запрещено. В установленное распорядком время телефоны выдаются военнослужащим.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В целом, войсковая часть оставляет хорошее впечатление. Но есть и очевидные проблемы. </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Каждый военнослужащий ежемесячно получает денежное довольствие в размере 400 рублей. Со слов солдат, в бригаде существует система сбора денег на так называемые нужды роты. При получении денежного довольствия военнослужащий должен сдать 200 рублей, документально это не оформляется и фактическое применение этих средств они не видят. «Сдаем, потому что существует такое правило. Так было и до нас!» - высказался солдат </w:t>
      </w:r>
      <w:proofErr w:type="spellStart"/>
      <w:r w:rsidRPr="00CA55DC">
        <w:rPr>
          <w:rFonts w:ascii="Times New Roman" w:hAnsi="Times New Roman" w:cs="Times New Roman"/>
          <w:sz w:val="28"/>
          <w:szCs w:val="28"/>
        </w:rPr>
        <w:t>срочник</w:t>
      </w:r>
      <w:proofErr w:type="spellEnd"/>
      <w:r w:rsidRPr="00CA55DC">
        <w:rPr>
          <w:rFonts w:ascii="Times New Roman" w:hAnsi="Times New Roman" w:cs="Times New Roman"/>
          <w:sz w:val="28"/>
          <w:szCs w:val="28"/>
        </w:rPr>
        <w:t xml:space="preserve">.  Мы считаем, что каждый военнослужащий сам вправе </w:t>
      </w:r>
      <w:proofErr w:type="gramStart"/>
      <w:r w:rsidRPr="00CA55DC">
        <w:rPr>
          <w:rFonts w:ascii="Times New Roman" w:hAnsi="Times New Roman" w:cs="Times New Roman"/>
          <w:sz w:val="28"/>
          <w:szCs w:val="28"/>
        </w:rPr>
        <w:t>решать</w:t>
      </w:r>
      <w:proofErr w:type="gramEnd"/>
      <w:r w:rsidRPr="00CA55DC">
        <w:rPr>
          <w:rFonts w:ascii="Times New Roman" w:hAnsi="Times New Roman" w:cs="Times New Roman"/>
          <w:sz w:val="28"/>
          <w:szCs w:val="28"/>
        </w:rPr>
        <w:t xml:space="preserve"> как ему потратить положенное довольствие, и будем настаивать, чтобы руководство части взяло это на особый контроль. Вопрос </w:t>
      </w:r>
      <w:r w:rsidRPr="00CA55DC">
        <w:rPr>
          <w:rFonts w:ascii="Times New Roman" w:hAnsi="Times New Roman" w:cs="Times New Roman"/>
          <w:sz w:val="28"/>
          <w:szCs w:val="28"/>
        </w:rPr>
        <w:lastRenderedPageBreak/>
        <w:t>полного обеспечения военнослужащих по призыву всеми видами довольствия (например, зубной пастой, зубной щеткой, кремом для бритья, после бритья, материалом для подшивки формы, иголками, нитками и многим другим, необходимым в повседневной жизни), нужно решить руководству МО РФ. Пока данный вопрос не решен, командиры подразделений берут на себя эту обязанность, но не всегда законным образом.</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Жалуются солдаты, призванные из Кировской области, на отсутствие увольнительных. Со слов начальника штаба, не отпускают ребят из других регионов в увольнения только из благих побуждений. «Что им делать в Борзе, куда им пойти? Не отпускаем, потому что переживаем за ребят» - прокомментировало руководство части. Такую позицию можно понять. К сожалению, криминальная обстановка в Борзе непростая.</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Несмотря на всю сложность данной проблемы, считаем, что досуг и отдых солдат должен быть продуман и организован в соответствующем порядке.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Заместитель председателя Общественной палаты Забайкальского края Денис Лукьянов и член Палаты Марина </w:t>
      </w:r>
      <w:proofErr w:type="spellStart"/>
      <w:r w:rsidRPr="00CA55DC">
        <w:rPr>
          <w:rFonts w:ascii="Times New Roman" w:hAnsi="Times New Roman" w:cs="Times New Roman"/>
          <w:sz w:val="28"/>
          <w:szCs w:val="28"/>
        </w:rPr>
        <w:t>Савватеева</w:t>
      </w:r>
      <w:proofErr w:type="spellEnd"/>
      <w:r w:rsidRPr="00CA55DC">
        <w:rPr>
          <w:rFonts w:ascii="Times New Roman" w:hAnsi="Times New Roman" w:cs="Times New Roman"/>
          <w:sz w:val="28"/>
          <w:szCs w:val="28"/>
        </w:rPr>
        <w:t xml:space="preserve"> побеседовали с военнослужащими из Кировской области, провели анкетирование, в котором предоставили возможность солдатам выразить свои замечания и претензии к условиям прохождения службы. Присутствовало около 40 человек. Ребята в хорошей форме – физически развитые, рослые, крепкие. В устной беседе военнослужащие представлялись и говорили о своих пожеланиях. Основная масса сообщала, что служба проходит нормально, претензий нет.</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При беседе  с </w:t>
      </w:r>
      <w:proofErr w:type="spellStart"/>
      <w:r w:rsidRPr="00CA55DC">
        <w:rPr>
          <w:rFonts w:ascii="Times New Roman" w:hAnsi="Times New Roman" w:cs="Times New Roman"/>
          <w:sz w:val="28"/>
          <w:szCs w:val="28"/>
        </w:rPr>
        <w:t>кировчанами</w:t>
      </w:r>
      <w:proofErr w:type="spellEnd"/>
      <w:r w:rsidRPr="00CA55DC">
        <w:rPr>
          <w:rFonts w:ascii="Times New Roman" w:hAnsi="Times New Roman" w:cs="Times New Roman"/>
          <w:sz w:val="28"/>
          <w:szCs w:val="28"/>
        </w:rPr>
        <w:t xml:space="preserve"> комиссия не услышала фактов грубого обращения с ними сослуживцев и наличия в части так называемой «дедовщины». Основная масса жалоб заключалась в том, что многие хотели бы служить ближе к дому. Это дало бы возможность видеться с родными и получать увольнительные. У многих солдат имеются пожилые родители, есть дети.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 В анкетах практически все без исключения указали: «Прошу перевести меня на службу рядом с домом». Многие пишут даже без объяснения причин.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Несколько человек высказались, что неразбериха и поднятый шум вокруг их службы в бригаде, серьезно усложнили им жизнь. Солдаты читали новости из интернета в телефонах и удивлялись тому, что про них пишут. «Несколько человек нажаловались, а Кировских теперь все считают </w:t>
      </w:r>
      <w:proofErr w:type="gramStart"/>
      <w:r w:rsidRPr="00CA55DC">
        <w:rPr>
          <w:rFonts w:ascii="Times New Roman" w:hAnsi="Times New Roman" w:cs="Times New Roman"/>
          <w:sz w:val="28"/>
          <w:szCs w:val="28"/>
        </w:rPr>
        <w:t>слабаками</w:t>
      </w:r>
      <w:proofErr w:type="gramEnd"/>
      <w:r w:rsidRPr="00CA55DC">
        <w:rPr>
          <w:rFonts w:ascii="Times New Roman" w:hAnsi="Times New Roman" w:cs="Times New Roman"/>
          <w:sz w:val="28"/>
          <w:szCs w:val="28"/>
        </w:rPr>
        <w:t xml:space="preserve">. Морально тяжело теперь перед сослуживцами. Но мы не </w:t>
      </w:r>
      <w:proofErr w:type="gramStart"/>
      <w:r w:rsidRPr="00CA55DC">
        <w:rPr>
          <w:rFonts w:ascii="Times New Roman" w:hAnsi="Times New Roman" w:cs="Times New Roman"/>
          <w:sz w:val="28"/>
          <w:szCs w:val="28"/>
        </w:rPr>
        <w:t>слабаки</w:t>
      </w:r>
      <w:proofErr w:type="gramEnd"/>
      <w:r w:rsidRPr="00CA55DC">
        <w:rPr>
          <w:rFonts w:ascii="Times New Roman" w:hAnsi="Times New Roman" w:cs="Times New Roman"/>
          <w:sz w:val="28"/>
          <w:szCs w:val="28"/>
        </w:rPr>
        <w:t xml:space="preserve">, и каждый из нас может постоять за себя».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Данные анкет  будут отправлены в Общественную палату Кировской области. Там, где будут подтверждены факты сложных семейных обстоятельств, будет решаться вопрос о переводе солдат для службы ближе к дому. Начальник штаба подтвердил это: «По первой просьбе комиссара переведем….». необходимость перевода солдат ближе к месту проживания должны подтвердить комиссии военного Комиссариата, призвавшего их на </w:t>
      </w:r>
      <w:r w:rsidRPr="00CA55DC">
        <w:rPr>
          <w:rFonts w:ascii="Times New Roman" w:hAnsi="Times New Roman" w:cs="Times New Roman"/>
          <w:sz w:val="28"/>
          <w:szCs w:val="28"/>
        </w:rPr>
        <w:lastRenderedPageBreak/>
        <w:t>военную службу, которые обязаны провести обследования семейного положения каждого призывника.</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proofErr w:type="gramStart"/>
      <w:r w:rsidRPr="00CA55DC">
        <w:rPr>
          <w:rFonts w:ascii="Times New Roman" w:hAnsi="Times New Roman" w:cs="Times New Roman"/>
          <w:sz w:val="28"/>
          <w:szCs w:val="28"/>
        </w:rPr>
        <w:t>В анкетах указывалось, что у написавших пропадают вещи: телефоны, сим-карты, карты экспресс оплаты, а также личные и форменные вещи.</w:t>
      </w:r>
      <w:proofErr w:type="gramEnd"/>
      <w:r w:rsidRPr="00CA55DC">
        <w:rPr>
          <w:rFonts w:ascii="Times New Roman" w:hAnsi="Times New Roman" w:cs="Times New Roman"/>
          <w:sz w:val="28"/>
          <w:szCs w:val="28"/>
        </w:rPr>
        <w:t xml:space="preserve"> Один из анкетируемых сообщил, что он написал по этому поводу заявление, возбуждено уголовное дело. Теперь на него оказывается давление как на доносчика.</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 На вопросы о солдатах, чьи фамилии были указаны в письме Общественной Палаты Кировской области, получен ответ, что Запольский, один из обратившихся, был переведен для дальнейшей службы в другую часть </w:t>
      </w:r>
      <w:proofErr w:type="spellStart"/>
      <w:r w:rsidRPr="00CA55DC">
        <w:rPr>
          <w:rFonts w:ascii="Times New Roman" w:hAnsi="Times New Roman" w:cs="Times New Roman"/>
          <w:sz w:val="28"/>
          <w:szCs w:val="28"/>
        </w:rPr>
        <w:t>Борзинского</w:t>
      </w:r>
      <w:proofErr w:type="spellEnd"/>
      <w:r w:rsidRPr="00CA55DC">
        <w:rPr>
          <w:rFonts w:ascii="Times New Roman" w:hAnsi="Times New Roman" w:cs="Times New Roman"/>
          <w:sz w:val="28"/>
          <w:szCs w:val="28"/>
        </w:rPr>
        <w:t xml:space="preserve"> гарнизона.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Призывника </w:t>
      </w:r>
      <w:proofErr w:type="spellStart"/>
      <w:r w:rsidRPr="00CA55DC">
        <w:rPr>
          <w:rFonts w:ascii="Times New Roman" w:hAnsi="Times New Roman" w:cs="Times New Roman"/>
          <w:sz w:val="28"/>
          <w:szCs w:val="28"/>
        </w:rPr>
        <w:t>Кельшикова</w:t>
      </w:r>
      <w:proofErr w:type="spellEnd"/>
      <w:r w:rsidRPr="00CA55DC">
        <w:rPr>
          <w:rFonts w:ascii="Times New Roman" w:hAnsi="Times New Roman" w:cs="Times New Roman"/>
          <w:sz w:val="28"/>
          <w:szCs w:val="28"/>
        </w:rPr>
        <w:t>, направлявшегося к месту прохождения службы, сняли с поезда в Чите. Как выяснилось позже, он был признан негодным к военной службе, в Чите он был комиссован 27 июля, и 20 августа в сопровождении представителя части убыл из Борзи домой.</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В разговорах с военнослужащими члены комиссии познакомились с термином – «списаться по </w:t>
      </w:r>
      <w:proofErr w:type="spellStart"/>
      <w:r w:rsidRPr="00CA55DC">
        <w:rPr>
          <w:rFonts w:ascii="Times New Roman" w:hAnsi="Times New Roman" w:cs="Times New Roman"/>
          <w:sz w:val="28"/>
          <w:szCs w:val="28"/>
        </w:rPr>
        <w:t>пятнашке</w:t>
      </w:r>
      <w:proofErr w:type="spellEnd"/>
      <w:r w:rsidRPr="00CA55DC">
        <w:rPr>
          <w:rFonts w:ascii="Times New Roman" w:hAnsi="Times New Roman" w:cs="Times New Roman"/>
          <w:sz w:val="28"/>
          <w:szCs w:val="28"/>
        </w:rPr>
        <w:t xml:space="preserve">». Это значит быть признанным негодным к военной службе по психическому заболеванию. Эта тема популярна. А так же это серьезный  повод для перевода военнослужащего для службы ближе к дому. С этими «знаниями» призывники уже уезжают из дома.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Заместитель председателя Общественной палаты </w:t>
      </w:r>
      <w:proofErr w:type="spellStart"/>
      <w:r w:rsidRPr="00CA55DC">
        <w:rPr>
          <w:rFonts w:ascii="Times New Roman" w:hAnsi="Times New Roman" w:cs="Times New Roman"/>
          <w:sz w:val="28"/>
          <w:szCs w:val="28"/>
        </w:rPr>
        <w:t>Долсон</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Жалсанова</w:t>
      </w:r>
      <w:proofErr w:type="spellEnd"/>
      <w:r w:rsidRPr="00CA55DC">
        <w:rPr>
          <w:rFonts w:ascii="Times New Roman" w:hAnsi="Times New Roman" w:cs="Times New Roman"/>
          <w:sz w:val="28"/>
          <w:szCs w:val="28"/>
        </w:rPr>
        <w:t xml:space="preserve"> провела работу и персональные собеседования с военнослужащими из Республики Бурятия и Забайкальского края.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Пришли на встречу 72 человека. Из них побеседовали индивидуально с 30 ребятами. Солдаты были открытыми и искренними. В первую очередь разговор был составлен с теми 3, в отношении которых возбуждено уголовное дело за неуставные взаимоотношения.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Все трое из республики Бурятия, двое по национальности буряты, один – русский.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По версии военнослужащих, они лишь выполняли просьбу непосредственного командира о наведении в подразделении порядка и дисциплины.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Из беседы также выяснилось, что есть факты некорректного обращения к солдатам, например команда: «Всем нерусским выйти из строя», допускались некорректные выражения о национальных особенностях.</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Прозвучали просьбы о переводе ближе к дому.</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В основном у ребят претензий к прохождению службы нет. Многие считают, что заявления </w:t>
      </w:r>
      <w:proofErr w:type="spellStart"/>
      <w:r w:rsidRPr="00CA55DC">
        <w:rPr>
          <w:rFonts w:ascii="Times New Roman" w:hAnsi="Times New Roman" w:cs="Times New Roman"/>
          <w:sz w:val="28"/>
          <w:szCs w:val="28"/>
        </w:rPr>
        <w:t>кировчан</w:t>
      </w:r>
      <w:proofErr w:type="spellEnd"/>
      <w:r w:rsidRPr="00CA55DC">
        <w:rPr>
          <w:rFonts w:ascii="Times New Roman" w:hAnsi="Times New Roman" w:cs="Times New Roman"/>
          <w:sz w:val="28"/>
          <w:szCs w:val="28"/>
        </w:rPr>
        <w:t xml:space="preserve"> о притеснении со стороны выходцев из республики Бурятия только повод к  переводу в часть ближе к дому.</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Член  Комиссии Общественной палаты Забайкальского края </w:t>
      </w:r>
      <w:r w:rsidR="00AC535E">
        <w:rPr>
          <w:rFonts w:ascii="Times New Roman" w:hAnsi="Times New Roman" w:cs="Times New Roman"/>
          <w:sz w:val="28"/>
          <w:szCs w:val="28"/>
        </w:rPr>
        <w:t>А.П.</w:t>
      </w:r>
      <w:r w:rsidRPr="00CA55DC">
        <w:rPr>
          <w:rFonts w:ascii="Times New Roman" w:hAnsi="Times New Roman" w:cs="Times New Roman"/>
          <w:sz w:val="28"/>
          <w:szCs w:val="28"/>
        </w:rPr>
        <w:t xml:space="preserve">Девятериков провел встречу и беседу с офицерами - категории «командир взвода», непосредственными командирами солдат и сержантов подразделений войсковой части 06705, проводящими с ними большинство своего служебного времени. Все офицеры считают, что все происшествия и </w:t>
      </w:r>
      <w:r w:rsidRPr="00CA55DC">
        <w:rPr>
          <w:rFonts w:ascii="Times New Roman" w:hAnsi="Times New Roman" w:cs="Times New Roman"/>
          <w:sz w:val="28"/>
          <w:szCs w:val="28"/>
        </w:rPr>
        <w:lastRenderedPageBreak/>
        <w:t>преступления, происходящие в части, происходят только в результате межличностных отношений и личных качеств каждого военнослужащего. Наличие в бригаде проблем с дедовщиной и конфликтов на национальной почве комиссией не подтверждается.</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У офицеров также имеются проблемные вопросы, которые влияют на общее состояние морального климата в части и требующие обязательного решения:</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установленный регламент рабочего времени и времени отдыха офицерского состава не соответствует никаким нормам, продолжительность рабочего дня составляет от 12 до 16 часов;</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большое количество офицеров находится в подвешенном состоянии, без должностей, в распоряжении командира части;</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практически полностью отсутствуют выходные дни (максимум 1 раз в месяц);</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в военном городке имеется только один детский сад, который практически не обеспечивает размещение детей молодых офицеров, что приводит к безработице и потере квалификации  членов их семей;</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плановая замена офицеров, проходящих военную службу в отдаленной местности (к которой относится и город Борзя), в западные районы страны практически не производится, что приводит к безысходности и потере веры в будущее.</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По итогам поездки членами комиссии были подготовлены рекомендации по устранению выявленных нарушений. Направлены письма в Общественную палату Кировской области, командованию части и в Общественную палату Российской Федерации. </w:t>
      </w:r>
    </w:p>
    <w:p w:rsidR="00FE4944" w:rsidRPr="00CA053D" w:rsidRDefault="00FE4944" w:rsidP="00CA053D">
      <w:pPr>
        <w:spacing w:after="0" w:line="240" w:lineRule="auto"/>
        <w:ind w:firstLine="709"/>
        <w:contextualSpacing/>
        <w:rPr>
          <w:rFonts w:ascii="Times New Roman" w:hAnsi="Times New Roman" w:cs="Times New Roman"/>
          <w:sz w:val="28"/>
          <w:szCs w:val="28"/>
        </w:rPr>
      </w:pPr>
      <w:r w:rsidRPr="00CA55DC">
        <w:rPr>
          <w:rFonts w:ascii="Times New Roman" w:hAnsi="Times New Roman" w:cs="Times New Roman"/>
          <w:sz w:val="28"/>
          <w:szCs w:val="28"/>
        </w:rPr>
        <w:t xml:space="preserve">В целом проблемы, выявленные в части 06705 </w:t>
      </w:r>
      <w:proofErr w:type="spellStart"/>
      <w:r w:rsidRPr="00CA55DC">
        <w:rPr>
          <w:rFonts w:ascii="Times New Roman" w:hAnsi="Times New Roman" w:cs="Times New Roman"/>
          <w:sz w:val="28"/>
          <w:szCs w:val="28"/>
        </w:rPr>
        <w:t>Борзинского</w:t>
      </w:r>
      <w:proofErr w:type="spellEnd"/>
      <w:r w:rsidRPr="00CA55DC">
        <w:rPr>
          <w:rFonts w:ascii="Times New Roman" w:hAnsi="Times New Roman" w:cs="Times New Roman"/>
          <w:sz w:val="28"/>
          <w:szCs w:val="28"/>
        </w:rPr>
        <w:t xml:space="preserve"> гарнизона имеют системный характер и присущи для большинства воинских частей. В дальнейшем Общественная палата Забайкальского края будет продолжать совместную работу с командованием части по улучшению микроклимата и снятия напряженности. Следующая командировка в войсковую часть за</w:t>
      </w:r>
      <w:r w:rsidR="00B17285">
        <w:rPr>
          <w:rFonts w:ascii="Times New Roman" w:hAnsi="Times New Roman" w:cs="Times New Roman"/>
          <w:sz w:val="28"/>
          <w:szCs w:val="28"/>
        </w:rPr>
        <w:t xml:space="preserve">планирована </w:t>
      </w:r>
      <w:r w:rsidRPr="00CA55DC">
        <w:rPr>
          <w:rFonts w:ascii="Times New Roman" w:hAnsi="Times New Roman" w:cs="Times New Roman"/>
          <w:sz w:val="28"/>
          <w:szCs w:val="28"/>
        </w:rPr>
        <w:t xml:space="preserve">в октябре. </w:t>
      </w:r>
      <w:r w:rsidR="00CA053D">
        <w:rPr>
          <w:rFonts w:ascii="Times New Roman" w:hAnsi="Times New Roman" w:cs="Times New Roman"/>
          <w:sz w:val="28"/>
          <w:szCs w:val="28"/>
        </w:rPr>
        <w:br/>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p>
    <w:p w:rsidR="00FE4944" w:rsidRPr="00CA55DC" w:rsidRDefault="00FE4944" w:rsidP="00FE4944">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Предложения для Общественной палаты Кировской области</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Проанализировать данные опроса</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Направить Военному Комиссару  </w:t>
      </w:r>
      <w:proofErr w:type="gramStart"/>
      <w:r w:rsidRPr="00CA55DC">
        <w:rPr>
          <w:rFonts w:ascii="Times New Roman" w:hAnsi="Times New Roman" w:cs="Times New Roman"/>
          <w:sz w:val="28"/>
          <w:szCs w:val="28"/>
        </w:rPr>
        <w:t>КО</w:t>
      </w:r>
      <w:proofErr w:type="gramEnd"/>
      <w:r w:rsidRPr="00CA55DC">
        <w:rPr>
          <w:rFonts w:ascii="Times New Roman" w:hAnsi="Times New Roman" w:cs="Times New Roman"/>
          <w:sz w:val="28"/>
          <w:szCs w:val="28"/>
        </w:rPr>
        <w:t xml:space="preserve"> заявления солдат о переводе в части расположенные ближе к дому, для проведения проверок и решения вопроса.</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Обратиться к Военном Комиссару </w:t>
      </w:r>
      <w:proofErr w:type="gramStart"/>
      <w:r w:rsidRPr="00CA55DC">
        <w:rPr>
          <w:rFonts w:ascii="Times New Roman" w:hAnsi="Times New Roman" w:cs="Times New Roman"/>
          <w:sz w:val="28"/>
          <w:szCs w:val="28"/>
        </w:rPr>
        <w:t>КО</w:t>
      </w:r>
      <w:proofErr w:type="gramEnd"/>
      <w:r w:rsidRPr="00CA55DC">
        <w:rPr>
          <w:rFonts w:ascii="Times New Roman" w:hAnsi="Times New Roman" w:cs="Times New Roman"/>
          <w:sz w:val="28"/>
          <w:szCs w:val="28"/>
        </w:rPr>
        <w:t xml:space="preserve"> с предложением более тщательно формировать команды для отправки в дальние регионы, максимально </w:t>
      </w:r>
      <w:r w:rsidR="00AC535E">
        <w:rPr>
          <w:rFonts w:ascii="Times New Roman" w:hAnsi="Times New Roman" w:cs="Times New Roman"/>
          <w:sz w:val="28"/>
          <w:szCs w:val="28"/>
        </w:rPr>
        <w:t>у</w:t>
      </w:r>
      <w:r w:rsidRPr="00CA55DC">
        <w:rPr>
          <w:rFonts w:ascii="Times New Roman" w:hAnsi="Times New Roman" w:cs="Times New Roman"/>
          <w:sz w:val="28"/>
          <w:szCs w:val="28"/>
        </w:rPr>
        <w:t>читывать пожелания призывников.</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Организовать поездку представителей ОП </w:t>
      </w:r>
      <w:proofErr w:type="gramStart"/>
      <w:r w:rsidRPr="00CA55DC">
        <w:rPr>
          <w:rFonts w:ascii="Times New Roman" w:hAnsi="Times New Roman" w:cs="Times New Roman"/>
          <w:sz w:val="28"/>
          <w:szCs w:val="28"/>
        </w:rPr>
        <w:t>КО</w:t>
      </w:r>
      <w:proofErr w:type="gramEnd"/>
      <w:r w:rsidRPr="00CA55DC">
        <w:rPr>
          <w:rFonts w:ascii="Times New Roman" w:hAnsi="Times New Roman" w:cs="Times New Roman"/>
          <w:sz w:val="28"/>
          <w:szCs w:val="28"/>
        </w:rPr>
        <w:t xml:space="preserve"> и </w:t>
      </w:r>
      <w:proofErr w:type="gramStart"/>
      <w:r w:rsidRPr="00CA55DC">
        <w:rPr>
          <w:rFonts w:ascii="Times New Roman" w:hAnsi="Times New Roman" w:cs="Times New Roman"/>
          <w:sz w:val="28"/>
          <w:szCs w:val="28"/>
        </w:rPr>
        <w:t>родителей</w:t>
      </w:r>
      <w:proofErr w:type="gramEnd"/>
      <w:r w:rsidRPr="00CA55DC">
        <w:rPr>
          <w:rFonts w:ascii="Times New Roman" w:hAnsi="Times New Roman" w:cs="Times New Roman"/>
          <w:sz w:val="28"/>
          <w:szCs w:val="28"/>
        </w:rPr>
        <w:t xml:space="preserve"> в часть для ознакомления и организации взаимодействия.</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Оказать юридическую и психологическую помощь военнослужащим</w:t>
      </w:r>
      <w:r w:rsidR="00AC535E">
        <w:rPr>
          <w:rFonts w:ascii="Times New Roman" w:hAnsi="Times New Roman" w:cs="Times New Roman"/>
          <w:sz w:val="28"/>
          <w:szCs w:val="28"/>
        </w:rPr>
        <w:t>,</w:t>
      </w:r>
      <w:r w:rsidRPr="00CA55DC">
        <w:rPr>
          <w:rFonts w:ascii="Times New Roman" w:hAnsi="Times New Roman" w:cs="Times New Roman"/>
          <w:sz w:val="28"/>
          <w:szCs w:val="28"/>
        </w:rPr>
        <w:t xml:space="preserve"> написавшим заявления о преступлениях.</w:t>
      </w:r>
    </w:p>
    <w:p w:rsidR="00FE4944" w:rsidRPr="00CA55DC" w:rsidRDefault="00FE4944" w:rsidP="00FE4944">
      <w:pPr>
        <w:spacing w:after="0" w:line="240" w:lineRule="auto"/>
        <w:ind w:firstLine="709"/>
        <w:jc w:val="both"/>
        <w:rPr>
          <w:rFonts w:ascii="Times New Roman" w:hAnsi="Times New Roman" w:cs="Times New Roman"/>
          <w:sz w:val="28"/>
          <w:szCs w:val="28"/>
        </w:rPr>
      </w:pPr>
    </w:p>
    <w:p w:rsidR="00FE4944" w:rsidRPr="00CA55DC" w:rsidRDefault="00FE4944" w:rsidP="00FE4944">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Предложения для командования части</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Отменить практик</w:t>
      </w:r>
      <w:r w:rsidR="00AC535E">
        <w:rPr>
          <w:rFonts w:ascii="Times New Roman" w:hAnsi="Times New Roman" w:cs="Times New Roman"/>
          <w:sz w:val="28"/>
          <w:szCs w:val="28"/>
        </w:rPr>
        <w:t>у</w:t>
      </w:r>
      <w:r w:rsidRPr="00CA55DC">
        <w:rPr>
          <w:rFonts w:ascii="Times New Roman" w:hAnsi="Times New Roman" w:cs="Times New Roman"/>
          <w:sz w:val="28"/>
          <w:szCs w:val="28"/>
        </w:rPr>
        <w:t xml:space="preserve"> </w:t>
      </w:r>
      <w:r w:rsidR="00AC535E">
        <w:rPr>
          <w:rFonts w:ascii="Times New Roman" w:hAnsi="Times New Roman" w:cs="Times New Roman"/>
          <w:sz w:val="28"/>
          <w:szCs w:val="28"/>
        </w:rPr>
        <w:t>с</w:t>
      </w:r>
      <w:r w:rsidRPr="00CA55DC">
        <w:rPr>
          <w:rFonts w:ascii="Times New Roman" w:hAnsi="Times New Roman" w:cs="Times New Roman"/>
          <w:sz w:val="28"/>
          <w:szCs w:val="28"/>
        </w:rPr>
        <w:t>бора денежных средств на нужды подразделения</w:t>
      </w:r>
      <w:r w:rsidR="00AC535E">
        <w:rPr>
          <w:rFonts w:ascii="Times New Roman" w:hAnsi="Times New Roman" w:cs="Times New Roman"/>
          <w:sz w:val="28"/>
          <w:szCs w:val="28"/>
        </w:rPr>
        <w:t>;</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Решить вопрос с организацией досуга вне воинской части в свободное от несения службы время</w:t>
      </w:r>
      <w:r w:rsidR="00AC535E">
        <w:rPr>
          <w:rFonts w:ascii="Times New Roman" w:hAnsi="Times New Roman" w:cs="Times New Roman"/>
          <w:sz w:val="28"/>
          <w:szCs w:val="28"/>
        </w:rPr>
        <w:t>;</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Рассмотреть вопрос о предоставлении увольнительных всем </w:t>
      </w:r>
      <w:proofErr w:type="gramStart"/>
      <w:r w:rsidRPr="00CA55DC">
        <w:rPr>
          <w:rFonts w:ascii="Times New Roman" w:hAnsi="Times New Roman" w:cs="Times New Roman"/>
          <w:sz w:val="28"/>
          <w:szCs w:val="28"/>
        </w:rPr>
        <w:t>солдатам</w:t>
      </w:r>
      <w:proofErr w:type="gramEnd"/>
      <w:r w:rsidRPr="00CA55DC">
        <w:rPr>
          <w:rFonts w:ascii="Times New Roman" w:hAnsi="Times New Roman" w:cs="Times New Roman"/>
          <w:sz w:val="28"/>
          <w:szCs w:val="28"/>
        </w:rPr>
        <w:t xml:space="preserve"> имеющим на это право</w:t>
      </w:r>
      <w:r w:rsidR="00AC535E">
        <w:rPr>
          <w:rFonts w:ascii="Times New Roman" w:hAnsi="Times New Roman" w:cs="Times New Roman"/>
          <w:sz w:val="28"/>
          <w:szCs w:val="28"/>
        </w:rPr>
        <w:t>;</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Изменить график работы психологического центра, для того что бы была возможность посещать его в личное время солдат</w:t>
      </w:r>
      <w:r w:rsidR="00AC535E">
        <w:rPr>
          <w:rFonts w:ascii="Times New Roman" w:hAnsi="Times New Roman" w:cs="Times New Roman"/>
          <w:sz w:val="28"/>
          <w:szCs w:val="28"/>
        </w:rPr>
        <w:t>;</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Провести работы с командирами всех уровней с целью исключения некорректных обращений разделяющих людей по </w:t>
      </w:r>
      <w:proofErr w:type="gramStart"/>
      <w:r w:rsidRPr="00CA55DC">
        <w:rPr>
          <w:rFonts w:ascii="Times New Roman" w:hAnsi="Times New Roman" w:cs="Times New Roman"/>
          <w:sz w:val="28"/>
          <w:szCs w:val="28"/>
        </w:rPr>
        <w:t>национальном</w:t>
      </w:r>
      <w:proofErr w:type="gramEnd"/>
      <w:r w:rsidRPr="00CA55DC">
        <w:rPr>
          <w:rFonts w:ascii="Times New Roman" w:hAnsi="Times New Roman" w:cs="Times New Roman"/>
          <w:sz w:val="28"/>
          <w:szCs w:val="28"/>
        </w:rPr>
        <w:t xml:space="preserve"> признаку</w:t>
      </w:r>
      <w:r w:rsidR="00AC535E">
        <w:rPr>
          <w:rFonts w:ascii="Times New Roman" w:hAnsi="Times New Roman" w:cs="Times New Roman"/>
          <w:sz w:val="28"/>
          <w:szCs w:val="28"/>
        </w:rPr>
        <w:t>;</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Рассмотреть вопрос об оптимизации работы младшего командного состава, для обеспечения их прав на  установленн</w:t>
      </w:r>
      <w:r w:rsidR="00AC535E">
        <w:rPr>
          <w:rFonts w:ascii="Times New Roman" w:hAnsi="Times New Roman" w:cs="Times New Roman"/>
          <w:sz w:val="28"/>
          <w:szCs w:val="28"/>
        </w:rPr>
        <w:t>ый законом режим труда и отдыха;</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Содействовать в предоставлении мест в детских дошкольных учреждениях, и трудоустройстве членов семей.</w:t>
      </w:r>
    </w:p>
    <w:p w:rsidR="00FE4944" w:rsidRPr="00CA55DC" w:rsidRDefault="00FE4944" w:rsidP="00FE4944">
      <w:pPr>
        <w:spacing w:after="0" w:line="240" w:lineRule="auto"/>
        <w:ind w:firstLine="709"/>
        <w:jc w:val="both"/>
        <w:rPr>
          <w:rFonts w:ascii="Times New Roman" w:hAnsi="Times New Roman" w:cs="Times New Roman"/>
          <w:sz w:val="28"/>
          <w:szCs w:val="28"/>
        </w:rPr>
      </w:pPr>
    </w:p>
    <w:p w:rsidR="00FE4944" w:rsidRPr="00CA55DC" w:rsidRDefault="00FE4944" w:rsidP="00FE4944">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b/>
          <w:sz w:val="28"/>
          <w:szCs w:val="28"/>
        </w:rPr>
        <w:t>Предложения для Общественной палаты  РФ</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Провести заседание ОП РФ для обсуждения вопроса с примерным названием</w:t>
      </w:r>
      <w:r w:rsidR="00AC535E">
        <w:rPr>
          <w:rFonts w:ascii="Times New Roman" w:hAnsi="Times New Roman" w:cs="Times New Roman"/>
          <w:sz w:val="28"/>
          <w:szCs w:val="28"/>
        </w:rPr>
        <w:t xml:space="preserve"> «О положении в Вооруженных сил</w:t>
      </w:r>
      <w:r w:rsidRPr="00CA55DC">
        <w:rPr>
          <w:rFonts w:ascii="Times New Roman" w:hAnsi="Times New Roman" w:cs="Times New Roman"/>
          <w:sz w:val="28"/>
          <w:szCs w:val="28"/>
        </w:rPr>
        <w:t xml:space="preserve"> РФ и ходе реформы».</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ходе проверки комиссия ОП ЗК увидела системные проблемы проведения реформы. В части </w:t>
      </w:r>
      <w:r w:rsidR="00AC535E">
        <w:rPr>
          <w:rFonts w:ascii="Times New Roman" w:hAnsi="Times New Roman" w:cs="Times New Roman"/>
          <w:sz w:val="28"/>
          <w:szCs w:val="28"/>
        </w:rPr>
        <w:t>у</w:t>
      </w:r>
      <w:r w:rsidRPr="00CA55DC">
        <w:rPr>
          <w:rFonts w:ascii="Times New Roman" w:hAnsi="Times New Roman" w:cs="Times New Roman"/>
          <w:sz w:val="28"/>
          <w:szCs w:val="28"/>
        </w:rPr>
        <w:t>комплектованной на 100%, офицеры работают по 12-16 часов в сутки, выходной 1 раз в месяц. Многие солдаты не хотят служить, готовы списаться по «</w:t>
      </w:r>
      <w:proofErr w:type="spellStart"/>
      <w:r w:rsidRPr="00CA55DC">
        <w:rPr>
          <w:rFonts w:ascii="Times New Roman" w:hAnsi="Times New Roman" w:cs="Times New Roman"/>
          <w:sz w:val="28"/>
          <w:szCs w:val="28"/>
        </w:rPr>
        <w:t>пятнашке</w:t>
      </w:r>
      <w:proofErr w:type="spellEnd"/>
      <w:r w:rsidRPr="00CA55DC">
        <w:rPr>
          <w:rFonts w:ascii="Times New Roman" w:hAnsi="Times New Roman" w:cs="Times New Roman"/>
          <w:sz w:val="28"/>
          <w:szCs w:val="28"/>
        </w:rPr>
        <w:t>», нет новых механизмов поощрения и наказания солдат, а старые методы квалифицируются как преступления.</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Нет оптимизма ни у солдат</w:t>
      </w:r>
      <w:r w:rsidR="00E43134">
        <w:rPr>
          <w:rFonts w:ascii="Times New Roman" w:hAnsi="Times New Roman" w:cs="Times New Roman"/>
          <w:sz w:val="28"/>
          <w:szCs w:val="28"/>
        </w:rPr>
        <w:t>,</w:t>
      </w:r>
      <w:r w:rsidRPr="00CA55DC">
        <w:rPr>
          <w:rFonts w:ascii="Times New Roman" w:hAnsi="Times New Roman" w:cs="Times New Roman"/>
          <w:sz w:val="28"/>
          <w:szCs w:val="28"/>
        </w:rPr>
        <w:t xml:space="preserve"> </w:t>
      </w:r>
      <w:r w:rsidR="000E5294">
        <w:rPr>
          <w:rFonts w:ascii="Times New Roman" w:hAnsi="Times New Roman" w:cs="Times New Roman"/>
          <w:sz w:val="28"/>
          <w:szCs w:val="28"/>
        </w:rPr>
        <w:t>н</w:t>
      </w:r>
      <w:r w:rsidRPr="00CA55DC">
        <w:rPr>
          <w:rFonts w:ascii="Times New Roman" w:hAnsi="Times New Roman" w:cs="Times New Roman"/>
          <w:sz w:val="28"/>
          <w:szCs w:val="28"/>
        </w:rPr>
        <w:t xml:space="preserve">и у  офицеров. </w:t>
      </w:r>
    </w:p>
    <w:p w:rsidR="00FE4944" w:rsidRPr="00CA55DC" w:rsidRDefault="00FE4944" w:rsidP="00FE4944">
      <w:pPr>
        <w:spacing w:after="0" w:line="240" w:lineRule="auto"/>
        <w:ind w:firstLine="709"/>
        <w:contextualSpacing/>
        <w:jc w:val="both"/>
        <w:rPr>
          <w:rFonts w:ascii="Times New Roman" w:hAnsi="Times New Roman" w:cs="Times New Roman"/>
          <w:sz w:val="28"/>
          <w:szCs w:val="28"/>
        </w:rPr>
      </w:pPr>
      <w:r w:rsidRPr="00CA55DC">
        <w:rPr>
          <w:rFonts w:ascii="Times New Roman" w:hAnsi="Times New Roman" w:cs="Times New Roman"/>
          <w:sz w:val="28"/>
          <w:szCs w:val="28"/>
        </w:rPr>
        <w:t xml:space="preserve">От секретаря  Общественной палаты Кировской области в сентябре 2011 года на имя </w:t>
      </w:r>
      <w:proofErr w:type="spellStart"/>
      <w:r w:rsidRPr="00CA55DC">
        <w:rPr>
          <w:rFonts w:ascii="Times New Roman" w:hAnsi="Times New Roman" w:cs="Times New Roman"/>
          <w:sz w:val="28"/>
          <w:szCs w:val="28"/>
        </w:rPr>
        <w:t>предеседателя</w:t>
      </w:r>
      <w:proofErr w:type="spellEnd"/>
      <w:r w:rsidRPr="00CA55DC">
        <w:rPr>
          <w:rFonts w:ascii="Times New Roman" w:hAnsi="Times New Roman" w:cs="Times New Roman"/>
          <w:sz w:val="28"/>
          <w:szCs w:val="28"/>
        </w:rPr>
        <w:t xml:space="preserve"> Общественной палаты Забайкальского края было получено письмо следующего содержания:</w:t>
      </w:r>
    </w:p>
    <w:p w:rsidR="00FE4944" w:rsidRPr="00CA55DC" w:rsidRDefault="000E5294" w:rsidP="00FE49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4944" w:rsidRPr="00CA55DC">
        <w:rPr>
          <w:rFonts w:ascii="Times New Roman" w:hAnsi="Times New Roman" w:cs="Times New Roman"/>
          <w:sz w:val="28"/>
          <w:szCs w:val="28"/>
        </w:rPr>
        <w:t xml:space="preserve">Общественная палата Кировской области выражает Вам и Вашим коллегам благодарность за участие, которое Вы приняли в судьбе наших кировских ребят. Вы проявили неравнодушие, заинтересованность в решении конкретных проблем в воинской части и это дало, на наш взгляд, хорошие результаты. Мы получили подробный отчет о той работе, которую проделали Ваши коллеги, и многие рекомендации мы будем учитывать в дальнейшей работе в данном направлении. </w:t>
      </w:r>
    </w:p>
    <w:p w:rsidR="00FE4944" w:rsidRPr="00CA55DC" w:rsidRDefault="00FE4944" w:rsidP="00FE4944">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Командованием части предприняты ряд мер дисциплинарного и профилактического характера, направленных на стабилизацию ситуации в военной части. Родители ребят, у которых были проблемы в данной воинской части, довольны мерами, предпринятыми после вмешательства представителей Общественной палаты Забайкальского края.</w:t>
      </w:r>
    </w:p>
    <w:p w:rsidR="00CA053D" w:rsidRDefault="00FE4944" w:rsidP="00046C2A">
      <w:pPr>
        <w:pStyle w:val="a3"/>
        <w:ind w:firstLine="709"/>
        <w:rPr>
          <w:rFonts w:ascii="Times New Roman" w:hAnsi="Times New Roman" w:cs="Times New Roman"/>
          <w:sz w:val="28"/>
          <w:szCs w:val="28"/>
        </w:rPr>
      </w:pPr>
      <w:proofErr w:type="gramStart"/>
      <w:r w:rsidRPr="00CA55DC">
        <w:rPr>
          <w:rFonts w:ascii="Times New Roman" w:hAnsi="Times New Roman" w:cs="Times New Roman"/>
          <w:sz w:val="28"/>
          <w:szCs w:val="28"/>
        </w:rPr>
        <w:t>Уверен</w:t>
      </w:r>
      <w:proofErr w:type="gramEnd"/>
      <w:r w:rsidRPr="00CA55DC">
        <w:rPr>
          <w:rFonts w:ascii="Times New Roman" w:hAnsi="Times New Roman" w:cs="Times New Roman"/>
          <w:sz w:val="28"/>
          <w:szCs w:val="28"/>
        </w:rPr>
        <w:t xml:space="preserve">, что усилиями представителей общественности возможно разрешение многих сложнейших проблем. Общественная палата Кировской области, со своей стороны, готова взаимодействовать с Вами по всем </w:t>
      </w:r>
      <w:r w:rsidRPr="00CA55DC">
        <w:rPr>
          <w:rFonts w:ascii="Times New Roman" w:hAnsi="Times New Roman" w:cs="Times New Roman"/>
          <w:sz w:val="28"/>
          <w:szCs w:val="28"/>
        </w:rPr>
        <w:lastRenderedPageBreak/>
        <w:t>актуальным вопросам, которыми занимается Ваша палата, ведь зачастую многие проблемы имеют обширную географию. Еще раз спасибо Вам за содействие</w:t>
      </w:r>
      <w:r w:rsidR="000E5294">
        <w:rPr>
          <w:rFonts w:ascii="Times New Roman" w:hAnsi="Times New Roman" w:cs="Times New Roman"/>
          <w:sz w:val="28"/>
          <w:szCs w:val="28"/>
        </w:rPr>
        <w:t>»</w:t>
      </w:r>
      <w:r w:rsidRPr="00CA55DC">
        <w:rPr>
          <w:rFonts w:ascii="Times New Roman" w:hAnsi="Times New Roman" w:cs="Times New Roman"/>
          <w:sz w:val="28"/>
          <w:szCs w:val="28"/>
        </w:rPr>
        <w:t xml:space="preserve">. </w:t>
      </w:r>
    </w:p>
    <w:p w:rsidR="00CA053D" w:rsidRDefault="00CA053D" w:rsidP="00046C2A">
      <w:pPr>
        <w:pStyle w:val="a3"/>
        <w:ind w:firstLine="709"/>
        <w:rPr>
          <w:rFonts w:ascii="Times New Roman" w:hAnsi="Times New Roman" w:cs="Times New Roman"/>
          <w:sz w:val="28"/>
          <w:szCs w:val="28"/>
        </w:rPr>
      </w:pPr>
    </w:p>
    <w:p w:rsidR="00CA053D" w:rsidRPr="008F462E" w:rsidRDefault="00CA053D" w:rsidP="00CA053D">
      <w:pPr>
        <w:spacing w:after="0" w:line="240" w:lineRule="auto"/>
        <w:rPr>
          <w:rFonts w:ascii="Times New Roman" w:hAnsi="Times New Roman" w:cs="Times New Roman"/>
          <w:b/>
          <w:sz w:val="28"/>
          <w:szCs w:val="28"/>
        </w:rPr>
      </w:pPr>
      <w:r>
        <w:rPr>
          <w:rFonts w:ascii="Times New Roman" w:hAnsi="Times New Roman" w:cs="Times New Roman"/>
          <w:b/>
          <w:sz w:val="28"/>
          <w:szCs w:val="28"/>
        </w:rPr>
        <w:t>2.3.3</w:t>
      </w:r>
      <w:r w:rsidRPr="008F462E">
        <w:rPr>
          <w:rFonts w:ascii="Times New Roman" w:hAnsi="Times New Roman" w:cs="Times New Roman"/>
          <w:b/>
          <w:sz w:val="28"/>
          <w:szCs w:val="28"/>
        </w:rPr>
        <w:t>. Общественные слушания в пос. Атамановка Читинского района</w:t>
      </w:r>
    </w:p>
    <w:p w:rsidR="00CA053D" w:rsidRPr="00372AAB" w:rsidRDefault="00CA053D" w:rsidP="00CA053D">
      <w:pPr>
        <w:spacing w:after="0" w:line="240" w:lineRule="auto"/>
        <w:rPr>
          <w:rFonts w:ascii="Times New Roman" w:hAnsi="Times New Roman" w:cs="Times New Roman"/>
          <w:sz w:val="28"/>
          <w:szCs w:val="28"/>
        </w:rPr>
      </w:pPr>
    </w:p>
    <w:p w:rsidR="00CA053D" w:rsidRPr="00372AAB" w:rsidRDefault="00CA053D" w:rsidP="00CA053D">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sidRPr="00372AAB">
        <w:rPr>
          <w:rFonts w:ascii="Times New Roman" w:hAnsi="Times New Roman" w:cs="Times New Roman"/>
          <w:sz w:val="28"/>
          <w:szCs w:val="28"/>
        </w:rPr>
        <w:t>В ноябре 2011 года в ходе избирательной кампании  на пункт «Горячая линия» связи с избирателями Забайкальского края посту</w:t>
      </w:r>
      <w:r w:rsidR="000E5294">
        <w:rPr>
          <w:rFonts w:ascii="Times New Roman" w:hAnsi="Times New Roman" w:cs="Times New Roman"/>
          <w:sz w:val="28"/>
          <w:szCs w:val="28"/>
        </w:rPr>
        <w:t>пило обращение от избирателя из</w:t>
      </w:r>
      <w:r w:rsidRPr="00372AAB">
        <w:rPr>
          <w:rFonts w:ascii="Times New Roman" w:hAnsi="Times New Roman" w:cs="Times New Roman"/>
          <w:sz w:val="28"/>
          <w:szCs w:val="28"/>
        </w:rPr>
        <w:t xml:space="preserve"> пос. Атамановка, связанное с высокими тарифами на тепловую энергию. Обращение было передано в Общественную палату Забайкальского края. Комиссия по вопросам </w:t>
      </w:r>
      <w:r w:rsidRPr="00372AAB">
        <w:rPr>
          <w:rFonts w:ascii="Times New Roman" w:hAnsi="Times New Roman" w:cs="Times New Roman"/>
          <w:b/>
          <w:sz w:val="28"/>
          <w:szCs w:val="28"/>
        </w:rPr>
        <w:t xml:space="preserve"> </w:t>
      </w:r>
      <w:r w:rsidRPr="00372AAB">
        <w:rPr>
          <w:rFonts w:ascii="Times New Roman" w:hAnsi="Times New Roman" w:cs="Times New Roman"/>
          <w:sz w:val="28"/>
          <w:szCs w:val="28"/>
        </w:rPr>
        <w:t>местного самоуправления, строительству и ЖКХ, совместно с рабочей группой из числа активных жителей</w:t>
      </w:r>
      <w:r w:rsidRPr="00372AAB">
        <w:rPr>
          <w:rFonts w:ascii="Times New Roman" w:hAnsi="Times New Roman" w:cs="Times New Roman"/>
          <w:b/>
          <w:sz w:val="28"/>
          <w:szCs w:val="28"/>
        </w:rPr>
        <w:t xml:space="preserve"> </w:t>
      </w:r>
      <w:r w:rsidRPr="00372AAB">
        <w:rPr>
          <w:rFonts w:ascii="Times New Roman" w:hAnsi="Times New Roman" w:cs="Times New Roman"/>
          <w:sz w:val="28"/>
          <w:szCs w:val="28"/>
        </w:rPr>
        <w:t xml:space="preserve">пос. Атамановка провела подготовительную работу и в мае 2012 года организовала общественные слушания на тему «Актуальные проблемы ЖКХ в </w:t>
      </w:r>
      <w:proofErr w:type="spellStart"/>
      <w:r w:rsidRPr="00372AAB">
        <w:rPr>
          <w:rFonts w:ascii="Times New Roman" w:hAnsi="Times New Roman" w:cs="Times New Roman"/>
          <w:sz w:val="28"/>
          <w:szCs w:val="28"/>
        </w:rPr>
        <w:t>пгт</w:t>
      </w:r>
      <w:proofErr w:type="spellEnd"/>
      <w:r w:rsidRPr="00372AAB">
        <w:rPr>
          <w:rFonts w:ascii="Times New Roman" w:hAnsi="Times New Roman" w:cs="Times New Roman"/>
          <w:sz w:val="28"/>
          <w:szCs w:val="28"/>
        </w:rPr>
        <w:t>. Атамановка». На общественные слушания были вынесены следующие вопросы:</w:t>
      </w:r>
    </w:p>
    <w:p w:rsidR="00CA053D" w:rsidRPr="00372AAB" w:rsidRDefault="00CA053D" w:rsidP="00CA053D">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C2D0D">
        <w:rPr>
          <w:rFonts w:ascii="Times New Roman" w:hAnsi="Times New Roman" w:cs="Times New Roman"/>
          <w:sz w:val="28"/>
          <w:szCs w:val="28"/>
        </w:rPr>
        <w:t>- п</w:t>
      </w:r>
      <w:r w:rsidRPr="00372AAB">
        <w:rPr>
          <w:rFonts w:ascii="Times New Roman" w:hAnsi="Times New Roman" w:cs="Times New Roman"/>
          <w:sz w:val="28"/>
          <w:szCs w:val="28"/>
        </w:rPr>
        <w:t>роблемы обеспечения горячим водоснабжением и высоких тариф</w:t>
      </w:r>
      <w:r w:rsidR="00AC2D0D">
        <w:rPr>
          <w:rFonts w:ascii="Times New Roman" w:hAnsi="Times New Roman" w:cs="Times New Roman"/>
          <w:sz w:val="28"/>
          <w:szCs w:val="28"/>
        </w:rPr>
        <w:t>ов</w:t>
      </w:r>
      <w:r w:rsidRPr="00372AAB">
        <w:rPr>
          <w:rFonts w:ascii="Times New Roman" w:hAnsi="Times New Roman" w:cs="Times New Roman"/>
          <w:sz w:val="28"/>
          <w:szCs w:val="28"/>
        </w:rPr>
        <w:t xml:space="preserve"> на тепловую энергию</w:t>
      </w:r>
      <w:r w:rsidR="00AC2D0D">
        <w:rPr>
          <w:rFonts w:ascii="Times New Roman" w:hAnsi="Times New Roman" w:cs="Times New Roman"/>
          <w:sz w:val="28"/>
          <w:szCs w:val="28"/>
        </w:rPr>
        <w:t>;</w:t>
      </w:r>
    </w:p>
    <w:p w:rsidR="00CA053D" w:rsidRPr="00372AAB" w:rsidRDefault="00CA053D" w:rsidP="00CA053D">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C2D0D">
        <w:rPr>
          <w:rFonts w:ascii="Times New Roman" w:hAnsi="Times New Roman" w:cs="Times New Roman"/>
          <w:sz w:val="28"/>
          <w:szCs w:val="28"/>
        </w:rPr>
        <w:t>- п</w:t>
      </w:r>
      <w:r w:rsidRPr="00372AAB">
        <w:rPr>
          <w:rFonts w:ascii="Times New Roman" w:hAnsi="Times New Roman" w:cs="Times New Roman"/>
          <w:sz w:val="28"/>
          <w:szCs w:val="28"/>
        </w:rPr>
        <w:t>роблемы холодного водоснабжения</w:t>
      </w:r>
      <w:r w:rsidR="00AC2D0D">
        <w:rPr>
          <w:rFonts w:ascii="Times New Roman" w:hAnsi="Times New Roman" w:cs="Times New Roman"/>
          <w:sz w:val="28"/>
          <w:szCs w:val="28"/>
        </w:rPr>
        <w:t>;</w:t>
      </w:r>
    </w:p>
    <w:p w:rsidR="00CA053D" w:rsidRPr="00372AAB" w:rsidRDefault="00CA053D" w:rsidP="00CA053D">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C2D0D">
        <w:rPr>
          <w:rFonts w:ascii="Times New Roman" w:hAnsi="Times New Roman" w:cs="Times New Roman"/>
          <w:sz w:val="28"/>
          <w:szCs w:val="28"/>
        </w:rPr>
        <w:t>- о</w:t>
      </w:r>
      <w:r w:rsidRPr="00372AAB">
        <w:rPr>
          <w:rFonts w:ascii="Times New Roman" w:hAnsi="Times New Roman" w:cs="Times New Roman"/>
          <w:sz w:val="28"/>
          <w:szCs w:val="28"/>
        </w:rPr>
        <w:t>тсутствие очистных сооружений</w:t>
      </w:r>
      <w:r w:rsidR="00AC2D0D">
        <w:rPr>
          <w:rFonts w:ascii="Times New Roman" w:hAnsi="Times New Roman" w:cs="Times New Roman"/>
          <w:sz w:val="28"/>
          <w:szCs w:val="28"/>
        </w:rPr>
        <w:t>;</w:t>
      </w:r>
    </w:p>
    <w:p w:rsidR="00CA053D" w:rsidRPr="00372AAB" w:rsidRDefault="00CA053D" w:rsidP="00CA053D">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372AAB">
        <w:rPr>
          <w:rFonts w:ascii="Times New Roman" w:hAnsi="Times New Roman" w:cs="Times New Roman"/>
          <w:sz w:val="28"/>
          <w:szCs w:val="28"/>
        </w:rPr>
        <w:t>Около 200 местных жителей приняли участие в обсуждении этих и других вопросов. На слушания были приглашены специалисты  министерства территориального развития, директор и начальник планового отдел</w:t>
      </w:r>
      <w:proofErr w:type="gramStart"/>
      <w:r w:rsidRPr="00372AAB">
        <w:rPr>
          <w:rFonts w:ascii="Times New Roman" w:hAnsi="Times New Roman" w:cs="Times New Roman"/>
          <w:sz w:val="28"/>
          <w:szCs w:val="28"/>
        </w:rPr>
        <w:t>а ООО</w:t>
      </w:r>
      <w:proofErr w:type="gramEnd"/>
      <w:r w:rsidRPr="00372AAB">
        <w:rPr>
          <w:rFonts w:ascii="Times New Roman" w:hAnsi="Times New Roman" w:cs="Times New Roman"/>
          <w:sz w:val="28"/>
          <w:szCs w:val="28"/>
        </w:rPr>
        <w:t xml:space="preserve"> «Коммунальник», к деятельности которого у местных жителей накопилось множество вопросов, начальник РСТ, директор ООО «</w:t>
      </w:r>
      <w:proofErr w:type="spellStart"/>
      <w:r w:rsidRPr="00372AAB">
        <w:rPr>
          <w:rFonts w:ascii="Times New Roman" w:hAnsi="Times New Roman" w:cs="Times New Roman"/>
          <w:sz w:val="28"/>
          <w:szCs w:val="28"/>
        </w:rPr>
        <w:t>Атамансервис</w:t>
      </w:r>
      <w:proofErr w:type="spellEnd"/>
      <w:r w:rsidRPr="00372AAB">
        <w:rPr>
          <w:rFonts w:ascii="Times New Roman" w:hAnsi="Times New Roman" w:cs="Times New Roman"/>
          <w:sz w:val="28"/>
          <w:szCs w:val="28"/>
        </w:rPr>
        <w:t>», депутаты местного Совета.</w:t>
      </w:r>
    </w:p>
    <w:p w:rsidR="00CA053D" w:rsidRPr="00372AAB" w:rsidRDefault="00CA053D" w:rsidP="00CA053D">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372AAB">
        <w:rPr>
          <w:rFonts w:ascii="Times New Roman" w:hAnsi="Times New Roman" w:cs="Times New Roman"/>
          <w:sz w:val="28"/>
          <w:szCs w:val="28"/>
        </w:rPr>
        <w:t>После длительного обсуждения участники общественных слушаний сформулировали следующие предложения:</w:t>
      </w:r>
    </w:p>
    <w:p w:rsidR="00CA053D" w:rsidRPr="00372AAB" w:rsidRDefault="00AC2D0D" w:rsidP="00AC2D0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п</w:t>
      </w:r>
      <w:r w:rsidR="00CA053D" w:rsidRPr="00372AAB">
        <w:rPr>
          <w:rFonts w:ascii="Times New Roman" w:hAnsi="Times New Roman" w:cs="Times New Roman"/>
          <w:sz w:val="28"/>
          <w:szCs w:val="28"/>
        </w:rPr>
        <w:t xml:space="preserve">ригласить эксперта из другого региона для проведения независимого аудита  установленных   тарифов на тепловую энергию для жителей </w:t>
      </w:r>
      <w:proofErr w:type="spellStart"/>
      <w:r w:rsidR="00CA053D" w:rsidRPr="00372AAB">
        <w:rPr>
          <w:rFonts w:ascii="Times New Roman" w:hAnsi="Times New Roman" w:cs="Times New Roman"/>
          <w:sz w:val="28"/>
          <w:szCs w:val="28"/>
        </w:rPr>
        <w:t>пгт</w:t>
      </w:r>
      <w:proofErr w:type="spellEnd"/>
      <w:r w:rsidR="00CA053D" w:rsidRPr="00372AAB">
        <w:rPr>
          <w:rFonts w:ascii="Times New Roman" w:hAnsi="Times New Roman" w:cs="Times New Roman"/>
          <w:sz w:val="28"/>
          <w:szCs w:val="28"/>
        </w:rPr>
        <w:t xml:space="preserve"> Атамановка</w:t>
      </w:r>
      <w:r>
        <w:rPr>
          <w:rFonts w:ascii="Times New Roman" w:hAnsi="Times New Roman" w:cs="Times New Roman"/>
          <w:sz w:val="28"/>
          <w:szCs w:val="28"/>
        </w:rPr>
        <w:t>;</w:t>
      </w:r>
    </w:p>
    <w:p w:rsidR="00CA053D" w:rsidRPr="00372AAB" w:rsidRDefault="00CA053D" w:rsidP="00CA053D">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C2D0D">
        <w:rPr>
          <w:rFonts w:ascii="Times New Roman" w:hAnsi="Times New Roman" w:cs="Times New Roman"/>
          <w:sz w:val="28"/>
          <w:szCs w:val="28"/>
        </w:rPr>
        <w:t>- с</w:t>
      </w:r>
      <w:r w:rsidRPr="00372AAB">
        <w:rPr>
          <w:rFonts w:ascii="Times New Roman" w:hAnsi="Times New Roman" w:cs="Times New Roman"/>
          <w:sz w:val="28"/>
          <w:szCs w:val="28"/>
        </w:rPr>
        <w:t>оздать рабочую группу из числа местных жителей  и выработать  план дальнейших действий по решению назревших социально-бытовых проблем</w:t>
      </w:r>
      <w:r w:rsidR="00AC2D0D">
        <w:rPr>
          <w:rFonts w:ascii="Times New Roman" w:hAnsi="Times New Roman" w:cs="Times New Roman"/>
          <w:sz w:val="28"/>
          <w:szCs w:val="28"/>
        </w:rPr>
        <w:t>;</w:t>
      </w:r>
    </w:p>
    <w:p w:rsidR="00CA053D" w:rsidRPr="00372AAB" w:rsidRDefault="00CA053D" w:rsidP="00CA053D">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C2D0D">
        <w:rPr>
          <w:rFonts w:ascii="Times New Roman" w:hAnsi="Times New Roman" w:cs="Times New Roman"/>
          <w:sz w:val="28"/>
          <w:szCs w:val="28"/>
        </w:rPr>
        <w:t>- д</w:t>
      </w:r>
      <w:r w:rsidRPr="00372AAB">
        <w:rPr>
          <w:rFonts w:ascii="Times New Roman" w:hAnsi="Times New Roman" w:cs="Times New Roman"/>
          <w:sz w:val="28"/>
          <w:szCs w:val="28"/>
        </w:rPr>
        <w:t>ля решения проблемы холодного водоснабжения подготовить проектно-сметную документацию по расконсервированию имеющейся скважины, обратиться в министерство территориального развития Забайкальского края с тем, чтобы войти в программу «Чистая вода».</w:t>
      </w:r>
    </w:p>
    <w:p w:rsidR="00CA053D" w:rsidRPr="00372AAB" w:rsidRDefault="00CA053D" w:rsidP="00CA053D">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sidRPr="00372AAB">
        <w:rPr>
          <w:rFonts w:ascii="Times New Roman" w:hAnsi="Times New Roman" w:cs="Times New Roman"/>
          <w:sz w:val="28"/>
          <w:szCs w:val="28"/>
        </w:rPr>
        <w:t xml:space="preserve">Состоявшиеся общественные слушания в </w:t>
      </w:r>
      <w:proofErr w:type="spellStart"/>
      <w:r w:rsidRPr="00372AAB">
        <w:rPr>
          <w:rFonts w:ascii="Times New Roman" w:hAnsi="Times New Roman" w:cs="Times New Roman"/>
          <w:sz w:val="28"/>
          <w:szCs w:val="28"/>
        </w:rPr>
        <w:t>пгт</w:t>
      </w:r>
      <w:proofErr w:type="spellEnd"/>
      <w:r w:rsidRPr="00372AAB">
        <w:rPr>
          <w:rFonts w:ascii="Times New Roman" w:hAnsi="Times New Roman" w:cs="Times New Roman"/>
          <w:sz w:val="28"/>
          <w:szCs w:val="28"/>
        </w:rPr>
        <w:t xml:space="preserve">. Атамановка вскрыли еще одну проблему: по мнению местных </w:t>
      </w:r>
      <w:proofErr w:type="gramStart"/>
      <w:r w:rsidRPr="00372AAB">
        <w:rPr>
          <w:rFonts w:ascii="Times New Roman" w:hAnsi="Times New Roman" w:cs="Times New Roman"/>
          <w:sz w:val="28"/>
          <w:szCs w:val="28"/>
        </w:rPr>
        <w:t>жителей</w:t>
      </w:r>
      <w:proofErr w:type="gramEnd"/>
      <w:r w:rsidRPr="00372AAB">
        <w:rPr>
          <w:rFonts w:ascii="Times New Roman" w:hAnsi="Times New Roman" w:cs="Times New Roman"/>
          <w:sz w:val="28"/>
          <w:szCs w:val="28"/>
        </w:rPr>
        <w:t xml:space="preserve"> бездействие местной администрации приводит к усугублению существующих проблем не только в сфере ЖКХ,  но и в целом в социально-экономическом развитии поселения. Созданная рабочая группа запланировала провести последующую встречу в Общественной палате Забайкальского края.</w:t>
      </w:r>
    </w:p>
    <w:p w:rsidR="00FE4944" w:rsidRPr="00046C2A" w:rsidRDefault="00FE4944" w:rsidP="009D2C1B">
      <w:pPr>
        <w:pStyle w:val="a3"/>
        <w:ind w:firstLine="0"/>
        <w:rPr>
          <w:rFonts w:ascii="Times New Roman" w:hAnsi="Times New Roman" w:cs="Times New Roman"/>
          <w:b/>
          <w:sz w:val="28"/>
          <w:szCs w:val="28"/>
        </w:rPr>
      </w:pPr>
    </w:p>
    <w:p w:rsidR="0065439A" w:rsidRPr="00982FEB" w:rsidRDefault="0065439A" w:rsidP="00982FEB">
      <w:pPr>
        <w:spacing w:after="0" w:line="240" w:lineRule="auto"/>
        <w:jc w:val="both"/>
        <w:rPr>
          <w:rFonts w:ascii="Times New Roman" w:hAnsi="Times New Roman" w:cs="Times New Roman"/>
          <w:sz w:val="28"/>
          <w:szCs w:val="28"/>
        </w:rPr>
      </w:pPr>
    </w:p>
    <w:p w:rsidR="00982FEB" w:rsidRDefault="0065439A" w:rsidP="00982FEB">
      <w:pPr>
        <w:pStyle w:val="a9"/>
        <w:numPr>
          <w:ilvl w:val="1"/>
          <w:numId w:val="3"/>
        </w:numPr>
        <w:spacing w:after="0" w:line="240" w:lineRule="auto"/>
        <w:jc w:val="center"/>
        <w:rPr>
          <w:rFonts w:ascii="Times New Roman" w:hAnsi="Times New Roman" w:cs="Times New Roman"/>
          <w:b/>
          <w:sz w:val="28"/>
          <w:szCs w:val="28"/>
        </w:rPr>
      </w:pPr>
      <w:r w:rsidRPr="00982FEB">
        <w:rPr>
          <w:rFonts w:ascii="Times New Roman" w:hAnsi="Times New Roman" w:cs="Times New Roman"/>
          <w:b/>
          <w:sz w:val="28"/>
          <w:szCs w:val="28"/>
        </w:rPr>
        <w:t xml:space="preserve">Работа Совета Общественной палаты </w:t>
      </w:r>
    </w:p>
    <w:p w:rsidR="0065439A" w:rsidRPr="00982FEB" w:rsidRDefault="0065439A" w:rsidP="00982FEB">
      <w:pPr>
        <w:pStyle w:val="a9"/>
        <w:spacing w:after="0" w:line="240" w:lineRule="auto"/>
        <w:ind w:left="1997"/>
        <w:jc w:val="center"/>
        <w:rPr>
          <w:rFonts w:ascii="Times New Roman" w:hAnsi="Times New Roman" w:cs="Times New Roman"/>
          <w:b/>
          <w:sz w:val="28"/>
          <w:szCs w:val="28"/>
        </w:rPr>
      </w:pPr>
      <w:r w:rsidRPr="00982FEB">
        <w:rPr>
          <w:rFonts w:ascii="Times New Roman" w:hAnsi="Times New Roman" w:cs="Times New Roman"/>
          <w:b/>
          <w:sz w:val="28"/>
          <w:szCs w:val="28"/>
        </w:rPr>
        <w:t>Забайкальского края</w:t>
      </w:r>
    </w:p>
    <w:p w:rsidR="00982FEB" w:rsidRDefault="00982FEB" w:rsidP="00982FEB">
      <w:pPr>
        <w:pStyle w:val="a9"/>
        <w:spacing w:after="0" w:line="240" w:lineRule="auto"/>
        <w:ind w:left="1997"/>
        <w:jc w:val="both"/>
        <w:rPr>
          <w:rFonts w:ascii="Times New Roman" w:hAnsi="Times New Roman" w:cs="Times New Roman"/>
          <w:sz w:val="28"/>
          <w:szCs w:val="28"/>
        </w:rPr>
      </w:pP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Совет Общественной палаты является её постоянно действующим  исполнительным органом, реализующим решения и поручения пленарных заседаний Палаты, организующим все мероприятия Палаты и осуществляющим её полномочия  между пленарными заседаниями.</w:t>
      </w:r>
    </w:p>
    <w:p w:rsidR="00982FEB" w:rsidRPr="00982FEB" w:rsidRDefault="00982FEB" w:rsidP="00982FEB">
      <w:pPr>
        <w:pStyle w:val="a9"/>
        <w:spacing w:after="0" w:line="240" w:lineRule="auto"/>
        <w:ind w:left="0"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В состав Совета Палаты  входят председатель Палаты, его заместители и  руководители  постоянных комиссий и </w:t>
      </w:r>
      <w:proofErr w:type="spellStart"/>
      <w:r w:rsidRPr="00982FEB">
        <w:rPr>
          <w:rFonts w:ascii="Times New Roman" w:hAnsi="Times New Roman" w:cs="Times New Roman"/>
          <w:sz w:val="28"/>
          <w:szCs w:val="28"/>
        </w:rPr>
        <w:t>межкомиссионных</w:t>
      </w:r>
      <w:proofErr w:type="spellEnd"/>
      <w:r w:rsidRPr="00982FEB">
        <w:rPr>
          <w:rFonts w:ascii="Times New Roman" w:hAnsi="Times New Roman" w:cs="Times New Roman"/>
          <w:sz w:val="28"/>
          <w:szCs w:val="28"/>
        </w:rPr>
        <w:t xml:space="preserve"> групп – всего 15 человек. С целью обеспечения систематического участия в работе Совета всех структурных подразделений  - комиссий и </w:t>
      </w:r>
      <w:proofErr w:type="spellStart"/>
      <w:r w:rsidRPr="00982FEB">
        <w:rPr>
          <w:rFonts w:ascii="Times New Roman" w:hAnsi="Times New Roman" w:cs="Times New Roman"/>
          <w:sz w:val="28"/>
          <w:szCs w:val="28"/>
        </w:rPr>
        <w:t>межкомиссионных</w:t>
      </w:r>
      <w:proofErr w:type="spellEnd"/>
      <w:r w:rsidRPr="00982FEB">
        <w:rPr>
          <w:rFonts w:ascii="Times New Roman" w:hAnsi="Times New Roman" w:cs="Times New Roman"/>
          <w:sz w:val="28"/>
          <w:szCs w:val="28"/>
        </w:rPr>
        <w:t xml:space="preserve"> рабочих групп, в Регламент Палаты внесено дополнение, предусматривающее</w:t>
      </w:r>
      <w:r w:rsidR="00AC2D0D">
        <w:rPr>
          <w:rFonts w:ascii="Times New Roman" w:hAnsi="Times New Roman" w:cs="Times New Roman"/>
          <w:sz w:val="28"/>
          <w:szCs w:val="28"/>
        </w:rPr>
        <w:t>:</w:t>
      </w:r>
      <w:r w:rsidRPr="00982FEB">
        <w:rPr>
          <w:rFonts w:ascii="Times New Roman" w:hAnsi="Times New Roman" w:cs="Times New Roman"/>
          <w:sz w:val="28"/>
          <w:szCs w:val="28"/>
        </w:rPr>
        <w:t xml:space="preserve"> в случае отсутствия постоянного члена Совета, правом решающего голоса на заседании </w:t>
      </w:r>
      <w:r w:rsidR="00AC2D0D">
        <w:rPr>
          <w:rFonts w:ascii="Times New Roman" w:hAnsi="Times New Roman" w:cs="Times New Roman"/>
          <w:sz w:val="28"/>
          <w:szCs w:val="28"/>
        </w:rPr>
        <w:t xml:space="preserve">наделяется </w:t>
      </w:r>
      <w:r w:rsidRPr="00982FEB">
        <w:rPr>
          <w:rFonts w:ascii="Times New Roman" w:hAnsi="Times New Roman" w:cs="Times New Roman"/>
          <w:sz w:val="28"/>
          <w:szCs w:val="28"/>
        </w:rPr>
        <w:t>уполномоченн</w:t>
      </w:r>
      <w:r w:rsidR="00AC2D0D">
        <w:rPr>
          <w:rFonts w:ascii="Times New Roman" w:hAnsi="Times New Roman" w:cs="Times New Roman"/>
          <w:sz w:val="28"/>
          <w:szCs w:val="28"/>
        </w:rPr>
        <w:t>ый</w:t>
      </w:r>
      <w:r w:rsidRPr="00982FEB">
        <w:rPr>
          <w:rFonts w:ascii="Times New Roman" w:hAnsi="Times New Roman" w:cs="Times New Roman"/>
          <w:sz w:val="28"/>
          <w:szCs w:val="28"/>
        </w:rPr>
        <w:t xml:space="preserve"> член соответствующего подразделения  Палаты. </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Работа Совета Палаты проводится открыто и гласно. Собирается Совет в полном составе, как правило, не менее одного раза в месяц; на практике, обычно в связи с актуальными неотложными обстоятельствами проводятся внеочередные заседания Совета.</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Плановая работа Совета Палаты подчинена графику её пленарных заседаний и проводится по отработанному на практике алгоритму.</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Не менее чем за три месяца (обычно за </w:t>
      </w:r>
      <w:proofErr w:type="gramStart"/>
      <w:r w:rsidRPr="00982FEB">
        <w:rPr>
          <w:rFonts w:ascii="Times New Roman" w:hAnsi="Times New Roman" w:cs="Times New Roman"/>
          <w:sz w:val="28"/>
          <w:szCs w:val="28"/>
        </w:rPr>
        <w:t>пол года</w:t>
      </w:r>
      <w:proofErr w:type="gramEnd"/>
      <w:r w:rsidRPr="00982FEB">
        <w:rPr>
          <w:rFonts w:ascii="Times New Roman" w:hAnsi="Times New Roman" w:cs="Times New Roman"/>
          <w:sz w:val="28"/>
          <w:szCs w:val="28"/>
        </w:rPr>
        <w:t xml:space="preserve"> и более) до рассмотрения на пленарном заседании поставленного в годовой план проблемного вопроса, Советом палаты формируется соответствующая </w:t>
      </w:r>
      <w:proofErr w:type="spellStart"/>
      <w:r w:rsidRPr="00982FEB">
        <w:rPr>
          <w:rFonts w:ascii="Times New Roman" w:hAnsi="Times New Roman" w:cs="Times New Roman"/>
          <w:sz w:val="28"/>
          <w:szCs w:val="28"/>
        </w:rPr>
        <w:t>межкомиссионная</w:t>
      </w:r>
      <w:proofErr w:type="spellEnd"/>
      <w:r w:rsidRPr="00982FEB">
        <w:rPr>
          <w:rFonts w:ascii="Times New Roman" w:hAnsi="Times New Roman" w:cs="Times New Roman"/>
          <w:sz w:val="28"/>
          <w:szCs w:val="28"/>
        </w:rPr>
        <w:t xml:space="preserve"> рабочая группа. Возглавляет её обычно руководитель профильной комиссии; в состав группы, как правило, входят, помимо членов профильной комиссии, также члены иных комиссий, готовящие рассмотрение «пограничных» с основной проблемой вопросов.</w:t>
      </w:r>
    </w:p>
    <w:p w:rsidR="00982FEB" w:rsidRPr="00982FEB" w:rsidRDefault="00982FEB" w:rsidP="00982FEB">
      <w:pPr>
        <w:spacing w:after="0" w:line="240" w:lineRule="auto"/>
        <w:ind w:firstLine="709"/>
        <w:jc w:val="both"/>
        <w:rPr>
          <w:rFonts w:ascii="Times New Roman" w:hAnsi="Times New Roman" w:cs="Times New Roman"/>
          <w:sz w:val="28"/>
          <w:szCs w:val="28"/>
        </w:rPr>
      </w:pPr>
      <w:proofErr w:type="spellStart"/>
      <w:r w:rsidRPr="00982FEB">
        <w:rPr>
          <w:rFonts w:ascii="Times New Roman" w:hAnsi="Times New Roman" w:cs="Times New Roman"/>
          <w:sz w:val="28"/>
          <w:szCs w:val="28"/>
        </w:rPr>
        <w:t>Межкомиссионной</w:t>
      </w:r>
      <w:proofErr w:type="spellEnd"/>
      <w:r w:rsidRPr="00982FEB">
        <w:rPr>
          <w:rFonts w:ascii="Times New Roman" w:hAnsi="Times New Roman" w:cs="Times New Roman"/>
          <w:sz w:val="28"/>
          <w:szCs w:val="28"/>
        </w:rPr>
        <w:t xml:space="preserve"> группой разрабатывается план работы, в том числе – предлагаются к проведению «круглые столы», общественные слушания, социологические опросы и другие необходимые публичные мероприятия с обязательным участием в них представителей органов власти, общественных организаций, научной общественности, экспертов, заинтересованных граждан, СМИ.</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Совет палаты рассматривает и утверждает представленный план, делает необходимые поручения комиссиям, аппарату Палаты, запросы в органы власти; далее на каждом очередном заседании Совет Палаты заслушивает информацию руководителя группы об исполнении плана, вносит предлагаемые корректировки его, в случае необходимости – подключается к организации и проведению запланированных мероприятий.</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За месяц до рассмотрения проблемного вопроса Совет определяет точную дату, место, время проведения заседания Палаты, по предложению руководителя </w:t>
      </w:r>
      <w:proofErr w:type="spellStart"/>
      <w:r w:rsidRPr="00982FEB">
        <w:rPr>
          <w:rFonts w:ascii="Times New Roman" w:hAnsi="Times New Roman" w:cs="Times New Roman"/>
          <w:sz w:val="28"/>
          <w:szCs w:val="28"/>
        </w:rPr>
        <w:t>межкомиссионной</w:t>
      </w:r>
      <w:proofErr w:type="spellEnd"/>
      <w:r w:rsidRPr="00982FEB">
        <w:rPr>
          <w:rFonts w:ascii="Times New Roman" w:hAnsi="Times New Roman" w:cs="Times New Roman"/>
          <w:sz w:val="28"/>
          <w:szCs w:val="28"/>
        </w:rPr>
        <w:t xml:space="preserve"> рабочей группы </w:t>
      </w:r>
      <w:proofErr w:type="gramStart"/>
      <w:r w:rsidRPr="00982FEB">
        <w:rPr>
          <w:rFonts w:ascii="Times New Roman" w:hAnsi="Times New Roman" w:cs="Times New Roman"/>
          <w:sz w:val="28"/>
          <w:szCs w:val="28"/>
        </w:rPr>
        <w:t>утверждает</w:t>
      </w:r>
      <w:proofErr w:type="gramEnd"/>
      <w:r w:rsidRPr="00982FEB">
        <w:rPr>
          <w:rFonts w:ascii="Times New Roman" w:hAnsi="Times New Roman" w:cs="Times New Roman"/>
          <w:sz w:val="28"/>
          <w:szCs w:val="28"/>
        </w:rPr>
        <w:t xml:space="preserve"> списки и рассылает приглашения всем предполагаемым участникам заседания.</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lastRenderedPageBreak/>
        <w:t xml:space="preserve">Непосредственно перед пленарным заседанием Палаты Совет совместно с </w:t>
      </w:r>
      <w:proofErr w:type="spellStart"/>
      <w:r w:rsidRPr="00982FEB">
        <w:rPr>
          <w:rFonts w:ascii="Times New Roman" w:hAnsi="Times New Roman" w:cs="Times New Roman"/>
          <w:sz w:val="28"/>
          <w:szCs w:val="28"/>
        </w:rPr>
        <w:t>межкомиссионной</w:t>
      </w:r>
      <w:proofErr w:type="spellEnd"/>
      <w:r w:rsidRPr="00982FEB">
        <w:rPr>
          <w:rFonts w:ascii="Times New Roman" w:hAnsi="Times New Roman" w:cs="Times New Roman"/>
          <w:sz w:val="28"/>
          <w:szCs w:val="28"/>
        </w:rPr>
        <w:t xml:space="preserve"> группой и рабочим аппаратом Палаты обсуждает состояние готовности пленарного заседания, </w:t>
      </w:r>
      <w:r w:rsidR="00AC2D0D">
        <w:rPr>
          <w:rFonts w:ascii="Times New Roman" w:hAnsi="Times New Roman" w:cs="Times New Roman"/>
          <w:sz w:val="28"/>
          <w:szCs w:val="28"/>
        </w:rPr>
        <w:t>формирует</w:t>
      </w:r>
      <w:r w:rsidRPr="00982FEB">
        <w:rPr>
          <w:rFonts w:ascii="Times New Roman" w:hAnsi="Times New Roman" w:cs="Times New Roman"/>
          <w:sz w:val="28"/>
          <w:szCs w:val="28"/>
        </w:rPr>
        <w:t xml:space="preserve"> и утверждает проекты уточнённой повестки дня, порядка и регламента его проведения, проекты решений Палаты, утверждает перечень раздаточных материалов</w:t>
      </w:r>
      <w:r w:rsidR="00AC2D0D">
        <w:rPr>
          <w:rFonts w:ascii="Times New Roman" w:hAnsi="Times New Roman" w:cs="Times New Roman"/>
          <w:sz w:val="28"/>
          <w:szCs w:val="28"/>
        </w:rPr>
        <w:t>, рассматривает</w:t>
      </w:r>
      <w:r w:rsidRPr="00982FEB">
        <w:rPr>
          <w:rFonts w:ascii="Times New Roman" w:hAnsi="Times New Roman" w:cs="Times New Roman"/>
          <w:sz w:val="28"/>
          <w:szCs w:val="28"/>
        </w:rPr>
        <w:t xml:space="preserve"> другие организационные вопросы.</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Практика показывает, что на пленарном заседании по основному проблемному вопросу предлагаемые </w:t>
      </w:r>
      <w:proofErr w:type="spellStart"/>
      <w:r w:rsidRPr="00982FEB">
        <w:rPr>
          <w:rFonts w:ascii="Times New Roman" w:hAnsi="Times New Roman" w:cs="Times New Roman"/>
          <w:sz w:val="28"/>
          <w:szCs w:val="28"/>
        </w:rPr>
        <w:t>межкомиссионной</w:t>
      </w:r>
      <w:proofErr w:type="spellEnd"/>
      <w:r w:rsidRPr="00982FEB">
        <w:rPr>
          <w:rFonts w:ascii="Times New Roman" w:hAnsi="Times New Roman" w:cs="Times New Roman"/>
          <w:sz w:val="28"/>
          <w:szCs w:val="28"/>
        </w:rPr>
        <w:t xml:space="preserve"> группой рекомендации принимаются лишь за основу и далее они существенно дорабатываются с учётом предложений, высказанных на заседании и поступивших от его участников в трёхдневный срок после заседания.</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Соответственно, в течение недели  Совет Палаты проводит расширенное критическое обсуждение прошедшего заседания и его итогов, рассматривает и утверждает уточнённые рекомендации по основному проблемному вопросу, определяет исполнителей и сроки исполнения поручений пленарного заседания. </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Впервые в отчётном периоде было принято решение утверждать Советом Палаты, одновременно с утверждением итоговых рекомендаций заседания Палаты, также план мониторинга их реализации – с закреплением по каждой рекомендацией конкретной комиссии Палаты и персонально – </w:t>
      </w:r>
      <w:r w:rsidR="008442B2">
        <w:rPr>
          <w:rFonts w:ascii="Times New Roman" w:hAnsi="Times New Roman" w:cs="Times New Roman"/>
          <w:sz w:val="28"/>
          <w:szCs w:val="28"/>
        </w:rPr>
        <w:t>её</w:t>
      </w:r>
      <w:r w:rsidRPr="00982FEB">
        <w:rPr>
          <w:rFonts w:ascii="Times New Roman" w:hAnsi="Times New Roman" w:cs="Times New Roman"/>
          <w:sz w:val="28"/>
          <w:szCs w:val="28"/>
        </w:rPr>
        <w:t xml:space="preserve"> члена. Соответственно </w:t>
      </w:r>
      <w:proofErr w:type="spellStart"/>
      <w:r w:rsidRPr="00982FEB">
        <w:rPr>
          <w:rFonts w:ascii="Times New Roman" w:hAnsi="Times New Roman" w:cs="Times New Roman"/>
          <w:sz w:val="28"/>
          <w:szCs w:val="28"/>
        </w:rPr>
        <w:t>межкомиссионная</w:t>
      </w:r>
      <w:proofErr w:type="spellEnd"/>
      <w:r w:rsidRPr="00982FEB">
        <w:rPr>
          <w:rFonts w:ascii="Times New Roman" w:hAnsi="Times New Roman" w:cs="Times New Roman"/>
          <w:sz w:val="28"/>
          <w:szCs w:val="28"/>
        </w:rPr>
        <w:t xml:space="preserve"> рабочая группа, готовившая рассмотрение проблемного вопроса, </w:t>
      </w:r>
      <w:r w:rsidR="008442B2">
        <w:rPr>
          <w:rFonts w:ascii="Times New Roman" w:hAnsi="Times New Roman" w:cs="Times New Roman"/>
          <w:sz w:val="28"/>
          <w:szCs w:val="28"/>
        </w:rPr>
        <w:t xml:space="preserve">после пленарного заседания </w:t>
      </w:r>
      <w:r w:rsidRPr="00982FEB">
        <w:rPr>
          <w:rFonts w:ascii="Times New Roman" w:hAnsi="Times New Roman" w:cs="Times New Roman"/>
          <w:sz w:val="28"/>
          <w:szCs w:val="28"/>
        </w:rPr>
        <w:t xml:space="preserve">Палаты не распускается (как обычно принято в практике работы региональных общественных палат и делалось нами ранее), а продолжает свою работу, теперь уже по реализации </w:t>
      </w:r>
      <w:r w:rsidR="00953D92">
        <w:rPr>
          <w:rFonts w:ascii="Times New Roman" w:hAnsi="Times New Roman" w:cs="Times New Roman"/>
          <w:sz w:val="28"/>
          <w:szCs w:val="28"/>
        </w:rPr>
        <w:t>утвержденных</w:t>
      </w:r>
      <w:r w:rsidRPr="00982FEB">
        <w:rPr>
          <w:rFonts w:ascii="Times New Roman" w:hAnsi="Times New Roman" w:cs="Times New Roman"/>
          <w:sz w:val="28"/>
          <w:szCs w:val="28"/>
        </w:rPr>
        <w:t xml:space="preserve"> рекомендаций. Результаты мониторинга по мере необходимости </w:t>
      </w:r>
      <w:proofErr w:type="gramStart"/>
      <w:r w:rsidRPr="00982FEB">
        <w:rPr>
          <w:rFonts w:ascii="Times New Roman" w:hAnsi="Times New Roman" w:cs="Times New Roman"/>
          <w:sz w:val="28"/>
          <w:szCs w:val="28"/>
        </w:rPr>
        <w:t>обсуждаются</w:t>
      </w:r>
      <w:proofErr w:type="gramEnd"/>
      <w:r w:rsidRPr="00982FEB">
        <w:rPr>
          <w:rFonts w:ascii="Times New Roman" w:hAnsi="Times New Roman" w:cs="Times New Roman"/>
          <w:sz w:val="28"/>
          <w:szCs w:val="28"/>
        </w:rPr>
        <w:t xml:space="preserve"> и работа по их реализации корректируется на очередных заседаниях Совета.</w:t>
      </w:r>
    </w:p>
    <w:p w:rsidR="00982FEB" w:rsidRPr="00982FEB" w:rsidRDefault="00953D92" w:rsidP="00982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Уточненным</w:t>
      </w:r>
      <w:r w:rsidR="00982FEB" w:rsidRPr="00982FEB">
        <w:rPr>
          <w:rFonts w:ascii="Times New Roman" w:hAnsi="Times New Roman" w:cs="Times New Roman"/>
          <w:sz w:val="28"/>
          <w:szCs w:val="28"/>
        </w:rPr>
        <w:t xml:space="preserve"> перспективным планом работы действующего состава Палаты предусмотрено, что в конце срока её полномочий на специальном заседании будут заслушаны отчёты руководителей </w:t>
      </w:r>
      <w:proofErr w:type="spellStart"/>
      <w:r w:rsidR="00982FEB" w:rsidRPr="00982FEB">
        <w:rPr>
          <w:rFonts w:ascii="Times New Roman" w:hAnsi="Times New Roman" w:cs="Times New Roman"/>
          <w:sz w:val="28"/>
          <w:szCs w:val="28"/>
        </w:rPr>
        <w:t>межкомиссионных</w:t>
      </w:r>
      <w:proofErr w:type="spellEnd"/>
      <w:r w:rsidR="00982FEB" w:rsidRPr="00982FEB">
        <w:rPr>
          <w:rFonts w:ascii="Times New Roman" w:hAnsi="Times New Roman" w:cs="Times New Roman"/>
          <w:sz w:val="28"/>
          <w:szCs w:val="28"/>
        </w:rPr>
        <w:t xml:space="preserve"> групп по всем рассмотренным проблемным вопросам – с соответствующими выводами и оценками </w:t>
      </w:r>
      <w:proofErr w:type="gramStart"/>
      <w:r w:rsidR="00982FEB" w:rsidRPr="00982FEB">
        <w:rPr>
          <w:rFonts w:ascii="Times New Roman" w:hAnsi="Times New Roman" w:cs="Times New Roman"/>
          <w:sz w:val="28"/>
          <w:szCs w:val="28"/>
        </w:rPr>
        <w:t>работы</w:t>
      </w:r>
      <w:proofErr w:type="gramEnd"/>
      <w:r w:rsidR="00982FEB" w:rsidRPr="00982FEB">
        <w:rPr>
          <w:rFonts w:ascii="Times New Roman" w:hAnsi="Times New Roman" w:cs="Times New Roman"/>
          <w:sz w:val="28"/>
          <w:szCs w:val="28"/>
        </w:rPr>
        <w:t xml:space="preserve"> как самой Палаты, так и органов власти, организаций и должностных лиц</w:t>
      </w:r>
      <w:r>
        <w:rPr>
          <w:rFonts w:ascii="Times New Roman" w:hAnsi="Times New Roman" w:cs="Times New Roman"/>
          <w:sz w:val="28"/>
          <w:szCs w:val="28"/>
        </w:rPr>
        <w:t xml:space="preserve"> – адресатов направленных</w:t>
      </w:r>
      <w:r w:rsidR="00982FEB" w:rsidRPr="00982FEB">
        <w:rPr>
          <w:rFonts w:ascii="Times New Roman" w:hAnsi="Times New Roman" w:cs="Times New Roman"/>
          <w:sz w:val="28"/>
          <w:szCs w:val="28"/>
        </w:rPr>
        <w:t xml:space="preserve"> </w:t>
      </w:r>
      <w:r>
        <w:rPr>
          <w:rFonts w:ascii="Times New Roman" w:hAnsi="Times New Roman" w:cs="Times New Roman"/>
          <w:sz w:val="28"/>
          <w:szCs w:val="28"/>
        </w:rPr>
        <w:t>рекомендаций.</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Первый же после прошедшего пленарного заседания Палаты Совет рассматривает также задачи Палаты по подготовке очередного планового заседания Палаты, тем самым цикл работы Совета возобновляется.</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Помимо </w:t>
      </w:r>
      <w:proofErr w:type="gramStart"/>
      <w:r w:rsidRPr="00982FEB">
        <w:rPr>
          <w:rFonts w:ascii="Times New Roman" w:hAnsi="Times New Roman" w:cs="Times New Roman"/>
          <w:sz w:val="28"/>
          <w:szCs w:val="28"/>
        </w:rPr>
        <w:t>описанных</w:t>
      </w:r>
      <w:proofErr w:type="gramEnd"/>
      <w:r w:rsidRPr="00982FEB">
        <w:rPr>
          <w:rFonts w:ascii="Times New Roman" w:hAnsi="Times New Roman" w:cs="Times New Roman"/>
          <w:sz w:val="28"/>
          <w:szCs w:val="28"/>
        </w:rPr>
        <w:t xml:space="preserve"> выше, рассмотрению Советом Палаты подлежали вопросы его исключительной компетенции. </w:t>
      </w:r>
      <w:proofErr w:type="gramStart"/>
      <w:r w:rsidRPr="00982FEB">
        <w:rPr>
          <w:rFonts w:ascii="Times New Roman" w:hAnsi="Times New Roman" w:cs="Times New Roman"/>
          <w:sz w:val="28"/>
          <w:szCs w:val="28"/>
        </w:rPr>
        <w:t>Так, в отчётном периоде, в связи с выбытием из состава Палаты четырёх её членов (по собственному желанию, в связи с замещением ими в органах власти, либо в руководящих партийных органах  должностей, несовместимых с членством  в Общественной палате), Советом палаты проведены довыборы  членов Палаты от общественных объединений края, согласованы кандидаты в члены Палаты от Губернатора края и Совета муниципальных образований.</w:t>
      </w:r>
      <w:proofErr w:type="gramEnd"/>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lastRenderedPageBreak/>
        <w:t xml:space="preserve">Советом Палаты проводилось рассмотрение вопросов, связанных с участием Палаты в подготовке и проведении Сибирского Гражданского форума, в организации и проведении по инициативе Совета Палаты совместно с Уполномоченным по правам человека в Забайкальском крае Конференции «О состоянии правозащитной деятельности в Забайкальском крае, механизмах и практике её совершенствования». Поскольку  эти мероприятия включены в перспективный план работы Палаты, то требования к их подготовке приравнены и осуществлялись  Советом по </w:t>
      </w:r>
      <w:proofErr w:type="gramStart"/>
      <w:r w:rsidRPr="00982FEB">
        <w:rPr>
          <w:rFonts w:ascii="Times New Roman" w:hAnsi="Times New Roman" w:cs="Times New Roman"/>
          <w:sz w:val="28"/>
          <w:szCs w:val="28"/>
        </w:rPr>
        <w:t>выше описанной</w:t>
      </w:r>
      <w:proofErr w:type="gramEnd"/>
      <w:r w:rsidRPr="00982FEB">
        <w:rPr>
          <w:rFonts w:ascii="Times New Roman" w:hAnsi="Times New Roman" w:cs="Times New Roman"/>
          <w:sz w:val="28"/>
          <w:szCs w:val="28"/>
        </w:rPr>
        <w:t xml:space="preserve"> процедуре подготовки пленарных заседаний Палаты.</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Совет Палаты рассматривал и утверждал уточнённые перспективный и годовой планы работы Палаты. Рассматривались и утверждались также годовые планы работы комиссий и постоянных </w:t>
      </w:r>
      <w:proofErr w:type="spellStart"/>
      <w:r w:rsidRPr="00982FEB">
        <w:rPr>
          <w:rFonts w:ascii="Times New Roman" w:hAnsi="Times New Roman" w:cs="Times New Roman"/>
          <w:sz w:val="28"/>
          <w:szCs w:val="28"/>
        </w:rPr>
        <w:t>межкомиссионных</w:t>
      </w:r>
      <w:proofErr w:type="spellEnd"/>
      <w:r w:rsidRPr="00982FEB">
        <w:rPr>
          <w:rFonts w:ascii="Times New Roman" w:hAnsi="Times New Roman" w:cs="Times New Roman"/>
          <w:sz w:val="28"/>
          <w:szCs w:val="28"/>
        </w:rPr>
        <w:t xml:space="preserve"> рабочих групп; Совет оказывал им необходимую организационную помощь в проведении публичных мероприятий по предметам их ведения. </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Совет Палаты ежегодно рассматривает и утверждает информацию о работе аппарата Палаты.</w:t>
      </w:r>
    </w:p>
    <w:p w:rsidR="00982FEB" w:rsidRPr="00982FEB" w:rsidRDefault="00953D92" w:rsidP="00982FE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Советом П</w:t>
      </w:r>
      <w:r w:rsidR="00982FEB" w:rsidRPr="00982FEB">
        <w:rPr>
          <w:rFonts w:ascii="Times New Roman" w:hAnsi="Times New Roman" w:cs="Times New Roman"/>
          <w:sz w:val="28"/>
          <w:szCs w:val="28"/>
        </w:rPr>
        <w:t xml:space="preserve">алаты рассматривались приглашения и принимались решения по участию членов Палаты в публичных мероприятиях, проводимых Общественной палатой Российской Федерации, Советом по взаимодействию Общественной палаты Российской Федерации и общественных палат (общественных советов) субъектов Российской Федерации (Совет общественных палат России), региональных общественных палат Сибирского федерального округа, общероссийских публичных мероприятиях, а также в </w:t>
      </w:r>
      <w:proofErr w:type="spellStart"/>
      <w:r w:rsidR="00982FEB" w:rsidRPr="00982FEB">
        <w:rPr>
          <w:rFonts w:ascii="Times New Roman" w:hAnsi="Times New Roman" w:cs="Times New Roman"/>
          <w:sz w:val="28"/>
          <w:szCs w:val="28"/>
        </w:rPr>
        <w:t>общекраевых</w:t>
      </w:r>
      <w:proofErr w:type="spellEnd"/>
      <w:r w:rsidR="00982FEB" w:rsidRPr="00982FEB">
        <w:rPr>
          <w:rFonts w:ascii="Times New Roman" w:hAnsi="Times New Roman" w:cs="Times New Roman"/>
          <w:sz w:val="28"/>
          <w:szCs w:val="28"/>
        </w:rPr>
        <w:t xml:space="preserve">  мероприятиях органов государственной власти и местного самоуправления, учебных заведений</w:t>
      </w:r>
      <w:proofErr w:type="gramEnd"/>
      <w:r w:rsidR="00982FEB" w:rsidRPr="00982FEB">
        <w:rPr>
          <w:rFonts w:ascii="Times New Roman" w:hAnsi="Times New Roman" w:cs="Times New Roman"/>
          <w:sz w:val="28"/>
          <w:szCs w:val="28"/>
        </w:rPr>
        <w:t>, общественных организаций края.</w:t>
      </w:r>
    </w:p>
    <w:p w:rsidR="00982FEB" w:rsidRPr="00982FEB" w:rsidRDefault="00953D92" w:rsidP="00982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82FEB" w:rsidRPr="00982FEB">
        <w:rPr>
          <w:rFonts w:ascii="Times New Roman" w:hAnsi="Times New Roman" w:cs="Times New Roman"/>
          <w:sz w:val="28"/>
          <w:szCs w:val="28"/>
        </w:rPr>
        <w:t xml:space="preserve">оветом Палаты сформирован состав краевой </w:t>
      </w:r>
      <w:proofErr w:type="gramStart"/>
      <w:r w:rsidR="00982FEB" w:rsidRPr="00982FEB">
        <w:rPr>
          <w:rFonts w:ascii="Times New Roman" w:hAnsi="Times New Roman" w:cs="Times New Roman"/>
          <w:sz w:val="28"/>
          <w:szCs w:val="28"/>
        </w:rPr>
        <w:t>наблюдательной</w:t>
      </w:r>
      <w:proofErr w:type="gramEnd"/>
      <w:r w:rsidR="00982FEB" w:rsidRPr="00982FEB">
        <w:rPr>
          <w:rFonts w:ascii="Times New Roman" w:hAnsi="Times New Roman" w:cs="Times New Roman"/>
          <w:sz w:val="28"/>
          <w:szCs w:val="28"/>
        </w:rPr>
        <w:t xml:space="preserve"> комиссии,  принимаются решения  по делегированию членов Палаты в состав коллегий министерств Правительства края, наблюдательных советов иных государственной органов (например – Избирательной комиссии Забайкальского края), в том числе - при территориальных органах Федеральных органов исполнительной власти, в рабочие комиссии, экспертные Советы федеральных структур (Совета Федерации Парламента России, Общественной палаты Российской Федерации</w:t>
      </w:r>
      <w:r w:rsidR="00E43134">
        <w:rPr>
          <w:rFonts w:ascii="Times New Roman" w:hAnsi="Times New Roman" w:cs="Times New Roman"/>
          <w:sz w:val="28"/>
          <w:szCs w:val="28"/>
        </w:rPr>
        <w:t>,</w:t>
      </w:r>
      <w:r w:rsidR="00982FEB" w:rsidRPr="00982FEB">
        <w:rPr>
          <w:rFonts w:ascii="Times New Roman" w:hAnsi="Times New Roman" w:cs="Times New Roman"/>
          <w:sz w:val="28"/>
          <w:szCs w:val="28"/>
        </w:rPr>
        <w:t xml:space="preserve"> </w:t>
      </w:r>
      <w:r w:rsidR="009F0D4B">
        <w:rPr>
          <w:rFonts w:ascii="Times New Roman" w:hAnsi="Times New Roman" w:cs="Times New Roman"/>
          <w:sz w:val="28"/>
          <w:szCs w:val="28"/>
        </w:rPr>
        <w:t xml:space="preserve">экспертно-консультативного совета при полномочном представителей Президента </w:t>
      </w:r>
      <w:proofErr w:type="gramStart"/>
      <w:r w:rsidR="009F0D4B">
        <w:rPr>
          <w:rFonts w:ascii="Times New Roman" w:hAnsi="Times New Roman" w:cs="Times New Roman"/>
          <w:sz w:val="28"/>
          <w:szCs w:val="28"/>
        </w:rPr>
        <w:t xml:space="preserve">Российской Федерации в Сибирском Федеральном округе </w:t>
      </w:r>
      <w:r w:rsidR="00982FEB" w:rsidRPr="00982FEB">
        <w:rPr>
          <w:rFonts w:ascii="Times New Roman" w:hAnsi="Times New Roman" w:cs="Times New Roman"/>
          <w:sz w:val="28"/>
          <w:szCs w:val="28"/>
        </w:rPr>
        <w:t>и др.).</w:t>
      </w:r>
      <w:proofErr w:type="gramEnd"/>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В связи с обращением Общественной палаты Российской Федерации Советом Палаты и её </w:t>
      </w:r>
      <w:proofErr w:type="spellStart"/>
      <w:r w:rsidRPr="00982FEB">
        <w:rPr>
          <w:rFonts w:ascii="Times New Roman" w:hAnsi="Times New Roman" w:cs="Times New Roman"/>
          <w:sz w:val="28"/>
          <w:szCs w:val="28"/>
        </w:rPr>
        <w:t>межкомиссионной</w:t>
      </w:r>
      <w:proofErr w:type="spellEnd"/>
      <w:r w:rsidRPr="00982FEB">
        <w:rPr>
          <w:rFonts w:ascii="Times New Roman" w:hAnsi="Times New Roman" w:cs="Times New Roman"/>
          <w:sz w:val="28"/>
          <w:szCs w:val="28"/>
        </w:rPr>
        <w:t xml:space="preserve"> группой по регламенту проведена работа по организации Забайкальского отделения Общероссийской организации «Российской ассоциации содействия науке».</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В периоды проведения общероссийских и местных выборных кампаний Совет палаты занимался, совместно с общественной организацией «Даурия» организацией «горячей телефонной линии».</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Ежемесячно Совет Палаты рассматривает предложения по публичным мероприятиям Палаты, её комиссий и </w:t>
      </w:r>
      <w:proofErr w:type="spellStart"/>
      <w:r w:rsidRPr="00982FEB">
        <w:rPr>
          <w:rFonts w:ascii="Times New Roman" w:hAnsi="Times New Roman" w:cs="Times New Roman"/>
          <w:sz w:val="28"/>
          <w:szCs w:val="28"/>
        </w:rPr>
        <w:t>межкомиссионных</w:t>
      </w:r>
      <w:proofErr w:type="spellEnd"/>
      <w:r w:rsidRPr="00982FEB">
        <w:rPr>
          <w:rFonts w:ascii="Times New Roman" w:hAnsi="Times New Roman" w:cs="Times New Roman"/>
          <w:sz w:val="28"/>
          <w:szCs w:val="28"/>
        </w:rPr>
        <w:t xml:space="preserve"> рабочих групп для </w:t>
      </w:r>
      <w:r w:rsidRPr="00982FEB">
        <w:rPr>
          <w:rFonts w:ascii="Times New Roman" w:hAnsi="Times New Roman" w:cs="Times New Roman"/>
          <w:sz w:val="28"/>
          <w:szCs w:val="28"/>
        </w:rPr>
        <w:lastRenderedPageBreak/>
        <w:t xml:space="preserve">включения их  в  план мероприятий органов государственной власти края и органов местного самоуправления. Учитывая, что в упомянутый план не попадают публичные мероприятия, проводимые общественными организациями, учебными заведениями, научной общественностью т.п., Советом Палаты принято решение о создании на сайте Общественной палаты Забайкальского края постоянно действующего (помесячного и годового) Календаря </w:t>
      </w:r>
      <w:proofErr w:type="gramStart"/>
      <w:r w:rsidRPr="00982FEB">
        <w:rPr>
          <w:rFonts w:ascii="Times New Roman" w:hAnsi="Times New Roman" w:cs="Times New Roman"/>
          <w:sz w:val="28"/>
          <w:szCs w:val="28"/>
        </w:rPr>
        <w:t>публичных</w:t>
      </w:r>
      <w:proofErr w:type="gramEnd"/>
      <w:r w:rsidRPr="00982FEB">
        <w:rPr>
          <w:rFonts w:ascii="Times New Roman" w:hAnsi="Times New Roman" w:cs="Times New Roman"/>
          <w:sz w:val="28"/>
          <w:szCs w:val="28"/>
        </w:rPr>
        <w:t xml:space="preserve"> мероприятии, проводимых в крае. По согласованию с Общественной палатой Российской Федерации в Календарь будут также включаться публичные мероприятия Общественной палаты Российской Федерации и общероссийские публичные мероприятия. </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Совет общественной Палаты обращается с просьбой ко всем заинтересованным организациям своевременно направлять соответствующую информацию в Общественную палату Забайкальского края для включения её в упомянутый Календарь.</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Большой объём работы проводится Советом Палаты в связи с обращениями граждан и организаций по «горящим» вопросам. Так, большое внимание Советом было уделено обращению Общественной палаты Кировской области в связи с фактами неуставных отношений в воинской части (</w:t>
      </w:r>
      <w:proofErr w:type="gramStart"/>
      <w:r w:rsidRPr="00982FEB">
        <w:rPr>
          <w:rFonts w:ascii="Times New Roman" w:hAnsi="Times New Roman" w:cs="Times New Roman"/>
          <w:sz w:val="28"/>
          <w:szCs w:val="28"/>
        </w:rPr>
        <w:t>г</w:t>
      </w:r>
      <w:proofErr w:type="gramEnd"/>
      <w:r w:rsidRPr="00982FEB">
        <w:rPr>
          <w:rFonts w:ascii="Times New Roman" w:hAnsi="Times New Roman" w:cs="Times New Roman"/>
          <w:sz w:val="28"/>
          <w:szCs w:val="28"/>
        </w:rPr>
        <w:t>. Борзя), в которой проходят срочную службу призывники из Кировской области. Проведенной группой членов Палаты Забайкальского края совместно с Главным федеральным инспектором в Забайкальском крае работой нарушения были устранены.</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  Другим примером участия Совета в разрешении общественно значимых конфликтных ситуаций является вопрос по условиям проживания детей в детских домах (в связи с конфликтом и расселением детей из детского дома с. </w:t>
      </w:r>
      <w:proofErr w:type="spellStart"/>
      <w:r w:rsidRPr="00982FEB">
        <w:rPr>
          <w:rFonts w:ascii="Times New Roman" w:hAnsi="Times New Roman" w:cs="Times New Roman"/>
          <w:sz w:val="28"/>
          <w:szCs w:val="28"/>
        </w:rPr>
        <w:t>Баржигантай</w:t>
      </w:r>
      <w:proofErr w:type="spellEnd"/>
      <w:r w:rsidRPr="00982FEB">
        <w:rPr>
          <w:rFonts w:ascii="Times New Roman" w:hAnsi="Times New Roman" w:cs="Times New Roman"/>
          <w:sz w:val="28"/>
          <w:szCs w:val="28"/>
        </w:rPr>
        <w:t>).</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Совет Палаты организует работу по нормализации тарифов Ж</w:t>
      </w:r>
      <w:proofErr w:type="gramStart"/>
      <w:r w:rsidRPr="00982FEB">
        <w:rPr>
          <w:rFonts w:ascii="Times New Roman" w:hAnsi="Times New Roman" w:cs="Times New Roman"/>
          <w:sz w:val="28"/>
          <w:szCs w:val="28"/>
        </w:rPr>
        <w:t>КХ в св</w:t>
      </w:r>
      <w:proofErr w:type="gramEnd"/>
      <w:r w:rsidRPr="00982FEB">
        <w:rPr>
          <w:rFonts w:ascii="Times New Roman" w:hAnsi="Times New Roman" w:cs="Times New Roman"/>
          <w:sz w:val="28"/>
          <w:szCs w:val="28"/>
        </w:rPr>
        <w:t>язи с многочисленными обращениями граждан (особенно напряжённой является обстановка в пос.  Атамановка) и другими обращениями граждан.</w:t>
      </w:r>
    </w:p>
    <w:p w:rsidR="00982FEB" w:rsidRPr="00982FEB" w:rsidRDefault="00982FEB" w:rsidP="00982FEB">
      <w:pPr>
        <w:spacing w:after="0" w:line="240" w:lineRule="auto"/>
        <w:ind w:firstLine="709"/>
        <w:jc w:val="both"/>
        <w:rPr>
          <w:rFonts w:ascii="Times New Roman" w:hAnsi="Times New Roman" w:cs="Times New Roman"/>
          <w:sz w:val="28"/>
          <w:szCs w:val="28"/>
        </w:rPr>
      </w:pPr>
      <w:r w:rsidRPr="00982FEB">
        <w:rPr>
          <w:rFonts w:ascii="Times New Roman" w:hAnsi="Times New Roman" w:cs="Times New Roman"/>
          <w:sz w:val="28"/>
          <w:szCs w:val="28"/>
        </w:rPr>
        <w:t xml:space="preserve"> Всего в отчётном периоде Совет Палаты собирался восемнадцать раз (шесть заседаний проведено сверх числа, установленного Регламентом Палаты); были рассмотрены, приняты решения и организована работа почти по ста пятидесяти вопросам.</w:t>
      </w:r>
    </w:p>
    <w:p w:rsidR="0065439A" w:rsidRPr="009D2C1B" w:rsidRDefault="0065439A" w:rsidP="009D2C1B">
      <w:pPr>
        <w:spacing w:after="0" w:line="240" w:lineRule="auto"/>
        <w:jc w:val="both"/>
        <w:rPr>
          <w:rFonts w:ascii="Times New Roman" w:hAnsi="Times New Roman" w:cs="Times New Roman"/>
          <w:sz w:val="28"/>
          <w:szCs w:val="28"/>
        </w:rPr>
      </w:pPr>
    </w:p>
    <w:p w:rsidR="0065439A" w:rsidRPr="0065439A" w:rsidRDefault="0065439A" w:rsidP="0065439A">
      <w:pPr>
        <w:pStyle w:val="a9"/>
        <w:numPr>
          <w:ilvl w:val="1"/>
          <w:numId w:val="3"/>
        </w:numPr>
        <w:spacing w:after="0" w:line="240" w:lineRule="auto"/>
        <w:jc w:val="center"/>
        <w:rPr>
          <w:rFonts w:ascii="Times New Roman" w:hAnsi="Times New Roman" w:cs="Times New Roman"/>
          <w:b/>
          <w:sz w:val="28"/>
          <w:szCs w:val="28"/>
        </w:rPr>
      </w:pPr>
      <w:r w:rsidRPr="0065439A">
        <w:rPr>
          <w:rFonts w:ascii="Times New Roman" w:hAnsi="Times New Roman" w:cs="Times New Roman"/>
          <w:b/>
          <w:sz w:val="28"/>
          <w:szCs w:val="28"/>
        </w:rPr>
        <w:t>Деятельность комиссий Общественной палаты Забайкальского края</w:t>
      </w:r>
    </w:p>
    <w:p w:rsidR="00E0236E" w:rsidRDefault="00E0236E" w:rsidP="000A6157">
      <w:pPr>
        <w:spacing w:after="0" w:line="240" w:lineRule="auto"/>
        <w:ind w:firstLine="709"/>
        <w:jc w:val="both"/>
        <w:rPr>
          <w:rFonts w:ascii="Times New Roman" w:hAnsi="Times New Roman" w:cs="Times New Roman"/>
          <w:sz w:val="28"/>
          <w:szCs w:val="28"/>
        </w:rPr>
      </w:pPr>
    </w:p>
    <w:p w:rsidR="0065439A" w:rsidRPr="00CA55DC" w:rsidRDefault="0065439A" w:rsidP="0065439A">
      <w:pPr>
        <w:pStyle w:val="a9"/>
        <w:numPr>
          <w:ilvl w:val="2"/>
          <w:numId w:val="19"/>
        </w:numPr>
        <w:spacing w:after="0" w:line="240" w:lineRule="auto"/>
        <w:jc w:val="center"/>
        <w:rPr>
          <w:rFonts w:ascii="Times New Roman" w:hAnsi="Times New Roman" w:cs="Times New Roman"/>
          <w:b/>
          <w:sz w:val="28"/>
          <w:szCs w:val="28"/>
        </w:rPr>
      </w:pPr>
      <w:r w:rsidRPr="00CA55DC">
        <w:rPr>
          <w:rFonts w:ascii="Times New Roman" w:hAnsi="Times New Roman" w:cs="Times New Roman"/>
          <w:b/>
          <w:sz w:val="28"/>
          <w:szCs w:val="28"/>
        </w:rPr>
        <w:t>Отчет Комиссии по развитию институтов гражданского общества, общественным инициативам и информационной политике</w:t>
      </w:r>
    </w:p>
    <w:p w:rsidR="00DE51D6" w:rsidRDefault="00DE51D6" w:rsidP="00DE51D6">
      <w:pPr>
        <w:spacing w:after="0" w:line="240" w:lineRule="auto"/>
        <w:ind w:left="709" w:firstLine="359"/>
        <w:rPr>
          <w:rFonts w:ascii="Times New Roman" w:hAnsi="Times New Roman" w:cs="Times New Roman"/>
          <w:sz w:val="28"/>
          <w:szCs w:val="28"/>
        </w:rPr>
      </w:pPr>
      <w:r w:rsidRPr="00CA55DC">
        <w:rPr>
          <w:rFonts w:ascii="Times New Roman" w:hAnsi="Times New Roman" w:cs="Times New Roman"/>
          <w:sz w:val="28"/>
          <w:szCs w:val="28"/>
        </w:rPr>
        <w:t>Состав комиссии:</w:t>
      </w:r>
      <w:r>
        <w:rPr>
          <w:rFonts w:ascii="Times New Roman" w:hAnsi="Times New Roman" w:cs="Times New Roman"/>
          <w:sz w:val="28"/>
          <w:szCs w:val="28"/>
        </w:rPr>
        <w:t xml:space="preserve"> </w:t>
      </w:r>
      <w:r w:rsidRPr="00CA55DC">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М.Л.Савватеева</w:t>
      </w:r>
      <w:proofErr w:type="spellEnd"/>
      <w:r>
        <w:rPr>
          <w:rFonts w:ascii="Times New Roman" w:hAnsi="Times New Roman" w:cs="Times New Roman"/>
          <w:sz w:val="28"/>
          <w:szCs w:val="28"/>
        </w:rPr>
        <w:t>.</w:t>
      </w:r>
      <w:r w:rsidRPr="00CA55DC">
        <w:rPr>
          <w:rFonts w:ascii="Times New Roman" w:hAnsi="Times New Roman" w:cs="Times New Roman"/>
          <w:sz w:val="28"/>
          <w:szCs w:val="28"/>
        </w:rPr>
        <w:t xml:space="preserve"> Заместитель председателя:</w:t>
      </w:r>
      <w:r w:rsidRPr="00DE51D6">
        <w:rPr>
          <w:rFonts w:ascii="Times New Roman" w:hAnsi="Times New Roman" w:cs="Times New Roman"/>
          <w:sz w:val="28"/>
          <w:szCs w:val="28"/>
        </w:rPr>
        <w:t xml:space="preserve">  </w:t>
      </w:r>
      <w:r>
        <w:rPr>
          <w:rFonts w:ascii="Times New Roman" w:hAnsi="Times New Roman" w:cs="Times New Roman"/>
          <w:sz w:val="28"/>
          <w:szCs w:val="28"/>
        </w:rPr>
        <w:t>И.Г.Кунгуров. Члены комиссии: Н.В.Коваленок, Б.</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Цыденов</w:t>
      </w:r>
      <w:proofErr w:type="spellEnd"/>
      <w:r>
        <w:rPr>
          <w:rFonts w:ascii="Times New Roman" w:hAnsi="Times New Roman" w:cs="Times New Roman"/>
          <w:sz w:val="28"/>
          <w:szCs w:val="28"/>
        </w:rPr>
        <w:t>.</w:t>
      </w:r>
      <w:r w:rsidRPr="00CA55DC">
        <w:rPr>
          <w:rFonts w:ascii="Times New Roman" w:hAnsi="Times New Roman" w:cs="Times New Roman"/>
          <w:sz w:val="28"/>
          <w:szCs w:val="28"/>
        </w:rPr>
        <w:t xml:space="preserve"> </w:t>
      </w:r>
    </w:p>
    <w:p w:rsidR="0065439A" w:rsidRPr="00DE51D6" w:rsidRDefault="00DE51D6" w:rsidP="00DE51D6">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За отчетный период члены комиссии приняли активное участие в следующих мероприятиях:</w:t>
      </w:r>
    </w:p>
    <w:p w:rsidR="0065439A" w:rsidRPr="00422EC9" w:rsidRDefault="0065439A" w:rsidP="0065439A">
      <w:pPr>
        <w:spacing w:after="0" w:line="240" w:lineRule="auto"/>
        <w:ind w:firstLine="709"/>
        <w:jc w:val="both"/>
        <w:rPr>
          <w:rFonts w:ascii="Times New Roman" w:hAnsi="Times New Roman" w:cs="Times New Roman"/>
          <w:b/>
          <w:sz w:val="28"/>
          <w:szCs w:val="28"/>
        </w:rPr>
      </w:pPr>
      <w:r w:rsidRPr="00422EC9">
        <w:rPr>
          <w:rFonts w:ascii="Times New Roman" w:hAnsi="Times New Roman" w:cs="Times New Roman"/>
          <w:b/>
          <w:sz w:val="28"/>
          <w:szCs w:val="28"/>
        </w:rPr>
        <w:lastRenderedPageBreak/>
        <w:t xml:space="preserve">2011 год </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Август:</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-участие в выездном мероприятии Палаты в </w:t>
      </w:r>
      <w:proofErr w:type="gramStart"/>
      <w:r w:rsidRPr="00CA55DC">
        <w:rPr>
          <w:rFonts w:ascii="Times New Roman" w:hAnsi="Times New Roman" w:cs="Times New Roman"/>
          <w:sz w:val="28"/>
          <w:szCs w:val="28"/>
        </w:rPr>
        <w:t>в</w:t>
      </w:r>
      <w:proofErr w:type="gramEnd"/>
      <w:r w:rsidRPr="00CA55DC">
        <w:rPr>
          <w:rFonts w:ascii="Times New Roman" w:hAnsi="Times New Roman" w:cs="Times New Roman"/>
          <w:sz w:val="28"/>
          <w:szCs w:val="28"/>
        </w:rPr>
        <w:t xml:space="preserve">/ч г. Борзя; </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Сентябрь:</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обсуждении Краевой долгосрочной целевой программы "Государственной поддержки социально ориентированных некоммерческих организаций Забайкальского края на 2011-2014 годы".</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Октябрь:</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работе коалиционного  оргкомитета по подготовке и проведению Сибирского  Гражданского форума «Сибирь – территория гражданского мира и согласия»;</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-подготовка и участие в «Школе гражданина России» в рамках Форума;</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w:t>
      </w:r>
      <w:proofErr w:type="spellStart"/>
      <w:r w:rsidRPr="00CA55DC">
        <w:rPr>
          <w:rFonts w:ascii="Times New Roman" w:hAnsi="Times New Roman" w:cs="Times New Roman"/>
          <w:sz w:val="28"/>
          <w:szCs w:val="28"/>
        </w:rPr>
        <w:t>п</w:t>
      </w:r>
      <w:r w:rsidR="00422EC9">
        <w:rPr>
          <w:rFonts w:ascii="Times New Roman" w:hAnsi="Times New Roman" w:cs="Times New Roman"/>
          <w:sz w:val="28"/>
          <w:szCs w:val="28"/>
        </w:rPr>
        <w:t>оготовка</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рекоменаций</w:t>
      </w:r>
      <w:proofErr w:type="spellEnd"/>
      <w:r w:rsidRPr="00CA55DC">
        <w:rPr>
          <w:rFonts w:ascii="Times New Roman" w:hAnsi="Times New Roman" w:cs="Times New Roman"/>
          <w:sz w:val="28"/>
          <w:szCs w:val="28"/>
        </w:rPr>
        <w:t xml:space="preserve"> Школы гражданина России</w:t>
      </w:r>
      <w:r w:rsidR="00422EC9">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-разработка плана реализации рекомендаций Сибирского гражданского форума</w:t>
      </w:r>
      <w:r w:rsidR="00422EC9">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-мастер-класс в краевом марше «Молодеж</w:t>
      </w:r>
      <w:proofErr w:type="gramStart"/>
      <w:r w:rsidRPr="00CA55DC">
        <w:rPr>
          <w:rFonts w:ascii="Times New Roman" w:hAnsi="Times New Roman" w:cs="Times New Roman"/>
          <w:sz w:val="28"/>
          <w:szCs w:val="28"/>
        </w:rPr>
        <w:t>ь-</w:t>
      </w:r>
      <w:proofErr w:type="gramEnd"/>
      <w:r w:rsidRPr="00CA55DC">
        <w:rPr>
          <w:rFonts w:ascii="Times New Roman" w:hAnsi="Times New Roman" w:cs="Times New Roman"/>
          <w:sz w:val="28"/>
          <w:szCs w:val="28"/>
        </w:rPr>
        <w:t xml:space="preserve"> будущее за нами» в пос. </w:t>
      </w:r>
      <w:proofErr w:type="spellStart"/>
      <w:r w:rsidRPr="00CA55DC">
        <w:rPr>
          <w:rFonts w:ascii="Times New Roman" w:hAnsi="Times New Roman" w:cs="Times New Roman"/>
          <w:sz w:val="28"/>
          <w:szCs w:val="28"/>
        </w:rPr>
        <w:t>Карымское</w:t>
      </w:r>
      <w:proofErr w:type="spellEnd"/>
      <w:r w:rsidR="00422EC9">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Ноябрь:</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-социологическое исследование среди выпускников средних общеобразовательных школ МР «</w:t>
      </w:r>
      <w:proofErr w:type="spellStart"/>
      <w:r w:rsidRPr="00CA55DC">
        <w:rPr>
          <w:rFonts w:ascii="Times New Roman" w:hAnsi="Times New Roman" w:cs="Times New Roman"/>
          <w:sz w:val="28"/>
          <w:szCs w:val="28"/>
        </w:rPr>
        <w:t>Акшинский</w:t>
      </w:r>
      <w:proofErr w:type="spellEnd"/>
      <w:r w:rsidRPr="00CA55DC">
        <w:rPr>
          <w:rFonts w:ascii="Times New Roman" w:hAnsi="Times New Roman" w:cs="Times New Roman"/>
          <w:sz w:val="28"/>
          <w:szCs w:val="28"/>
        </w:rPr>
        <w:t>», «</w:t>
      </w:r>
      <w:proofErr w:type="spellStart"/>
      <w:r w:rsidRPr="00CA55DC">
        <w:rPr>
          <w:rFonts w:ascii="Times New Roman" w:hAnsi="Times New Roman" w:cs="Times New Roman"/>
          <w:sz w:val="28"/>
          <w:szCs w:val="28"/>
        </w:rPr>
        <w:t>Кыринский</w:t>
      </w:r>
      <w:proofErr w:type="spellEnd"/>
      <w:r w:rsidRPr="00CA55DC">
        <w:rPr>
          <w:rFonts w:ascii="Times New Roman" w:hAnsi="Times New Roman" w:cs="Times New Roman"/>
          <w:sz w:val="28"/>
          <w:szCs w:val="28"/>
        </w:rPr>
        <w:t>», «</w:t>
      </w:r>
      <w:proofErr w:type="spellStart"/>
      <w:r w:rsidRPr="00CA55DC">
        <w:rPr>
          <w:rFonts w:ascii="Times New Roman" w:hAnsi="Times New Roman" w:cs="Times New Roman"/>
          <w:sz w:val="28"/>
          <w:szCs w:val="28"/>
        </w:rPr>
        <w:t>Ононский</w:t>
      </w:r>
      <w:proofErr w:type="spellEnd"/>
      <w:r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о</w:t>
      </w:r>
      <w:proofErr w:type="gramEnd"/>
      <w:r w:rsidRPr="00CA55DC">
        <w:rPr>
          <w:rFonts w:ascii="Times New Roman" w:hAnsi="Times New Roman" w:cs="Times New Roman"/>
          <w:sz w:val="28"/>
          <w:szCs w:val="28"/>
        </w:rPr>
        <w:t xml:space="preserve"> их роли в социально-экономическом развитии своих районов;</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-выездное заседание членов Общественной палаты Коваленок НВ, заместителя председателя Общественной палаты Забайкальского края. </w:t>
      </w:r>
      <w:proofErr w:type="spellStart"/>
      <w:r w:rsidRPr="00CA55DC">
        <w:rPr>
          <w:rFonts w:ascii="Times New Roman" w:hAnsi="Times New Roman" w:cs="Times New Roman"/>
          <w:sz w:val="28"/>
          <w:szCs w:val="28"/>
        </w:rPr>
        <w:t>Синегузовой</w:t>
      </w:r>
      <w:proofErr w:type="spellEnd"/>
      <w:r w:rsidRPr="00CA55DC">
        <w:rPr>
          <w:rFonts w:ascii="Times New Roman" w:hAnsi="Times New Roman" w:cs="Times New Roman"/>
          <w:sz w:val="28"/>
          <w:szCs w:val="28"/>
        </w:rPr>
        <w:t xml:space="preserve"> Т.В., члена комиссии по вопросам социальной защиты и демографии  в МР «</w:t>
      </w:r>
      <w:proofErr w:type="spellStart"/>
      <w:r w:rsidRPr="00CA55DC">
        <w:rPr>
          <w:rFonts w:ascii="Times New Roman" w:hAnsi="Times New Roman" w:cs="Times New Roman"/>
          <w:sz w:val="28"/>
          <w:szCs w:val="28"/>
        </w:rPr>
        <w:t>Акшинский</w:t>
      </w:r>
      <w:proofErr w:type="spellEnd"/>
      <w:r w:rsidRPr="00CA55DC">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-встреча с общественностью поселения «</w:t>
      </w:r>
      <w:proofErr w:type="spellStart"/>
      <w:r w:rsidRPr="00CA55DC">
        <w:rPr>
          <w:rFonts w:ascii="Times New Roman" w:hAnsi="Times New Roman" w:cs="Times New Roman"/>
          <w:sz w:val="28"/>
          <w:szCs w:val="28"/>
        </w:rPr>
        <w:t>Акшинское</w:t>
      </w:r>
      <w:proofErr w:type="spellEnd"/>
      <w:r w:rsidRPr="00CA55DC">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-ток-шоу с выпускниками и молодыми специалистами «Мы выбираем, нас выбирают или</w:t>
      </w:r>
      <w:proofErr w:type="gramStart"/>
      <w:r w:rsidRPr="00CA55DC">
        <w:rPr>
          <w:rFonts w:ascii="Times New Roman" w:hAnsi="Times New Roman" w:cs="Times New Roman"/>
          <w:sz w:val="28"/>
          <w:szCs w:val="28"/>
        </w:rPr>
        <w:t xml:space="preserve"> Г</w:t>
      </w:r>
      <w:proofErr w:type="gramEnd"/>
      <w:r w:rsidRPr="00CA55DC">
        <w:rPr>
          <w:rFonts w:ascii="Times New Roman" w:hAnsi="Times New Roman" w:cs="Times New Roman"/>
          <w:sz w:val="28"/>
          <w:szCs w:val="28"/>
        </w:rPr>
        <w:t>де родился, там и пригодился»;</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-круглый стол «Социальные условия для жизни молодежи на селе»</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-мастер-класс в молодежном форуме «</w:t>
      </w:r>
      <w:proofErr w:type="spellStart"/>
      <w:r w:rsidRPr="00CA55DC">
        <w:rPr>
          <w:rFonts w:ascii="Times New Roman" w:hAnsi="Times New Roman" w:cs="Times New Roman"/>
          <w:sz w:val="28"/>
          <w:szCs w:val="28"/>
        </w:rPr>
        <w:t>Старт-Ап</w:t>
      </w:r>
      <w:proofErr w:type="spellEnd"/>
      <w:r w:rsidRPr="00CA55DC">
        <w:rPr>
          <w:rFonts w:ascii="Times New Roman" w:hAnsi="Times New Roman" w:cs="Times New Roman"/>
          <w:sz w:val="28"/>
          <w:szCs w:val="28"/>
        </w:rPr>
        <w:t>» для лидеров студенческого актива Забайкалья;</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-осуществление общественного наблюдения за ходом избирательной кампании в работе пункта «Горячая линия» связи с избирателями Забайкальского края на выборах 4 декабря;</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заседании Общественного экологического совета Забайкальского края;</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-мастер-класс «Молодеж</w:t>
      </w:r>
      <w:proofErr w:type="gramStart"/>
      <w:r w:rsidRPr="00CA55DC">
        <w:rPr>
          <w:rFonts w:ascii="Times New Roman" w:hAnsi="Times New Roman" w:cs="Times New Roman"/>
          <w:sz w:val="28"/>
          <w:szCs w:val="28"/>
        </w:rPr>
        <w:t>ь-</w:t>
      </w:r>
      <w:proofErr w:type="gramEnd"/>
      <w:r w:rsidRPr="00CA55DC">
        <w:rPr>
          <w:rFonts w:ascii="Times New Roman" w:hAnsi="Times New Roman" w:cs="Times New Roman"/>
          <w:sz w:val="28"/>
          <w:szCs w:val="28"/>
        </w:rPr>
        <w:t xml:space="preserve"> будущее моего села: мифы и реальность» в рамках 1 краевого слета сельской молодежи;</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анализ проекта «Программы  оказания господдержки социально ориентированным НКО из бюджета Забайкальского края» в составе рабочей группы Общественной палаты</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Декабрь:</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пленарном заседании Общественной палаты</w:t>
      </w:r>
      <w:r w:rsidR="004B6DE4">
        <w:rPr>
          <w:rFonts w:ascii="Times New Roman" w:hAnsi="Times New Roman" w:cs="Times New Roman"/>
          <w:sz w:val="28"/>
          <w:szCs w:val="28"/>
        </w:rPr>
        <w:t>.</w:t>
      </w:r>
    </w:p>
    <w:p w:rsidR="009D2C1B" w:rsidRDefault="009D2C1B" w:rsidP="0065439A">
      <w:pPr>
        <w:spacing w:after="0" w:line="240" w:lineRule="auto"/>
        <w:ind w:firstLine="709"/>
        <w:jc w:val="both"/>
        <w:rPr>
          <w:rFonts w:ascii="Times New Roman" w:hAnsi="Times New Roman" w:cs="Times New Roman"/>
          <w:b/>
          <w:sz w:val="28"/>
          <w:szCs w:val="28"/>
        </w:rPr>
      </w:pPr>
    </w:p>
    <w:p w:rsidR="009D2C1B" w:rsidRDefault="009D2C1B" w:rsidP="0065439A">
      <w:pPr>
        <w:spacing w:after="0" w:line="240" w:lineRule="auto"/>
        <w:ind w:firstLine="709"/>
        <w:jc w:val="both"/>
        <w:rPr>
          <w:rFonts w:ascii="Times New Roman" w:hAnsi="Times New Roman" w:cs="Times New Roman"/>
          <w:b/>
          <w:sz w:val="28"/>
          <w:szCs w:val="28"/>
        </w:rPr>
      </w:pPr>
    </w:p>
    <w:p w:rsidR="0065439A" w:rsidRPr="00422EC9" w:rsidRDefault="00422EC9" w:rsidP="0065439A">
      <w:pPr>
        <w:spacing w:after="0" w:line="240" w:lineRule="auto"/>
        <w:ind w:firstLine="709"/>
        <w:jc w:val="both"/>
        <w:rPr>
          <w:rFonts w:ascii="Times New Roman" w:hAnsi="Times New Roman" w:cs="Times New Roman"/>
          <w:b/>
          <w:sz w:val="28"/>
          <w:szCs w:val="28"/>
        </w:rPr>
      </w:pPr>
      <w:r w:rsidRPr="00422EC9">
        <w:rPr>
          <w:rFonts w:ascii="Times New Roman" w:hAnsi="Times New Roman" w:cs="Times New Roman"/>
          <w:b/>
          <w:sz w:val="28"/>
          <w:szCs w:val="28"/>
        </w:rPr>
        <w:lastRenderedPageBreak/>
        <w:t xml:space="preserve">Февраль </w:t>
      </w:r>
      <w:r w:rsidR="0065439A" w:rsidRPr="00422EC9">
        <w:rPr>
          <w:rFonts w:ascii="Times New Roman" w:hAnsi="Times New Roman" w:cs="Times New Roman"/>
          <w:b/>
          <w:sz w:val="28"/>
          <w:szCs w:val="28"/>
        </w:rPr>
        <w:t>2012</w:t>
      </w:r>
      <w:r w:rsidRPr="00422EC9">
        <w:rPr>
          <w:rFonts w:ascii="Times New Roman" w:hAnsi="Times New Roman" w:cs="Times New Roman"/>
          <w:b/>
          <w:sz w:val="28"/>
          <w:szCs w:val="28"/>
        </w:rPr>
        <w:t xml:space="preserve"> года</w:t>
      </w:r>
      <w:r w:rsidR="0065439A" w:rsidRPr="00422EC9">
        <w:rPr>
          <w:rFonts w:ascii="Times New Roman" w:hAnsi="Times New Roman" w:cs="Times New Roman"/>
          <w:b/>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осуществление общественного наблюдения за ходом избирательной кампании в работе пункта «Горячая линия» связи с избирателями Забайкальского края на выборах 4 марта;</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работе Экспертного совета конкурса кандидатов в Молодежное правительство Забайкальского края</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планарном заседании Общественной палаты</w:t>
      </w:r>
      <w:r w:rsidR="004B6DE4">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Март: </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-сбор материалов для подготовки ежегодного отчета о деятельности </w:t>
      </w:r>
      <w:proofErr w:type="spellStart"/>
      <w:r w:rsidRPr="00CA55DC">
        <w:rPr>
          <w:rFonts w:ascii="Times New Roman" w:hAnsi="Times New Roman" w:cs="Times New Roman"/>
          <w:sz w:val="28"/>
          <w:szCs w:val="28"/>
        </w:rPr>
        <w:t>Общественнолй</w:t>
      </w:r>
      <w:proofErr w:type="spellEnd"/>
      <w:r w:rsidRPr="00CA55DC">
        <w:rPr>
          <w:rFonts w:ascii="Times New Roman" w:hAnsi="Times New Roman" w:cs="Times New Roman"/>
          <w:sz w:val="28"/>
          <w:szCs w:val="28"/>
        </w:rPr>
        <w:t xml:space="preserve"> палаты Забайкальского края</w:t>
      </w:r>
      <w:r w:rsidR="004B6DE4">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Апрель:</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подготовке конференции «О состоянии правозащитной деятельности в Забайкальском крае, механизмах и практике ее совершенствования», модераторы 2-х дискуссионных площадок конференции, подготовка окончательного варианта рекомендаций конференции:</w:t>
      </w:r>
    </w:p>
    <w:p w:rsidR="0065439A" w:rsidRPr="00CA55DC" w:rsidRDefault="0065439A" w:rsidP="0065439A">
      <w:pPr>
        <w:spacing w:after="0" w:line="240" w:lineRule="auto"/>
        <w:ind w:firstLine="709"/>
        <w:jc w:val="both"/>
        <w:rPr>
          <w:rFonts w:ascii="Times New Roman" w:hAnsi="Times New Roman" w:cs="Times New Roman"/>
          <w:b/>
          <w:sz w:val="28"/>
          <w:szCs w:val="28"/>
        </w:rPr>
      </w:pPr>
      <w:r w:rsidRPr="00CA55DC">
        <w:rPr>
          <w:rFonts w:ascii="Times New Roman" w:hAnsi="Times New Roman" w:cs="Times New Roman"/>
          <w:sz w:val="28"/>
          <w:szCs w:val="28"/>
        </w:rPr>
        <w:t>-участие в круглых столах по подготовке следующего пленарного заседания «</w:t>
      </w:r>
      <w:r w:rsidR="004B6DE4">
        <w:rPr>
          <w:rFonts w:ascii="Times New Roman" w:hAnsi="Times New Roman" w:cs="Times New Roman"/>
          <w:sz w:val="28"/>
          <w:szCs w:val="28"/>
        </w:rPr>
        <w:t>Проблемы состояния природной среды Забайкальского края и возможные пути их решения</w:t>
      </w:r>
      <w:r w:rsidRPr="00CA55DC">
        <w:rPr>
          <w:rFonts w:ascii="Times New Roman" w:hAnsi="Times New Roman" w:cs="Times New Roman"/>
          <w:sz w:val="28"/>
          <w:szCs w:val="28"/>
        </w:rPr>
        <w:t>»</w:t>
      </w:r>
      <w:r w:rsidR="004B6DE4">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Май:</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-подготовка рабочего  варианта отчета о деятельности Общественной палаты Забайкальского края;</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-участие в общественных слушаниях по проблемам ЖКХ в пос. Атамановка  </w:t>
      </w:r>
    </w:p>
    <w:p w:rsidR="0065439A" w:rsidRPr="00CA55DC" w:rsidRDefault="0065439A" w:rsidP="0065439A">
      <w:pPr>
        <w:spacing w:after="0" w:line="240" w:lineRule="auto"/>
        <w:ind w:firstLine="709"/>
        <w:jc w:val="both"/>
        <w:rPr>
          <w:rFonts w:ascii="Times New Roman" w:hAnsi="Times New Roman" w:cs="Times New Roman"/>
          <w:sz w:val="28"/>
          <w:szCs w:val="28"/>
        </w:rPr>
      </w:pPr>
    </w:p>
    <w:p w:rsidR="0065439A" w:rsidRPr="00CA55DC" w:rsidRDefault="0065439A" w:rsidP="0065439A">
      <w:pPr>
        <w:spacing w:after="0" w:line="240" w:lineRule="auto"/>
        <w:ind w:firstLine="709"/>
        <w:jc w:val="both"/>
        <w:rPr>
          <w:rFonts w:ascii="Times New Roman" w:hAnsi="Times New Roman" w:cs="Times New Roman"/>
          <w:b/>
          <w:sz w:val="28"/>
          <w:szCs w:val="28"/>
        </w:rPr>
      </w:pPr>
    </w:p>
    <w:p w:rsidR="0065439A" w:rsidRPr="00CA55DC" w:rsidRDefault="0065439A" w:rsidP="0065439A">
      <w:pPr>
        <w:pStyle w:val="a9"/>
        <w:numPr>
          <w:ilvl w:val="2"/>
          <w:numId w:val="19"/>
        </w:numPr>
        <w:spacing w:after="0" w:line="240" w:lineRule="auto"/>
        <w:jc w:val="center"/>
        <w:rPr>
          <w:rFonts w:ascii="Times New Roman" w:hAnsi="Times New Roman" w:cs="Times New Roman"/>
          <w:b/>
          <w:sz w:val="28"/>
          <w:szCs w:val="28"/>
        </w:rPr>
      </w:pPr>
      <w:r w:rsidRPr="00CA55DC">
        <w:rPr>
          <w:rFonts w:ascii="Times New Roman" w:hAnsi="Times New Roman" w:cs="Times New Roman"/>
          <w:b/>
          <w:sz w:val="28"/>
          <w:szCs w:val="28"/>
        </w:rPr>
        <w:t>Отчет Комиссии по социальным вопросам и де</w:t>
      </w:r>
      <w:r>
        <w:rPr>
          <w:rFonts w:ascii="Times New Roman" w:hAnsi="Times New Roman" w:cs="Times New Roman"/>
          <w:b/>
          <w:sz w:val="28"/>
          <w:szCs w:val="28"/>
        </w:rPr>
        <w:t xml:space="preserve">мографии </w:t>
      </w:r>
    </w:p>
    <w:p w:rsidR="0065439A" w:rsidRPr="00CA55DC" w:rsidRDefault="0065439A" w:rsidP="0065439A">
      <w:pPr>
        <w:pStyle w:val="a9"/>
        <w:spacing w:after="0" w:line="240" w:lineRule="auto"/>
        <w:ind w:left="709"/>
        <w:jc w:val="center"/>
        <w:rPr>
          <w:rFonts w:ascii="Times New Roman" w:hAnsi="Times New Roman" w:cs="Times New Roman"/>
          <w:b/>
          <w:sz w:val="28"/>
          <w:szCs w:val="28"/>
        </w:rPr>
      </w:pPr>
    </w:p>
    <w:p w:rsidR="00E43134" w:rsidRDefault="0065439A" w:rsidP="000C05CE">
      <w:pPr>
        <w:spacing w:after="0" w:line="240" w:lineRule="auto"/>
        <w:ind w:firstLine="1"/>
        <w:jc w:val="both"/>
        <w:rPr>
          <w:rFonts w:ascii="Times New Roman" w:hAnsi="Times New Roman" w:cs="Times New Roman"/>
          <w:sz w:val="28"/>
          <w:szCs w:val="28"/>
        </w:rPr>
      </w:pPr>
      <w:r w:rsidRPr="00CA55DC">
        <w:rPr>
          <w:rFonts w:ascii="Times New Roman" w:hAnsi="Times New Roman" w:cs="Times New Roman"/>
          <w:sz w:val="28"/>
          <w:szCs w:val="28"/>
        </w:rPr>
        <w:t>Состав комиссии:</w:t>
      </w:r>
      <w:r w:rsidR="005E7355">
        <w:rPr>
          <w:rFonts w:ascii="Times New Roman" w:hAnsi="Times New Roman" w:cs="Times New Roman"/>
          <w:sz w:val="28"/>
          <w:szCs w:val="28"/>
        </w:rPr>
        <w:t xml:space="preserve"> </w:t>
      </w:r>
      <w:r w:rsidRPr="00CA55DC">
        <w:rPr>
          <w:rFonts w:ascii="Times New Roman" w:hAnsi="Times New Roman" w:cs="Times New Roman"/>
          <w:sz w:val="28"/>
          <w:szCs w:val="28"/>
        </w:rPr>
        <w:t xml:space="preserve">председатель комиссии: </w:t>
      </w:r>
      <w:proofErr w:type="spellStart"/>
      <w:r w:rsidR="005E7355" w:rsidRPr="00CA55DC">
        <w:rPr>
          <w:rFonts w:ascii="Times New Roman" w:hAnsi="Times New Roman" w:cs="Times New Roman"/>
          <w:sz w:val="28"/>
          <w:szCs w:val="28"/>
        </w:rPr>
        <w:t>О.В.</w:t>
      </w:r>
      <w:r w:rsidRPr="00CA55DC">
        <w:rPr>
          <w:rFonts w:ascii="Times New Roman" w:hAnsi="Times New Roman" w:cs="Times New Roman"/>
          <w:sz w:val="28"/>
          <w:szCs w:val="28"/>
        </w:rPr>
        <w:t>Тулаева</w:t>
      </w:r>
      <w:proofErr w:type="spellEnd"/>
      <w:r w:rsidR="005E7355">
        <w:rPr>
          <w:rFonts w:ascii="Times New Roman" w:hAnsi="Times New Roman" w:cs="Times New Roman"/>
          <w:sz w:val="28"/>
          <w:szCs w:val="28"/>
        </w:rPr>
        <w:t>.</w:t>
      </w:r>
      <w:r w:rsidRPr="00CA55DC">
        <w:rPr>
          <w:rFonts w:ascii="Times New Roman" w:hAnsi="Times New Roman" w:cs="Times New Roman"/>
          <w:sz w:val="28"/>
          <w:szCs w:val="28"/>
        </w:rPr>
        <w:t xml:space="preserve"> Заместитель председателя: </w:t>
      </w:r>
      <w:r w:rsidR="005E7355" w:rsidRPr="00CA55DC">
        <w:rPr>
          <w:rFonts w:ascii="Times New Roman" w:hAnsi="Times New Roman" w:cs="Times New Roman"/>
          <w:sz w:val="28"/>
          <w:szCs w:val="28"/>
        </w:rPr>
        <w:t>Е.В.</w:t>
      </w:r>
      <w:r w:rsidRPr="00CA55DC">
        <w:rPr>
          <w:rFonts w:ascii="Times New Roman" w:hAnsi="Times New Roman" w:cs="Times New Roman"/>
          <w:sz w:val="28"/>
          <w:szCs w:val="28"/>
        </w:rPr>
        <w:t>Симкина</w:t>
      </w:r>
      <w:r w:rsidR="005E7355">
        <w:rPr>
          <w:rFonts w:ascii="Times New Roman" w:hAnsi="Times New Roman" w:cs="Times New Roman"/>
          <w:sz w:val="28"/>
          <w:szCs w:val="28"/>
        </w:rPr>
        <w:t>.</w:t>
      </w:r>
      <w:r w:rsidRPr="00CA55DC">
        <w:rPr>
          <w:rFonts w:ascii="Times New Roman" w:hAnsi="Times New Roman" w:cs="Times New Roman"/>
          <w:sz w:val="28"/>
          <w:szCs w:val="28"/>
        </w:rPr>
        <w:t xml:space="preserve"> Члены комиссии: </w:t>
      </w:r>
      <w:r w:rsidR="005E7355">
        <w:rPr>
          <w:rFonts w:ascii="Times New Roman" w:hAnsi="Times New Roman" w:cs="Times New Roman"/>
          <w:sz w:val="28"/>
          <w:szCs w:val="28"/>
        </w:rPr>
        <w:t xml:space="preserve">А.П. </w:t>
      </w:r>
      <w:r w:rsidR="005E7355" w:rsidRPr="00CA55DC">
        <w:rPr>
          <w:rFonts w:ascii="Times New Roman" w:hAnsi="Times New Roman" w:cs="Times New Roman"/>
          <w:sz w:val="28"/>
          <w:szCs w:val="28"/>
        </w:rPr>
        <w:t>Мартынов</w:t>
      </w:r>
      <w:r w:rsidR="005E7355">
        <w:rPr>
          <w:rFonts w:ascii="Times New Roman" w:hAnsi="Times New Roman" w:cs="Times New Roman"/>
          <w:sz w:val="28"/>
          <w:szCs w:val="28"/>
        </w:rPr>
        <w:t>,</w:t>
      </w:r>
      <w:r w:rsidR="00E43134">
        <w:rPr>
          <w:rFonts w:ascii="Times New Roman" w:hAnsi="Times New Roman" w:cs="Times New Roman"/>
          <w:sz w:val="28"/>
          <w:szCs w:val="28"/>
        </w:rPr>
        <w:t xml:space="preserve">                  </w:t>
      </w:r>
      <w:r w:rsidR="005E7355" w:rsidRPr="00CA55DC">
        <w:rPr>
          <w:rFonts w:ascii="Times New Roman" w:hAnsi="Times New Roman" w:cs="Times New Roman"/>
          <w:sz w:val="28"/>
          <w:szCs w:val="28"/>
        </w:rPr>
        <w:t xml:space="preserve"> </w:t>
      </w:r>
      <w:r w:rsidR="005E7355">
        <w:rPr>
          <w:rFonts w:ascii="Times New Roman" w:hAnsi="Times New Roman" w:cs="Times New Roman"/>
          <w:sz w:val="28"/>
          <w:szCs w:val="28"/>
        </w:rPr>
        <w:t>Ю.А.</w:t>
      </w:r>
      <w:r w:rsidR="005E7355" w:rsidRPr="00CA55DC">
        <w:rPr>
          <w:rFonts w:ascii="Times New Roman" w:hAnsi="Times New Roman" w:cs="Times New Roman"/>
          <w:sz w:val="28"/>
          <w:szCs w:val="28"/>
        </w:rPr>
        <w:t xml:space="preserve"> </w:t>
      </w:r>
      <w:r w:rsidR="005E7355">
        <w:rPr>
          <w:rFonts w:ascii="Times New Roman" w:hAnsi="Times New Roman" w:cs="Times New Roman"/>
          <w:sz w:val="28"/>
          <w:szCs w:val="28"/>
        </w:rPr>
        <w:t>Одинцов, З.В.</w:t>
      </w:r>
      <w:r w:rsidR="005E7355" w:rsidRPr="00CA55DC">
        <w:rPr>
          <w:rFonts w:ascii="Times New Roman" w:hAnsi="Times New Roman" w:cs="Times New Roman"/>
          <w:sz w:val="28"/>
          <w:szCs w:val="28"/>
        </w:rPr>
        <w:t xml:space="preserve"> </w:t>
      </w:r>
      <w:r w:rsidRPr="00CA55DC">
        <w:rPr>
          <w:rFonts w:ascii="Times New Roman" w:hAnsi="Times New Roman" w:cs="Times New Roman"/>
          <w:sz w:val="28"/>
          <w:szCs w:val="28"/>
        </w:rPr>
        <w:t>Прохорова</w:t>
      </w:r>
      <w:r w:rsidR="005E7355">
        <w:rPr>
          <w:rFonts w:ascii="Times New Roman" w:hAnsi="Times New Roman" w:cs="Times New Roman"/>
          <w:sz w:val="28"/>
          <w:szCs w:val="28"/>
        </w:rPr>
        <w:t>,</w:t>
      </w:r>
      <w:r w:rsidRPr="00CA55DC">
        <w:rPr>
          <w:rFonts w:ascii="Times New Roman" w:hAnsi="Times New Roman" w:cs="Times New Roman"/>
          <w:sz w:val="28"/>
          <w:szCs w:val="28"/>
        </w:rPr>
        <w:t xml:space="preserve"> </w:t>
      </w:r>
      <w:r w:rsidR="005E7355">
        <w:rPr>
          <w:rFonts w:ascii="Times New Roman" w:hAnsi="Times New Roman" w:cs="Times New Roman"/>
          <w:sz w:val="28"/>
          <w:szCs w:val="28"/>
        </w:rPr>
        <w:t>З.Ф</w:t>
      </w:r>
      <w:r w:rsidR="005E7355" w:rsidRPr="00CA55DC">
        <w:rPr>
          <w:rFonts w:ascii="Times New Roman" w:hAnsi="Times New Roman" w:cs="Times New Roman"/>
          <w:sz w:val="28"/>
          <w:szCs w:val="28"/>
        </w:rPr>
        <w:t xml:space="preserve"> </w:t>
      </w:r>
      <w:proofErr w:type="spellStart"/>
      <w:r w:rsidR="005E7355" w:rsidRPr="00CA55DC">
        <w:rPr>
          <w:rFonts w:ascii="Times New Roman" w:hAnsi="Times New Roman" w:cs="Times New Roman"/>
          <w:sz w:val="28"/>
          <w:szCs w:val="28"/>
        </w:rPr>
        <w:t>Санжимитапова</w:t>
      </w:r>
      <w:proofErr w:type="spellEnd"/>
      <w:r w:rsidR="005E7355" w:rsidRPr="00CA55DC">
        <w:rPr>
          <w:rFonts w:ascii="Times New Roman" w:hAnsi="Times New Roman" w:cs="Times New Roman"/>
          <w:sz w:val="28"/>
          <w:szCs w:val="28"/>
        </w:rPr>
        <w:t xml:space="preserve"> Т.В.  </w:t>
      </w:r>
      <w:proofErr w:type="spellStart"/>
      <w:r w:rsidRPr="00CA55DC">
        <w:rPr>
          <w:rFonts w:ascii="Times New Roman" w:hAnsi="Times New Roman" w:cs="Times New Roman"/>
          <w:sz w:val="28"/>
          <w:szCs w:val="28"/>
        </w:rPr>
        <w:t>Синегузова</w:t>
      </w:r>
      <w:proofErr w:type="spellEnd"/>
      <w:r w:rsidR="005E7355">
        <w:rPr>
          <w:rFonts w:ascii="Times New Roman" w:hAnsi="Times New Roman" w:cs="Times New Roman"/>
          <w:sz w:val="28"/>
          <w:szCs w:val="28"/>
        </w:rPr>
        <w:t>,</w:t>
      </w:r>
    </w:p>
    <w:p w:rsidR="000C05CE" w:rsidRDefault="005E7355" w:rsidP="000C05CE">
      <w:pPr>
        <w:spacing w:after="0" w:line="240" w:lineRule="auto"/>
        <w:ind w:firstLine="1"/>
        <w:jc w:val="both"/>
        <w:rPr>
          <w:rFonts w:ascii="Times New Roman" w:hAnsi="Times New Roman" w:cs="Times New Roman"/>
          <w:sz w:val="28"/>
          <w:szCs w:val="28"/>
        </w:rPr>
      </w:pPr>
      <w:r>
        <w:rPr>
          <w:rFonts w:ascii="Times New Roman" w:hAnsi="Times New Roman" w:cs="Times New Roman"/>
          <w:sz w:val="28"/>
          <w:szCs w:val="28"/>
        </w:rPr>
        <w:t xml:space="preserve"> Д.О.</w:t>
      </w:r>
      <w:r w:rsidRPr="00CA55DC">
        <w:rPr>
          <w:rFonts w:ascii="Times New Roman" w:hAnsi="Times New Roman" w:cs="Times New Roman"/>
          <w:sz w:val="28"/>
          <w:szCs w:val="28"/>
        </w:rPr>
        <w:t xml:space="preserve"> </w:t>
      </w:r>
      <w:r>
        <w:rPr>
          <w:rFonts w:ascii="Times New Roman" w:hAnsi="Times New Roman" w:cs="Times New Roman"/>
          <w:sz w:val="28"/>
          <w:szCs w:val="28"/>
        </w:rPr>
        <w:t xml:space="preserve">Титов. </w:t>
      </w:r>
      <w:r w:rsidR="0065439A" w:rsidRPr="00CA55DC">
        <w:rPr>
          <w:rFonts w:ascii="Times New Roman" w:hAnsi="Times New Roman" w:cs="Times New Roman"/>
          <w:sz w:val="28"/>
          <w:szCs w:val="28"/>
        </w:rPr>
        <w:t xml:space="preserve"> </w:t>
      </w:r>
    </w:p>
    <w:p w:rsidR="0065439A" w:rsidRPr="00CA55DC" w:rsidRDefault="0065439A" w:rsidP="000C05CE">
      <w:pPr>
        <w:spacing w:after="0" w:line="240" w:lineRule="auto"/>
        <w:ind w:firstLine="708"/>
        <w:jc w:val="both"/>
        <w:rPr>
          <w:rFonts w:ascii="Times New Roman" w:hAnsi="Times New Roman" w:cs="Times New Roman"/>
          <w:sz w:val="28"/>
          <w:szCs w:val="28"/>
        </w:rPr>
      </w:pPr>
      <w:r w:rsidRPr="00CA55DC">
        <w:rPr>
          <w:rFonts w:ascii="Times New Roman" w:hAnsi="Times New Roman" w:cs="Times New Roman"/>
          <w:sz w:val="28"/>
          <w:szCs w:val="28"/>
        </w:rPr>
        <w:t>За отчетный период члены комиссии приняли активное участие в следующих мероприятиях:</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участие в круглых столах к пленарному заседанию «О состоянии и проблемах здоровья населения Забайкальского края».</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- 5 апреля 2011 проведение круглого стола о </w:t>
      </w:r>
      <w:proofErr w:type="spellStart"/>
      <w:r w:rsidRPr="00CA55DC">
        <w:rPr>
          <w:rFonts w:ascii="Times New Roman" w:hAnsi="Times New Roman" w:cs="Times New Roman"/>
          <w:sz w:val="28"/>
          <w:szCs w:val="28"/>
        </w:rPr>
        <w:t>безбарьерной</w:t>
      </w:r>
      <w:proofErr w:type="spellEnd"/>
      <w:r w:rsidRPr="00CA55DC">
        <w:rPr>
          <w:rFonts w:ascii="Times New Roman" w:hAnsi="Times New Roman" w:cs="Times New Roman"/>
          <w:sz w:val="28"/>
          <w:szCs w:val="28"/>
        </w:rPr>
        <w:t xml:space="preserve"> среде для инвалидов</w:t>
      </w:r>
      <w:r w:rsidR="005E7355">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- 1 мая 2011 года участие в торжественном шествии. </w:t>
      </w:r>
      <w:r w:rsidRPr="00CA55DC">
        <w:rPr>
          <w:rFonts w:ascii="Times New Roman" w:hAnsi="Times New Roman" w:cs="Times New Roman"/>
          <w:color w:val="000000"/>
          <w:sz w:val="28"/>
          <w:szCs w:val="28"/>
        </w:rPr>
        <w:t>Колонна была оформлена лозунгами «Реформы правительства – на повышение уровня жизни населения», «Качественному труду Забайкальцев – достойная зарплата», «В благосостоянии трудящихся – будущее экономики страны»</w:t>
      </w:r>
      <w:r w:rsidR="002B2786">
        <w:rPr>
          <w:rFonts w:ascii="Times New Roman" w:hAnsi="Times New Roman" w:cs="Times New Roman"/>
          <w:color w:val="000000"/>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- 6 мая 2011 участие в</w:t>
      </w:r>
      <w:r w:rsidR="005E7355">
        <w:rPr>
          <w:rFonts w:ascii="Times New Roman" w:hAnsi="Times New Roman" w:cs="Times New Roman"/>
          <w:sz w:val="28"/>
          <w:szCs w:val="28"/>
        </w:rPr>
        <w:t>о</w:t>
      </w:r>
      <w:r w:rsidRPr="00CA55DC">
        <w:rPr>
          <w:rFonts w:ascii="Times New Roman" w:hAnsi="Times New Roman" w:cs="Times New Roman"/>
          <w:sz w:val="28"/>
          <w:szCs w:val="28"/>
        </w:rPr>
        <w:t xml:space="preserve"> </w:t>
      </w:r>
      <w:r w:rsidR="002B2786" w:rsidRPr="00CA55DC">
        <w:rPr>
          <w:rFonts w:ascii="Times New Roman" w:hAnsi="Times New Roman" w:cs="Times New Roman"/>
          <w:sz w:val="28"/>
          <w:szCs w:val="28"/>
        </w:rPr>
        <w:t>Всероссийской историко-ме</w:t>
      </w:r>
      <w:r w:rsidR="002B2786">
        <w:rPr>
          <w:rFonts w:ascii="Times New Roman" w:hAnsi="Times New Roman" w:cs="Times New Roman"/>
          <w:sz w:val="28"/>
          <w:szCs w:val="28"/>
        </w:rPr>
        <w:t>мориальной акции «Знамя Победы» Музея</w:t>
      </w:r>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СибВО</w:t>
      </w:r>
      <w:proofErr w:type="spellEnd"/>
      <w:r w:rsidR="002B2786">
        <w:rPr>
          <w:rFonts w:ascii="Times New Roman" w:hAnsi="Times New Roman" w:cs="Times New Roman"/>
          <w:sz w:val="28"/>
          <w:szCs w:val="28"/>
        </w:rPr>
        <w:t>;</w:t>
      </w:r>
      <w:r w:rsidRPr="00CA55DC">
        <w:rPr>
          <w:rFonts w:ascii="Times New Roman" w:hAnsi="Times New Roman" w:cs="Times New Roman"/>
          <w:sz w:val="28"/>
          <w:szCs w:val="28"/>
        </w:rPr>
        <w:t xml:space="preserve"> </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 май-июнь 2011 участие  в круглых столах к пленарному заседа</w:t>
      </w:r>
      <w:r w:rsidR="002B2786">
        <w:rPr>
          <w:rFonts w:ascii="Times New Roman" w:hAnsi="Times New Roman" w:cs="Times New Roman"/>
          <w:sz w:val="28"/>
          <w:szCs w:val="28"/>
        </w:rPr>
        <w:t>нию «Реформы ЖКХ: 5 лет спустя»;</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-12-14 мая 2011г. участие в третьей учебной сессии проводи</w:t>
      </w:r>
      <w:r w:rsidR="002B2786">
        <w:rPr>
          <w:rFonts w:ascii="Times New Roman" w:hAnsi="Times New Roman" w:cs="Times New Roman"/>
          <w:sz w:val="28"/>
          <w:szCs w:val="28"/>
        </w:rPr>
        <w:t>мой Общественной палатой России;</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- 19 мая 2011 г.  круглый стол «Соотношение цены и качества предоставляемых жилищны</w:t>
      </w:r>
      <w:r w:rsidR="002B2786">
        <w:rPr>
          <w:rFonts w:ascii="Times New Roman" w:hAnsi="Times New Roman" w:cs="Times New Roman"/>
          <w:sz w:val="28"/>
          <w:szCs w:val="28"/>
        </w:rPr>
        <w:t>х услуг»;</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- 24 мая 2011 г</w:t>
      </w:r>
      <w:proofErr w:type="gramStart"/>
      <w:r w:rsidRPr="00CA55DC">
        <w:rPr>
          <w:rFonts w:ascii="Times New Roman" w:hAnsi="Times New Roman" w:cs="Times New Roman"/>
          <w:sz w:val="28"/>
          <w:szCs w:val="28"/>
        </w:rPr>
        <w:t>.к</w:t>
      </w:r>
      <w:proofErr w:type="gramEnd"/>
      <w:r w:rsidRPr="00CA55DC">
        <w:rPr>
          <w:rFonts w:ascii="Times New Roman" w:hAnsi="Times New Roman" w:cs="Times New Roman"/>
          <w:sz w:val="28"/>
          <w:szCs w:val="28"/>
        </w:rPr>
        <w:t>руглый стол: «Проблема взаимодействия собственников с управляющими организациями. Ра</w:t>
      </w:r>
      <w:r w:rsidR="002B2786">
        <w:rPr>
          <w:rFonts w:ascii="Times New Roman" w:hAnsi="Times New Roman" w:cs="Times New Roman"/>
          <w:sz w:val="28"/>
          <w:szCs w:val="28"/>
        </w:rPr>
        <w:t>звитие института собственников»;</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- 25 мая 2011 г. Участие в заседании (доклад) общественного совета </w:t>
      </w:r>
      <w:proofErr w:type="spellStart"/>
      <w:r w:rsidRPr="00CA55DC">
        <w:rPr>
          <w:rFonts w:ascii="Times New Roman" w:hAnsi="Times New Roman" w:cs="Times New Roman"/>
          <w:sz w:val="28"/>
          <w:szCs w:val="28"/>
        </w:rPr>
        <w:t>Росздравнадзора</w:t>
      </w:r>
      <w:proofErr w:type="spellEnd"/>
      <w:r w:rsidRPr="00CA55DC">
        <w:rPr>
          <w:rFonts w:ascii="Times New Roman" w:hAnsi="Times New Roman" w:cs="Times New Roman"/>
          <w:sz w:val="28"/>
          <w:szCs w:val="28"/>
        </w:rPr>
        <w:t xml:space="preserve"> Забайкальского края по вопросам обеспечения необходимыми лекарственными средствами больных с тяжелыми заболеваниями из федеральной программы 7 нозологий (требующих назначения дорогостоящих лекарственных препаратов)</w:t>
      </w:r>
      <w:r w:rsidR="002B2786">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color w:val="000000"/>
          <w:sz w:val="28"/>
          <w:szCs w:val="28"/>
        </w:rPr>
      </w:pP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29 мая 2011 г. члены комиссии от профсоюзных организаций приняли участие в праздничном шествии, посвященном 160-летию города Читы</w:t>
      </w:r>
      <w:r w:rsidR="002B2786">
        <w:rPr>
          <w:rFonts w:ascii="Times New Roman" w:hAnsi="Times New Roman" w:cs="Times New Roman"/>
          <w:sz w:val="28"/>
          <w:szCs w:val="28"/>
        </w:rPr>
        <w:t>;</w:t>
      </w:r>
      <w:r w:rsidRPr="00CA55DC">
        <w:rPr>
          <w:rFonts w:ascii="Times New Roman" w:hAnsi="Times New Roman" w:cs="Times New Roman"/>
          <w:sz w:val="28"/>
          <w:szCs w:val="28"/>
        </w:rPr>
        <w:t xml:space="preserve"> </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- 31 мая  2011 г</w:t>
      </w:r>
      <w:proofErr w:type="gramStart"/>
      <w:r w:rsidRPr="00CA55DC">
        <w:rPr>
          <w:rFonts w:ascii="Times New Roman" w:hAnsi="Times New Roman" w:cs="Times New Roman"/>
          <w:sz w:val="28"/>
          <w:szCs w:val="28"/>
        </w:rPr>
        <w:t>.у</w:t>
      </w:r>
      <w:proofErr w:type="gramEnd"/>
      <w:r w:rsidRPr="00CA55DC">
        <w:rPr>
          <w:rFonts w:ascii="Times New Roman" w:hAnsi="Times New Roman" w:cs="Times New Roman"/>
          <w:sz w:val="28"/>
          <w:szCs w:val="28"/>
        </w:rPr>
        <w:t>частие в круглом столе Законодательного собрания «Эффективность формирован</w:t>
      </w:r>
      <w:r w:rsidR="002B2786">
        <w:rPr>
          <w:rFonts w:ascii="Times New Roman" w:hAnsi="Times New Roman" w:cs="Times New Roman"/>
          <w:sz w:val="28"/>
          <w:szCs w:val="28"/>
        </w:rPr>
        <w:t>ия механизмов доступного жилья»;</w:t>
      </w:r>
    </w:p>
    <w:p w:rsidR="002B2786"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b/>
          <w:color w:val="000000"/>
          <w:sz w:val="28"/>
          <w:szCs w:val="28"/>
        </w:rPr>
        <w:t xml:space="preserve">- </w:t>
      </w:r>
      <w:r w:rsidRPr="00CA55DC">
        <w:rPr>
          <w:rFonts w:ascii="Times New Roman" w:hAnsi="Times New Roman" w:cs="Times New Roman"/>
          <w:color w:val="000000"/>
          <w:sz w:val="28"/>
          <w:szCs w:val="28"/>
        </w:rPr>
        <w:t>8 июня 2011 г</w:t>
      </w:r>
      <w:proofErr w:type="gramStart"/>
      <w:r w:rsidRPr="00CA55DC">
        <w:rPr>
          <w:rFonts w:ascii="Times New Roman" w:hAnsi="Times New Roman" w:cs="Times New Roman"/>
          <w:color w:val="000000"/>
          <w:sz w:val="28"/>
          <w:szCs w:val="28"/>
        </w:rPr>
        <w:t>.у</w:t>
      </w:r>
      <w:proofErr w:type="gramEnd"/>
      <w:r w:rsidRPr="00CA55DC">
        <w:rPr>
          <w:rFonts w:ascii="Times New Roman" w:hAnsi="Times New Roman" w:cs="Times New Roman"/>
          <w:color w:val="000000"/>
          <w:sz w:val="28"/>
          <w:szCs w:val="28"/>
        </w:rPr>
        <w:t xml:space="preserve">частие в </w:t>
      </w:r>
      <w:r w:rsidRPr="00CA55DC">
        <w:rPr>
          <w:rFonts w:ascii="Times New Roman" w:hAnsi="Times New Roman" w:cs="Times New Roman"/>
          <w:sz w:val="28"/>
          <w:szCs w:val="28"/>
        </w:rPr>
        <w:t>Обучающем семинаре</w:t>
      </w:r>
      <w:r w:rsidR="002B2786">
        <w:rPr>
          <w:rFonts w:ascii="Times New Roman" w:hAnsi="Times New Roman" w:cs="Times New Roman"/>
          <w:sz w:val="28"/>
          <w:szCs w:val="28"/>
        </w:rPr>
        <w:t>,</w:t>
      </w:r>
      <w:r w:rsidRPr="00CA55DC">
        <w:rPr>
          <w:rFonts w:ascii="Times New Roman" w:hAnsi="Times New Roman" w:cs="Times New Roman"/>
          <w:sz w:val="28"/>
          <w:szCs w:val="28"/>
        </w:rPr>
        <w:t xml:space="preserve"> проводимым ОП ЗК для активных жителей «Технологии развития жилищного самоуправления граждан» («Как организовать жителей вашего дома?»)</w:t>
      </w:r>
      <w:r w:rsidR="002B2786">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w:t>
      </w:r>
      <w:r w:rsidRPr="00CA55DC">
        <w:rPr>
          <w:rFonts w:ascii="Times New Roman" w:hAnsi="Times New Roman" w:cs="Times New Roman"/>
          <w:b/>
          <w:color w:val="000000"/>
          <w:sz w:val="28"/>
          <w:szCs w:val="28"/>
        </w:rPr>
        <w:t>-</w:t>
      </w:r>
      <w:r w:rsidR="002B2786">
        <w:rPr>
          <w:rFonts w:ascii="Times New Roman" w:hAnsi="Times New Roman" w:cs="Times New Roman"/>
          <w:color w:val="000000"/>
          <w:sz w:val="28"/>
          <w:szCs w:val="28"/>
        </w:rPr>
        <w:t xml:space="preserve">9 июня 2011г. </w:t>
      </w:r>
      <w:r w:rsidRPr="00CA55DC">
        <w:rPr>
          <w:rFonts w:ascii="Times New Roman" w:hAnsi="Times New Roman" w:cs="Times New Roman"/>
          <w:color w:val="000000"/>
          <w:sz w:val="28"/>
          <w:szCs w:val="28"/>
        </w:rPr>
        <w:t>участие</w:t>
      </w:r>
      <w:r w:rsidRPr="00CA55DC">
        <w:rPr>
          <w:rFonts w:ascii="Times New Roman" w:hAnsi="Times New Roman" w:cs="Times New Roman"/>
          <w:b/>
          <w:color w:val="000000"/>
          <w:sz w:val="28"/>
          <w:szCs w:val="28"/>
        </w:rPr>
        <w:t xml:space="preserve"> </w:t>
      </w:r>
      <w:r w:rsidRPr="00CA55DC">
        <w:rPr>
          <w:rFonts w:ascii="Times New Roman" w:hAnsi="Times New Roman" w:cs="Times New Roman"/>
          <w:color w:val="000000"/>
          <w:sz w:val="28"/>
          <w:szCs w:val="28"/>
        </w:rPr>
        <w:t xml:space="preserve">в </w:t>
      </w:r>
      <w:r w:rsidRPr="00CA55DC">
        <w:rPr>
          <w:rFonts w:ascii="Times New Roman" w:hAnsi="Times New Roman" w:cs="Times New Roman"/>
          <w:sz w:val="28"/>
          <w:szCs w:val="28"/>
          <w:lang w:val="en-US"/>
        </w:rPr>
        <w:t>V</w:t>
      </w:r>
      <w:r w:rsidRPr="00CA55DC">
        <w:rPr>
          <w:rFonts w:ascii="Times New Roman" w:hAnsi="Times New Roman" w:cs="Times New Roman"/>
          <w:sz w:val="28"/>
          <w:szCs w:val="28"/>
        </w:rPr>
        <w:t xml:space="preserve"> отчетно-выборной конференции Забайкальской региональной организации Всероссийского общества инвалидов, пленум и слет председателей местных и первичных организаций</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b/>
          <w:color w:val="000000"/>
          <w:sz w:val="28"/>
          <w:szCs w:val="28"/>
        </w:rPr>
        <w:t xml:space="preserve">- </w:t>
      </w:r>
      <w:r w:rsidRPr="00CA55DC">
        <w:rPr>
          <w:rFonts w:ascii="Times New Roman" w:hAnsi="Times New Roman" w:cs="Times New Roman"/>
          <w:color w:val="000000"/>
          <w:sz w:val="28"/>
          <w:szCs w:val="28"/>
        </w:rPr>
        <w:t>9 июня 2011 г</w:t>
      </w:r>
      <w:proofErr w:type="gramStart"/>
      <w:r w:rsidRPr="00CA55DC">
        <w:rPr>
          <w:rFonts w:ascii="Times New Roman" w:hAnsi="Times New Roman" w:cs="Times New Roman"/>
          <w:color w:val="000000"/>
          <w:sz w:val="28"/>
          <w:szCs w:val="28"/>
        </w:rPr>
        <w:t>.у</w:t>
      </w:r>
      <w:proofErr w:type="gramEnd"/>
      <w:r w:rsidRPr="00CA55DC">
        <w:rPr>
          <w:rFonts w:ascii="Times New Roman" w:hAnsi="Times New Roman" w:cs="Times New Roman"/>
          <w:color w:val="000000"/>
          <w:sz w:val="28"/>
          <w:szCs w:val="28"/>
        </w:rPr>
        <w:t>частие в</w:t>
      </w:r>
      <w:r w:rsidRPr="00CA55DC">
        <w:rPr>
          <w:rFonts w:ascii="Times New Roman" w:hAnsi="Times New Roman" w:cs="Times New Roman"/>
          <w:b/>
          <w:color w:val="000000"/>
          <w:sz w:val="28"/>
          <w:szCs w:val="28"/>
        </w:rPr>
        <w:t xml:space="preserve"> </w:t>
      </w:r>
      <w:r w:rsidRPr="00CA55DC">
        <w:rPr>
          <w:rFonts w:ascii="Times New Roman" w:hAnsi="Times New Roman" w:cs="Times New Roman"/>
          <w:sz w:val="28"/>
          <w:szCs w:val="28"/>
        </w:rPr>
        <w:t>Ток-шо</w:t>
      </w:r>
      <w:r w:rsidR="002B2786">
        <w:rPr>
          <w:rFonts w:ascii="Times New Roman" w:hAnsi="Times New Roman" w:cs="Times New Roman"/>
          <w:sz w:val="28"/>
          <w:szCs w:val="28"/>
        </w:rPr>
        <w:t>у «Кто в доме хозяин?» проводимо</w:t>
      </w:r>
      <w:r w:rsidRPr="00CA55DC">
        <w:rPr>
          <w:rFonts w:ascii="Times New Roman" w:hAnsi="Times New Roman" w:cs="Times New Roman"/>
          <w:sz w:val="28"/>
          <w:szCs w:val="28"/>
        </w:rPr>
        <w:t>м ОП ЗК</w:t>
      </w:r>
      <w:r w:rsidR="002B2786">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-2-3 ноября 2011 г. участие во встрече с представителями муниципальных районов «</w:t>
      </w:r>
      <w:proofErr w:type="spellStart"/>
      <w:r w:rsidRPr="00CA55DC">
        <w:rPr>
          <w:rFonts w:ascii="Times New Roman" w:hAnsi="Times New Roman" w:cs="Times New Roman"/>
          <w:sz w:val="28"/>
          <w:szCs w:val="28"/>
        </w:rPr>
        <w:t>Акшинский</w:t>
      </w:r>
      <w:proofErr w:type="spellEnd"/>
      <w:r w:rsidRPr="00CA55DC">
        <w:rPr>
          <w:rFonts w:ascii="Times New Roman" w:hAnsi="Times New Roman" w:cs="Times New Roman"/>
          <w:sz w:val="28"/>
          <w:szCs w:val="28"/>
        </w:rPr>
        <w:t>», «</w:t>
      </w:r>
      <w:proofErr w:type="spellStart"/>
      <w:r w:rsidRPr="00CA55DC">
        <w:rPr>
          <w:rFonts w:ascii="Times New Roman" w:hAnsi="Times New Roman" w:cs="Times New Roman"/>
          <w:sz w:val="28"/>
          <w:szCs w:val="28"/>
        </w:rPr>
        <w:t>Кыринский</w:t>
      </w:r>
      <w:proofErr w:type="spellEnd"/>
      <w:r w:rsidRPr="00CA55DC">
        <w:rPr>
          <w:rFonts w:ascii="Times New Roman" w:hAnsi="Times New Roman" w:cs="Times New Roman"/>
          <w:sz w:val="28"/>
          <w:szCs w:val="28"/>
        </w:rPr>
        <w:t>», «</w:t>
      </w:r>
      <w:proofErr w:type="spellStart"/>
      <w:r w:rsidRPr="00CA55DC">
        <w:rPr>
          <w:rFonts w:ascii="Times New Roman" w:hAnsi="Times New Roman" w:cs="Times New Roman"/>
          <w:sz w:val="28"/>
          <w:szCs w:val="28"/>
        </w:rPr>
        <w:t>Ононский</w:t>
      </w:r>
      <w:proofErr w:type="spellEnd"/>
      <w:r w:rsidRPr="00CA55DC">
        <w:rPr>
          <w:rFonts w:ascii="Times New Roman" w:hAnsi="Times New Roman" w:cs="Times New Roman"/>
          <w:sz w:val="28"/>
          <w:szCs w:val="28"/>
        </w:rPr>
        <w:t>»</w:t>
      </w:r>
      <w:r w:rsidR="002B2786">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сентябрь, участие в слушаньях "Народный бюджет" края на 2012 год</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- 24 сентября 2011 г. участие в праздничных мероприятиях посвященных дню воина-интернационалиста</w:t>
      </w:r>
      <w:r w:rsidR="002B2786">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- 20-21 октября 2011 </w:t>
      </w:r>
      <w:proofErr w:type="spellStart"/>
      <w:r w:rsidRPr="00CA55DC">
        <w:rPr>
          <w:rFonts w:ascii="Times New Roman" w:hAnsi="Times New Roman" w:cs="Times New Roman"/>
          <w:sz w:val="28"/>
          <w:szCs w:val="28"/>
        </w:rPr>
        <w:t>гучастие</w:t>
      </w:r>
      <w:proofErr w:type="spellEnd"/>
      <w:r w:rsidRPr="00CA55DC">
        <w:rPr>
          <w:rFonts w:ascii="Times New Roman" w:hAnsi="Times New Roman" w:cs="Times New Roman"/>
          <w:sz w:val="28"/>
          <w:szCs w:val="28"/>
        </w:rPr>
        <w:t xml:space="preserve"> в переговорных площадках гражданского форума «Сибирь – территория г</w:t>
      </w:r>
      <w:r w:rsidR="002B2786">
        <w:rPr>
          <w:rFonts w:ascii="Times New Roman" w:hAnsi="Times New Roman" w:cs="Times New Roman"/>
          <w:sz w:val="28"/>
          <w:szCs w:val="28"/>
        </w:rPr>
        <w:t>ражданского мира и согласия»;</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участие во встрече с Полномочным представителем президента РФ в </w:t>
      </w:r>
      <w:proofErr w:type="spellStart"/>
      <w:r w:rsidRPr="00CA55DC">
        <w:rPr>
          <w:rFonts w:ascii="Times New Roman" w:hAnsi="Times New Roman" w:cs="Times New Roman"/>
          <w:sz w:val="28"/>
          <w:szCs w:val="28"/>
        </w:rPr>
        <w:t>СибФО</w:t>
      </w:r>
      <w:proofErr w:type="spellEnd"/>
      <w:r w:rsidRPr="00CA55DC">
        <w:rPr>
          <w:rFonts w:ascii="Times New Roman" w:hAnsi="Times New Roman" w:cs="Times New Roman"/>
          <w:sz w:val="28"/>
          <w:szCs w:val="28"/>
        </w:rPr>
        <w:t xml:space="preserve"> </w:t>
      </w:r>
      <w:proofErr w:type="spellStart"/>
      <w:r w:rsidR="002B2786" w:rsidRPr="00CA55DC">
        <w:rPr>
          <w:rFonts w:ascii="Times New Roman" w:hAnsi="Times New Roman" w:cs="Times New Roman"/>
          <w:sz w:val="28"/>
          <w:szCs w:val="28"/>
        </w:rPr>
        <w:t>В.А.</w:t>
      </w:r>
      <w:r w:rsidRPr="00CA55DC">
        <w:rPr>
          <w:rFonts w:ascii="Times New Roman" w:hAnsi="Times New Roman" w:cs="Times New Roman"/>
          <w:sz w:val="28"/>
          <w:szCs w:val="28"/>
        </w:rPr>
        <w:t>Толоконским</w:t>
      </w:r>
      <w:proofErr w:type="spellEnd"/>
      <w:r w:rsidR="002B2786">
        <w:rPr>
          <w:rFonts w:ascii="Times New Roman" w:hAnsi="Times New Roman" w:cs="Times New Roman"/>
          <w:sz w:val="28"/>
          <w:szCs w:val="28"/>
        </w:rPr>
        <w:t>;</w:t>
      </w:r>
      <w:r w:rsidRPr="00CA55DC">
        <w:rPr>
          <w:rFonts w:ascii="Times New Roman" w:hAnsi="Times New Roman" w:cs="Times New Roman"/>
          <w:sz w:val="28"/>
          <w:szCs w:val="28"/>
        </w:rPr>
        <w:t xml:space="preserve"> </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Участие в обсуждении Краевой долгосрочной целевой программы "Государственной поддержки социально ориентированных не коммерческих организаций Забайка</w:t>
      </w:r>
      <w:r w:rsidR="002B2786">
        <w:rPr>
          <w:rFonts w:ascii="Times New Roman" w:hAnsi="Times New Roman" w:cs="Times New Roman"/>
          <w:sz w:val="28"/>
          <w:szCs w:val="28"/>
        </w:rPr>
        <w:t>льского края на 2011-2014 годы";</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участие в круглом столе с Главами сельских поселений и специалистами по вопросам профессионального образования и социализации молодежи, обсуждения программ </w:t>
      </w:r>
      <w:proofErr w:type="spellStart"/>
      <w:r w:rsidRPr="00CA55DC">
        <w:rPr>
          <w:rFonts w:ascii="Times New Roman" w:hAnsi="Times New Roman" w:cs="Times New Roman"/>
          <w:sz w:val="28"/>
          <w:szCs w:val="28"/>
        </w:rPr>
        <w:t>деятельсности</w:t>
      </w:r>
      <w:proofErr w:type="spellEnd"/>
      <w:r w:rsidRPr="00CA55DC">
        <w:rPr>
          <w:rFonts w:ascii="Times New Roman" w:hAnsi="Times New Roman" w:cs="Times New Roman"/>
          <w:sz w:val="28"/>
          <w:szCs w:val="28"/>
        </w:rPr>
        <w:t xml:space="preserve"> Администраций по взаимодействию с молодежью. Участие в ток-шоу с учащимися </w:t>
      </w:r>
      <w:proofErr w:type="spellStart"/>
      <w:r w:rsidRPr="00CA55DC">
        <w:rPr>
          <w:rFonts w:ascii="Times New Roman" w:hAnsi="Times New Roman" w:cs="Times New Roman"/>
          <w:sz w:val="28"/>
          <w:szCs w:val="28"/>
        </w:rPr>
        <w:t>Акшинской</w:t>
      </w:r>
      <w:proofErr w:type="spellEnd"/>
      <w:r w:rsidRPr="00CA55DC">
        <w:rPr>
          <w:rFonts w:ascii="Times New Roman" w:hAnsi="Times New Roman" w:cs="Times New Roman"/>
          <w:sz w:val="28"/>
          <w:szCs w:val="28"/>
        </w:rPr>
        <w:t xml:space="preserve"> средней шк</w:t>
      </w:r>
      <w:r w:rsidR="002B2786">
        <w:rPr>
          <w:rFonts w:ascii="Times New Roman" w:hAnsi="Times New Roman" w:cs="Times New Roman"/>
          <w:sz w:val="28"/>
          <w:szCs w:val="28"/>
        </w:rPr>
        <w:t>олы "Мы выбираем, нас выбирают";</w:t>
      </w:r>
    </w:p>
    <w:p w:rsidR="0065439A" w:rsidRPr="00CA55DC" w:rsidRDefault="0065439A" w:rsidP="0065439A">
      <w:pPr>
        <w:pStyle w:val="a3"/>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 xml:space="preserve">- 15 ноября 2011 г комиссионное участие в обсуждение ответа на письмо </w:t>
      </w:r>
      <w:proofErr w:type="spellStart"/>
      <w:r w:rsidRPr="00CA55DC">
        <w:rPr>
          <w:rFonts w:ascii="Times New Roman" w:hAnsi="Times New Roman" w:cs="Times New Roman"/>
          <w:sz w:val="28"/>
          <w:szCs w:val="28"/>
        </w:rPr>
        <w:t>Беспечанского</w:t>
      </w:r>
      <w:proofErr w:type="spellEnd"/>
      <w:r w:rsidRPr="00CA55DC">
        <w:rPr>
          <w:rFonts w:ascii="Times New Roman" w:hAnsi="Times New Roman" w:cs="Times New Roman"/>
          <w:sz w:val="28"/>
          <w:szCs w:val="28"/>
        </w:rPr>
        <w:t xml:space="preserve"> А.Ф. о существующих механизмах общественного и </w:t>
      </w:r>
      <w:r w:rsidRPr="00CA55DC">
        <w:rPr>
          <w:rFonts w:ascii="Times New Roman" w:hAnsi="Times New Roman" w:cs="Times New Roman"/>
          <w:sz w:val="28"/>
          <w:szCs w:val="28"/>
        </w:rPr>
        <w:lastRenderedPageBreak/>
        <w:t>экспертного обсуждения при решении вопросов организации работы общественного транспорта, в том числе в отношении отдельных категорий граждан и предложения по возможному внедрению новых эффективных форм общественного контроля в этой сфере деятельности органов государственной власти и органов местного само</w:t>
      </w:r>
      <w:r w:rsidR="002B2786">
        <w:rPr>
          <w:rFonts w:ascii="Times New Roman" w:hAnsi="Times New Roman" w:cs="Times New Roman"/>
          <w:sz w:val="28"/>
          <w:szCs w:val="28"/>
        </w:rPr>
        <w:t>управления Забайкальского края;</w:t>
      </w:r>
      <w:proofErr w:type="gramEnd"/>
    </w:p>
    <w:p w:rsidR="00CA053D" w:rsidRDefault="0065439A" w:rsidP="00B26980">
      <w:pPr>
        <w:pStyle w:val="a3"/>
        <w:ind w:firstLine="709"/>
        <w:rPr>
          <w:rFonts w:ascii="Times New Roman" w:hAnsi="Times New Roman" w:cs="Times New Roman"/>
          <w:b/>
          <w:sz w:val="28"/>
          <w:szCs w:val="28"/>
        </w:rPr>
      </w:pPr>
      <w:r w:rsidRPr="00CA55DC">
        <w:rPr>
          <w:rFonts w:ascii="Times New Roman" w:hAnsi="Times New Roman" w:cs="Times New Roman"/>
          <w:sz w:val="28"/>
          <w:szCs w:val="28"/>
        </w:rPr>
        <w:t>- 16 ноября 2011 г. участие в круглом столе по теме «Коррупция: болевые точки, пути преодоления»</w:t>
      </w:r>
      <w:r w:rsidR="002B2786">
        <w:rPr>
          <w:rFonts w:ascii="Times New Roman" w:hAnsi="Times New Roman" w:cs="Times New Roman"/>
          <w:sz w:val="28"/>
          <w:szCs w:val="28"/>
        </w:rPr>
        <w:t>.</w:t>
      </w:r>
      <w:r w:rsidR="00CB5098">
        <w:rPr>
          <w:rFonts w:ascii="Times New Roman" w:hAnsi="Times New Roman" w:cs="Times New Roman"/>
          <w:sz w:val="28"/>
          <w:szCs w:val="28"/>
        </w:rPr>
        <w:br/>
      </w:r>
    </w:p>
    <w:p w:rsidR="00CA053D" w:rsidRDefault="00CA053D" w:rsidP="00CB5098">
      <w:pPr>
        <w:pStyle w:val="a3"/>
        <w:ind w:firstLine="709"/>
        <w:rPr>
          <w:rFonts w:ascii="Times New Roman" w:hAnsi="Times New Roman" w:cs="Times New Roman"/>
          <w:b/>
          <w:sz w:val="28"/>
          <w:szCs w:val="28"/>
        </w:rPr>
      </w:pPr>
    </w:p>
    <w:p w:rsidR="00E43134" w:rsidRDefault="00CA053D" w:rsidP="00E43134">
      <w:pPr>
        <w:pStyle w:val="a3"/>
        <w:ind w:firstLine="708"/>
        <w:rPr>
          <w:rFonts w:ascii="Times New Roman" w:hAnsi="Times New Roman" w:cs="Times New Roman"/>
          <w:sz w:val="28"/>
          <w:szCs w:val="28"/>
        </w:rPr>
      </w:pPr>
      <w:r>
        <w:rPr>
          <w:rFonts w:ascii="Times New Roman" w:hAnsi="Times New Roman" w:cs="Times New Roman"/>
          <w:b/>
          <w:sz w:val="28"/>
          <w:szCs w:val="28"/>
        </w:rPr>
        <w:t>2.5</w:t>
      </w:r>
      <w:r w:rsidR="00CB5098">
        <w:rPr>
          <w:rFonts w:ascii="Times New Roman" w:hAnsi="Times New Roman" w:cs="Times New Roman"/>
          <w:b/>
          <w:sz w:val="28"/>
          <w:szCs w:val="28"/>
        </w:rPr>
        <w:t>.3. Отчет   к</w:t>
      </w:r>
      <w:r w:rsidR="00CB5098" w:rsidRPr="00541C0C">
        <w:rPr>
          <w:rFonts w:ascii="Times New Roman" w:hAnsi="Times New Roman" w:cs="Times New Roman"/>
          <w:b/>
          <w:sz w:val="28"/>
          <w:szCs w:val="28"/>
        </w:rPr>
        <w:t>омисси</w:t>
      </w:r>
      <w:r w:rsidR="00CB5098">
        <w:rPr>
          <w:rFonts w:ascii="Times New Roman" w:hAnsi="Times New Roman" w:cs="Times New Roman"/>
          <w:b/>
          <w:sz w:val="28"/>
          <w:szCs w:val="28"/>
        </w:rPr>
        <w:t>и</w:t>
      </w:r>
      <w:r w:rsidR="00CB5098" w:rsidRPr="00541C0C">
        <w:rPr>
          <w:rFonts w:ascii="Times New Roman" w:hAnsi="Times New Roman" w:cs="Times New Roman"/>
          <w:b/>
          <w:sz w:val="28"/>
          <w:szCs w:val="28"/>
        </w:rPr>
        <w:t xml:space="preserve"> по вопросам правозащитной деятельности и взаимодействию с правоохранительными органами и вооруженными силами</w:t>
      </w:r>
      <w:r w:rsidR="00CB5098">
        <w:rPr>
          <w:rFonts w:ascii="Times New Roman" w:hAnsi="Times New Roman" w:cs="Times New Roman"/>
          <w:b/>
          <w:sz w:val="28"/>
          <w:szCs w:val="28"/>
        </w:rPr>
        <w:t>.</w:t>
      </w:r>
      <w:r w:rsidR="00DE51D6">
        <w:rPr>
          <w:rFonts w:ascii="Times New Roman" w:hAnsi="Times New Roman" w:cs="Times New Roman"/>
          <w:b/>
          <w:sz w:val="28"/>
          <w:szCs w:val="28"/>
        </w:rPr>
        <w:br/>
        <w:t xml:space="preserve">          </w:t>
      </w:r>
      <w:r w:rsidR="00DE51D6">
        <w:rPr>
          <w:rFonts w:ascii="Times New Roman" w:hAnsi="Times New Roman" w:cs="Times New Roman"/>
          <w:sz w:val="28"/>
          <w:szCs w:val="28"/>
        </w:rPr>
        <w:t xml:space="preserve">Состав комиссии: председатель комиссии: </w:t>
      </w:r>
      <w:r w:rsidR="00765992">
        <w:rPr>
          <w:rFonts w:ascii="Times New Roman" w:hAnsi="Times New Roman" w:cs="Times New Roman"/>
          <w:sz w:val="28"/>
          <w:szCs w:val="28"/>
        </w:rPr>
        <w:t xml:space="preserve">В.Ф.Вагнер, заместитель председателя комиссии: В.Я Поляков. Члены комиссии: </w:t>
      </w:r>
      <w:proofErr w:type="spellStart"/>
      <w:r w:rsidR="00765992">
        <w:rPr>
          <w:rFonts w:ascii="Times New Roman" w:hAnsi="Times New Roman" w:cs="Times New Roman"/>
          <w:sz w:val="28"/>
          <w:szCs w:val="28"/>
        </w:rPr>
        <w:t>В.Компаниец</w:t>
      </w:r>
      <w:proofErr w:type="spellEnd"/>
      <w:r w:rsidR="00765992">
        <w:rPr>
          <w:rFonts w:ascii="Times New Roman" w:hAnsi="Times New Roman" w:cs="Times New Roman"/>
          <w:sz w:val="28"/>
          <w:szCs w:val="28"/>
        </w:rPr>
        <w:t xml:space="preserve">, </w:t>
      </w:r>
    </w:p>
    <w:p w:rsidR="00765992" w:rsidRDefault="00765992" w:rsidP="00E43134">
      <w:pPr>
        <w:pStyle w:val="a3"/>
        <w:ind w:firstLine="0"/>
        <w:rPr>
          <w:rFonts w:ascii="Times New Roman" w:hAnsi="Times New Roman" w:cs="Times New Roman"/>
          <w:sz w:val="28"/>
          <w:szCs w:val="28"/>
        </w:rPr>
      </w:pPr>
      <w:r>
        <w:rPr>
          <w:rFonts w:ascii="Times New Roman" w:hAnsi="Times New Roman" w:cs="Times New Roman"/>
          <w:sz w:val="28"/>
          <w:szCs w:val="28"/>
        </w:rPr>
        <w:t>Е.А Пушкарева.</w:t>
      </w:r>
    </w:p>
    <w:p w:rsidR="00765992" w:rsidRDefault="00765992" w:rsidP="00765992">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За отчетный период члены комиссии приняли активное участие в следующих мероприятиях:</w:t>
      </w:r>
    </w:p>
    <w:p w:rsidR="00CB5098" w:rsidRPr="00541C0C" w:rsidRDefault="00CB5098" w:rsidP="0076599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Январь</w:t>
      </w:r>
    </w:p>
    <w:p w:rsidR="0065439A" w:rsidRPr="000C05CE" w:rsidRDefault="00CB5098" w:rsidP="000C05C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1. Подготовка, проведение и участие в совещании с руководителями общественных объединений по вопросам взаимодействия с Общественной палатой.</w:t>
      </w:r>
      <w:r>
        <w:rPr>
          <w:rFonts w:ascii="Times New Roman" w:hAnsi="Times New Roman" w:cs="Times New Roman"/>
          <w:sz w:val="28"/>
          <w:szCs w:val="28"/>
        </w:rPr>
        <w:br/>
      </w:r>
      <w:r>
        <w:rPr>
          <w:rFonts w:ascii="Times New Roman" w:hAnsi="Times New Roman" w:cs="Times New Roman"/>
          <w:sz w:val="28"/>
          <w:szCs w:val="28"/>
        </w:rPr>
        <w:tab/>
        <w:t>2. Участие в подготовке проекта Положения "Об экспертной деятельности Общественной палаты"</w:t>
      </w:r>
      <w:r w:rsidR="00B26980">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tab/>
        <w:t>3. Участие в подготовке и проведении совещания по вопросам экспертной деятельности Общественной палаты</w:t>
      </w:r>
      <w:r w:rsidR="00B26980">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tab/>
      </w:r>
      <w:r w:rsidRPr="00541C0C">
        <w:rPr>
          <w:rFonts w:ascii="Times New Roman" w:hAnsi="Times New Roman" w:cs="Times New Roman"/>
          <w:b/>
          <w:sz w:val="28"/>
          <w:szCs w:val="28"/>
        </w:rPr>
        <w:t>Февраль</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tab/>
        <w:t xml:space="preserve">1. Подготовка и проведение рабочей встречи и совещания </w:t>
      </w:r>
      <w:proofErr w:type="gramStart"/>
      <w:r>
        <w:rPr>
          <w:rFonts w:ascii="Times New Roman" w:hAnsi="Times New Roman" w:cs="Times New Roman"/>
          <w:sz w:val="28"/>
          <w:szCs w:val="28"/>
        </w:rPr>
        <w:t>с аппаратом Уполномоченного по правам человека в Забайкальском крае по вопросам взаимодействия в правозащитной деятельности</w:t>
      </w:r>
      <w:proofErr w:type="gramEnd"/>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tab/>
      </w:r>
      <w:r w:rsidRPr="00D03AC6">
        <w:rPr>
          <w:rFonts w:ascii="Times New Roman" w:hAnsi="Times New Roman" w:cs="Times New Roman"/>
          <w:b/>
          <w:sz w:val="28"/>
          <w:szCs w:val="28"/>
        </w:rPr>
        <w:t>Март-апрель</w:t>
      </w:r>
      <w:r>
        <w:rPr>
          <w:rFonts w:ascii="Times New Roman" w:hAnsi="Times New Roman" w:cs="Times New Roman"/>
          <w:sz w:val="28"/>
          <w:szCs w:val="28"/>
        </w:rPr>
        <w:br/>
      </w:r>
      <w:r>
        <w:rPr>
          <w:rFonts w:ascii="Times New Roman" w:hAnsi="Times New Roman" w:cs="Times New Roman"/>
          <w:sz w:val="28"/>
          <w:szCs w:val="28"/>
        </w:rPr>
        <w:tab/>
        <w:t>1. Подготовка и проведение совещания с руководителями общественных объединений, занимающихся правозащитной деятельностью по вопросам совместной работе.</w:t>
      </w:r>
      <w:r>
        <w:rPr>
          <w:rFonts w:ascii="Times New Roman" w:hAnsi="Times New Roman" w:cs="Times New Roman"/>
          <w:sz w:val="28"/>
          <w:szCs w:val="28"/>
        </w:rPr>
        <w:br/>
      </w:r>
      <w:r>
        <w:rPr>
          <w:rFonts w:ascii="Times New Roman" w:hAnsi="Times New Roman" w:cs="Times New Roman"/>
          <w:sz w:val="28"/>
          <w:szCs w:val="28"/>
        </w:rPr>
        <w:tab/>
      </w:r>
      <w:r w:rsidRPr="00D03AC6">
        <w:rPr>
          <w:rFonts w:ascii="Times New Roman" w:hAnsi="Times New Roman" w:cs="Times New Roman"/>
          <w:b/>
          <w:sz w:val="28"/>
          <w:szCs w:val="28"/>
        </w:rPr>
        <w:t>Май-июнь</w:t>
      </w:r>
      <w:r>
        <w:rPr>
          <w:rFonts w:ascii="Times New Roman" w:hAnsi="Times New Roman" w:cs="Times New Roman"/>
          <w:sz w:val="28"/>
          <w:szCs w:val="28"/>
        </w:rPr>
        <w:br/>
      </w:r>
      <w:r>
        <w:rPr>
          <w:rFonts w:ascii="Times New Roman" w:hAnsi="Times New Roman" w:cs="Times New Roman"/>
          <w:sz w:val="28"/>
          <w:szCs w:val="28"/>
        </w:rPr>
        <w:tab/>
        <w:t>1. Подготовка и проведение совещания с командованием 29-ой общевойсковой Армии по вопросам взаимодействия и совместной работы по защите прав и законных интересов военнослужащих.</w:t>
      </w:r>
      <w:r>
        <w:rPr>
          <w:rFonts w:ascii="Times New Roman" w:hAnsi="Times New Roman" w:cs="Times New Roman"/>
          <w:sz w:val="28"/>
          <w:szCs w:val="28"/>
        </w:rPr>
        <w:br/>
      </w:r>
      <w:r>
        <w:rPr>
          <w:rFonts w:ascii="Times New Roman" w:hAnsi="Times New Roman" w:cs="Times New Roman"/>
          <w:sz w:val="28"/>
          <w:szCs w:val="28"/>
        </w:rPr>
        <w:tab/>
      </w:r>
      <w:r w:rsidRPr="00D03AC6">
        <w:rPr>
          <w:rFonts w:ascii="Times New Roman" w:hAnsi="Times New Roman" w:cs="Times New Roman"/>
          <w:b/>
          <w:sz w:val="28"/>
          <w:szCs w:val="28"/>
        </w:rPr>
        <w:t>Июль-август</w:t>
      </w:r>
      <w:r>
        <w:rPr>
          <w:rFonts w:ascii="Times New Roman" w:hAnsi="Times New Roman" w:cs="Times New Roman"/>
          <w:sz w:val="28"/>
          <w:szCs w:val="28"/>
        </w:rPr>
        <w:br/>
      </w:r>
      <w:r>
        <w:rPr>
          <w:rFonts w:ascii="Times New Roman" w:hAnsi="Times New Roman" w:cs="Times New Roman"/>
          <w:sz w:val="28"/>
          <w:szCs w:val="28"/>
        </w:rPr>
        <w:tab/>
        <w:t>1. Подготовка и проведение рабочих встреч с руководителями правоохранительных органов Забайкальского края по вопросам взаимодействия и совместной работы.</w:t>
      </w:r>
      <w:r>
        <w:rPr>
          <w:rFonts w:ascii="Times New Roman" w:hAnsi="Times New Roman" w:cs="Times New Roman"/>
          <w:sz w:val="28"/>
          <w:szCs w:val="28"/>
        </w:rPr>
        <w:br/>
      </w:r>
      <w:r>
        <w:rPr>
          <w:rFonts w:ascii="Times New Roman" w:hAnsi="Times New Roman" w:cs="Times New Roman"/>
          <w:sz w:val="28"/>
          <w:szCs w:val="28"/>
        </w:rPr>
        <w:tab/>
      </w:r>
      <w:r w:rsidRPr="00D03AC6">
        <w:rPr>
          <w:rFonts w:ascii="Times New Roman" w:hAnsi="Times New Roman" w:cs="Times New Roman"/>
          <w:b/>
          <w:sz w:val="28"/>
          <w:szCs w:val="28"/>
        </w:rPr>
        <w:t>Сентябрь-октябрь</w:t>
      </w:r>
      <w:r>
        <w:rPr>
          <w:rFonts w:ascii="Times New Roman" w:hAnsi="Times New Roman" w:cs="Times New Roman"/>
          <w:sz w:val="28"/>
          <w:szCs w:val="28"/>
        </w:rPr>
        <w:br/>
      </w:r>
      <w:r>
        <w:rPr>
          <w:rFonts w:ascii="Times New Roman" w:hAnsi="Times New Roman" w:cs="Times New Roman"/>
          <w:sz w:val="28"/>
          <w:szCs w:val="28"/>
        </w:rPr>
        <w:tab/>
        <w:t>1. Участие в подготовке и проведении "Школы гражданина России". Выступление с докладом руководителя комиссии В.Ф.Вагнера.</w:t>
      </w:r>
      <w:r>
        <w:rPr>
          <w:rFonts w:ascii="Times New Roman" w:hAnsi="Times New Roman" w:cs="Times New Roman"/>
          <w:sz w:val="28"/>
          <w:szCs w:val="28"/>
        </w:rPr>
        <w:br/>
      </w:r>
      <w:r>
        <w:rPr>
          <w:rFonts w:ascii="Times New Roman" w:hAnsi="Times New Roman" w:cs="Times New Roman"/>
          <w:sz w:val="28"/>
          <w:szCs w:val="28"/>
        </w:rPr>
        <w:lastRenderedPageBreak/>
        <w:tab/>
      </w:r>
      <w:r w:rsidRPr="002E1536">
        <w:rPr>
          <w:rFonts w:ascii="Times New Roman" w:hAnsi="Times New Roman" w:cs="Times New Roman"/>
          <w:b/>
          <w:sz w:val="28"/>
          <w:szCs w:val="28"/>
        </w:rPr>
        <w:t>Декабрь-январь</w:t>
      </w:r>
      <w:r>
        <w:rPr>
          <w:rFonts w:ascii="Times New Roman" w:hAnsi="Times New Roman" w:cs="Times New Roman"/>
          <w:sz w:val="28"/>
          <w:szCs w:val="28"/>
        </w:rPr>
        <w:br/>
      </w:r>
      <w:r>
        <w:rPr>
          <w:rFonts w:ascii="Times New Roman" w:hAnsi="Times New Roman" w:cs="Times New Roman"/>
          <w:sz w:val="28"/>
          <w:szCs w:val="28"/>
        </w:rPr>
        <w:tab/>
        <w:t>1. Участие в подготовке и проведении круглого стола "Коррупция: болевые точки, пути преодоления"</w:t>
      </w:r>
      <w:r w:rsidR="00B26980">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tab/>
        <w:t>2. Участие в подготовке и проведении Советов Общественной палаты</w:t>
      </w:r>
      <w:r w:rsidR="00B26980">
        <w:rPr>
          <w:rFonts w:ascii="Times New Roman" w:hAnsi="Times New Roman" w:cs="Times New Roman"/>
          <w:sz w:val="28"/>
          <w:szCs w:val="28"/>
        </w:rPr>
        <w:t>.</w:t>
      </w:r>
      <w:r w:rsidR="00B26980">
        <w:rPr>
          <w:rFonts w:ascii="Times New Roman" w:hAnsi="Times New Roman" w:cs="Times New Roman"/>
          <w:sz w:val="28"/>
          <w:szCs w:val="28"/>
        </w:rPr>
        <w:br/>
      </w:r>
      <w:r w:rsidR="00B26980">
        <w:rPr>
          <w:rFonts w:ascii="Times New Roman" w:hAnsi="Times New Roman" w:cs="Times New Roman"/>
          <w:sz w:val="28"/>
          <w:szCs w:val="28"/>
        </w:rPr>
        <w:tab/>
        <w:t>3. У</w:t>
      </w:r>
      <w:r>
        <w:rPr>
          <w:rFonts w:ascii="Times New Roman" w:hAnsi="Times New Roman" w:cs="Times New Roman"/>
          <w:sz w:val="28"/>
          <w:szCs w:val="28"/>
        </w:rPr>
        <w:t>частие в подготовке и проведении общественных экспертиз социально-значимых проектов законов, принимаемых Законодательным Собранием Забайкальского края и нормативных акто</w:t>
      </w:r>
      <w:r w:rsidR="00B26980">
        <w:rPr>
          <w:rFonts w:ascii="Times New Roman" w:hAnsi="Times New Roman" w:cs="Times New Roman"/>
          <w:sz w:val="28"/>
          <w:szCs w:val="28"/>
        </w:rPr>
        <w:t>в</w:t>
      </w:r>
      <w:r>
        <w:rPr>
          <w:rFonts w:ascii="Times New Roman" w:hAnsi="Times New Roman" w:cs="Times New Roman"/>
          <w:sz w:val="28"/>
          <w:szCs w:val="28"/>
        </w:rPr>
        <w:t>, принимаемых Губернатором и Правительством Забайкальского края.</w:t>
      </w:r>
      <w:r>
        <w:rPr>
          <w:rFonts w:ascii="Times New Roman" w:hAnsi="Times New Roman" w:cs="Times New Roman"/>
          <w:sz w:val="28"/>
          <w:szCs w:val="28"/>
        </w:rPr>
        <w:br/>
      </w:r>
      <w:r>
        <w:rPr>
          <w:rFonts w:ascii="Times New Roman" w:hAnsi="Times New Roman" w:cs="Times New Roman"/>
          <w:sz w:val="28"/>
          <w:szCs w:val="28"/>
        </w:rPr>
        <w:tab/>
        <w:t>4. Участие в подготовке и проведении пленарных заседаний Общественной палаты.</w:t>
      </w:r>
      <w:r>
        <w:rPr>
          <w:rFonts w:ascii="Times New Roman" w:hAnsi="Times New Roman" w:cs="Times New Roman"/>
          <w:sz w:val="28"/>
          <w:szCs w:val="28"/>
        </w:rPr>
        <w:br/>
      </w:r>
    </w:p>
    <w:p w:rsidR="0065439A" w:rsidRPr="00CA55DC" w:rsidRDefault="0065439A" w:rsidP="0065439A">
      <w:pPr>
        <w:pStyle w:val="a3"/>
        <w:ind w:left="709" w:firstLine="0"/>
        <w:rPr>
          <w:rFonts w:ascii="Times New Roman" w:hAnsi="Times New Roman" w:cs="Times New Roman"/>
          <w:b/>
          <w:sz w:val="28"/>
          <w:szCs w:val="28"/>
        </w:rPr>
      </w:pPr>
    </w:p>
    <w:p w:rsidR="0065439A" w:rsidRPr="00CA55DC" w:rsidRDefault="00CA053D" w:rsidP="00CA053D">
      <w:pPr>
        <w:pStyle w:val="a3"/>
        <w:ind w:left="1068" w:firstLine="0"/>
        <w:jc w:val="center"/>
        <w:rPr>
          <w:rFonts w:ascii="Times New Roman" w:hAnsi="Times New Roman" w:cs="Times New Roman"/>
          <w:b/>
          <w:sz w:val="28"/>
          <w:szCs w:val="28"/>
        </w:rPr>
      </w:pPr>
      <w:r>
        <w:rPr>
          <w:rFonts w:ascii="Times New Roman" w:hAnsi="Times New Roman" w:cs="Times New Roman"/>
          <w:b/>
          <w:sz w:val="28"/>
          <w:szCs w:val="28"/>
        </w:rPr>
        <w:t>2.5.4.</w:t>
      </w:r>
      <w:r w:rsidR="0065439A" w:rsidRPr="00CA55DC">
        <w:rPr>
          <w:rFonts w:ascii="Times New Roman" w:hAnsi="Times New Roman" w:cs="Times New Roman"/>
          <w:b/>
          <w:sz w:val="28"/>
          <w:szCs w:val="28"/>
        </w:rPr>
        <w:t>Отчет комиссии по вопросам экономического развития, промышленного и сельскохозяйственного производства, предпринимательству и инновациям</w:t>
      </w:r>
    </w:p>
    <w:p w:rsidR="000C05CE" w:rsidRDefault="000C05CE" w:rsidP="000C05C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комиссии: председатель комиссии: Е.Г.Смирнов, заместитель председателя: Д.А.Лукьянов. Члены комиссии: </w:t>
      </w:r>
      <w:proofErr w:type="spellStart"/>
      <w:r w:rsidRPr="000C05CE">
        <w:rPr>
          <w:rFonts w:ascii="Times New Roman" w:hAnsi="Times New Roman" w:cs="Times New Roman"/>
          <w:sz w:val="28"/>
          <w:szCs w:val="28"/>
        </w:rPr>
        <w:t>Н.П.Габышева</w:t>
      </w:r>
      <w:proofErr w:type="spellEnd"/>
      <w:r>
        <w:rPr>
          <w:rFonts w:ascii="Times New Roman" w:hAnsi="Times New Roman" w:cs="Times New Roman"/>
          <w:sz w:val="28"/>
          <w:szCs w:val="28"/>
        </w:rPr>
        <w:t xml:space="preserve">, </w:t>
      </w:r>
      <w:r w:rsidRPr="000C05CE">
        <w:rPr>
          <w:rFonts w:ascii="Times New Roman" w:hAnsi="Times New Roman" w:cs="Times New Roman"/>
          <w:sz w:val="28"/>
          <w:szCs w:val="28"/>
        </w:rPr>
        <w:t xml:space="preserve"> П.В.Гнатюк</w:t>
      </w:r>
      <w:r>
        <w:rPr>
          <w:rFonts w:ascii="Times New Roman" w:hAnsi="Times New Roman" w:cs="Times New Roman"/>
          <w:sz w:val="28"/>
          <w:szCs w:val="28"/>
        </w:rPr>
        <w:t xml:space="preserve">, </w:t>
      </w:r>
      <w:r w:rsidRPr="000C05CE">
        <w:rPr>
          <w:rFonts w:ascii="Times New Roman" w:hAnsi="Times New Roman" w:cs="Times New Roman"/>
          <w:sz w:val="28"/>
          <w:szCs w:val="28"/>
        </w:rPr>
        <w:t xml:space="preserve"> С.Г.Головатый</w:t>
      </w:r>
      <w:r>
        <w:rPr>
          <w:rFonts w:ascii="Times New Roman" w:hAnsi="Times New Roman" w:cs="Times New Roman"/>
          <w:sz w:val="28"/>
          <w:szCs w:val="28"/>
        </w:rPr>
        <w:t xml:space="preserve">, </w:t>
      </w:r>
      <w:r w:rsidRPr="000C05CE">
        <w:rPr>
          <w:rFonts w:ascii="Times New Roman" w:hAnsi="Times New Roman" w:cs="Times New Roman"/>
          <w:sz w:val="28"/>
          <w:szCs w:val="28"/>
        </w:rPr>
        <w:t xml:space="preserve"> Ф.Д</w:t>
      </w:r>
      <w:r>
        <w:rPr>
          <w:rFonts w:ascii="Times New Roman" w:hAnsi="Times New Roman" w:cs="Times New Roman"/>
          <w:sz w:val="28"/>
          <w:szCs w:val="28"/>
        </w:rPr>
        <w:t>.</w:t>
      </w:r>
      <w:r w:rsidRPr="000C05CE">
        <w:rPr>
          <w:rFonts w:ascii="Times New Roman" w:hAnsi="Times New Roman" w:cs="Times New Roman"/>
          <w:sz w:val="28"/>
          <w:szCs w:val="28"/>
        </w:rPr>
        <w:t xml:space="preserve"> </w:t>
      </w:r>
      <w:proofErr w:type="spellStart"/>
      <w:r w:rsidRPr="000C05CE">
        <w:rPr>
          <w:rFonts w:ascii="Times New Roman" w:hAnsi="Times New Roman" w:cs="Times New Roman"/>
          <w:sz w:val="28"/>
          <w:szCs w:val="28"/>
        </w:rPr>
        <w:t>Дамбаев</w:t>
      </w:r>
      <w:proofErr w:type="spellEnd"/>
      <w:r>
        <w:rPr>
          <w:rFonts w:ascii="Times New Roman" w:hAnsi="Times New Roman" w:cs="Times New Roman"/>
          <w:sz w:val="28"/>
          <w:szCs w:val="28"/>
        </w:rPr>
        <w:t xml:space="preserve">, </w:t>
      </w:r>
      <w:r w:rsidRPr="000C05CE">
        <w:rPr>
          <w:rFonts w:ascii="Times New Roman" w:hAnsi="Times New Roman" w:cs="Times New Roman"/>
          <w:sz w:val="28"/>
          <w:szCs w:val="28"/>
        </w:rPr>
        <w:t xml:space="preserve"> О.Г.Семе</w:t>
      </w:r>
      <w:r>
        <w:rPr>
          <w:rFonts w:ascii="Times New Roman" w:hAnsi="Times New Roman" w:cs="Times New Roman"/>
          <w:sz w:val="28"/>
          <w:szCs w:val="28"/>
        </w:rPr>
        <w:t>нова, А.М.</w:t>
      </w:r>
      <w:r w:rsidRPr="000C05CE">
        <w:rPr>
          <w:rFonts w:ascii="Times New Roman" w:hAnsi="Times New Roman" w:cs="Times New Roman"/>
          <w:sz w:val="28"/>
          <w:szCs w:val="28"/>
        </w:rPr>
        <w:t>Остроумов</w:t>
      </w:r>
      <w:r>
        <w:rPr>
          <w:rFonts w:ascii="Times New Roman" w:hAnsi="Times New Roman" w:cs="Times New Roman"/>
          <w:sz w:val="28"/>
          <w:szCs w:val="28"/>
        </w:rPr>
        <w:t>.</w:t>
      </w:r>
    </w:p>
    <w:p w:rsidR="000C05CE" w:rsidRPr="000C05CE" w:rsidRDefault="000C05CE" w:rsidP="000C05CE">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За отчетный период члены комиссии приняли активное участие в следующих мероприятиях:</w:t>
      </w:r>
    </w:p>
    <w:p w:rsidR="0065439A" w:rsidRPr="00B26980" w:rsidRDefault="0065439A" w:rsidP="0065439A">
      <w:pPr>
        <w:pStyle w:val="a3"/>
        <w:ind w:firstLine="709"/>
        <w:jc w:val="both"/>
        <w:rPr>
          <w:rFonts w:ascii="Times New Roman" w:hAnsi="Times New Roman" w:cs="Times New Roman"/>
          <w:b/>
          <w:sz w:val="28"/>
          <w:szCs w:val="28"/>
        </w:rPr>
      </w:pPr>
      <w:r w:rsidRPr="00B26980">
        <w:rPr>
          <w:rFonts w:ascii="Times New Roman" w:hAnsi="Times New Roman" w:cs="Times New Roman"/>
          <w:b/>
          <w:sz w:val="28"/>
          <w:szCs w:val="28"/>
        </w:rPr>
        <w:t>2011 г</w:t>
      </w:r>
      <w:r w:rsidR="00B26980">
        <w:rPr>
          <w:rFonts w:ascii="Times New Roman" w:hAnsi="Times New Roman" w:cs="Times New Roman"/>
          <w:b/>
          <w:sz w:val="28"/>
          <w:szCs w:val="28"/>
        </w:rPr>
        <w:t>од</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Август- участие в выездном мероприятии Палаты в </w:t>
      </w:r>
      <w:proofErr w:type="gramStart"/>
      <w:r w:rsidRPr="00CA55DC">
        <w:rPr>
          <w:rFonts w:ascii="Times New Roman" w:hAnsi="Times New Roman" w:cs="Times New Roman"/>
          <w:sz w:val="28"/>
          <w:szCs w:val="28"/>
        </w:rPr>
        <w:t>в</w:t>
      </w:r>
      <w:proofErr w:type="gramEnd"/>
      <w:r w:rsidRPr="00CA55DC">
        <w:rPr>
          <w:rFonts w:ascii="Times New Roman" w:hAnsi="Times New Roman" w:cs="Times New Roman"/>
          <w:sz w:val="28"/>
          <w:szCs w:val="28"/>
        </w:rPr>
        <w:t>/ч г. Борзя по обращению Общественной палаты Кировской области;</w:t>
      </w:r>
    </w:p>
    <w:p w:rsidR="00B26980"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Октябрь</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 подготовка и участие в «Школе гражданина России» в рамках Сибирского Гражданского форума;   </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Ноябрь</w:t>
      </w:r>
      <w:proofErr w:type="gramStart"/>
      <w:r w:rsidRPr="00CA55DC">
        <w:rPr>
          <w:rFonts w:ascii="Times New Roman" w:hAnsi="Times New Roman" w:cs="Times New Roman"/>
          <w:sz w:val="28"/>
          <w:szCs w:val="28"/>
        </w:rPr>
        <w:t xml:space="preserve"> :</w:t>
      </w:r>
      <w:proofErr w:type="gramEnd"/>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w:t>
      </w:r>
      <w:r w:rsidR="00B26980">
        <w:rPr>
          <w:rFonts w:ascii="Times New Roman" w:hAnsi="Times New Roman" w:cs="Times New Roman"/>
          <w:sz w:val="28"/>
          <w:szCs w:val="28"/>
        </w:rPr>
        <w:t xml:space="preserve"> </w:t>
      </w:r>
      <w:r w:rsidRPr="00CA55DC">
        <w:rPr>
          <w:rFonts w:ascii="Times New Roman" w:hAnsi="Times New Roman" w:cs="Times New Roman"/>
          <w:sz w:val="28"/>
          <w:szCs w:val="28"/>
        </w:rPr>
        <w:t>анализ проекта «Программы  оказания господдержки социально ориентированным НКО из бюджета Забайкальского края» в составе рабочей группы Общественной палаты</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-ток-шоу «Дорогу молодым или реально ли открыть свой бизнес».</w:t>
      </w:r>
    </w:p>
    <w:p w:rsidR="0065439A" w:rsidRPr="00B26980" w:rsidRDefault="0065439A" w:rsidP="0065439A">
      <w:pPr>
        <w:spacing w:after="0" w:line="240" w:lineRule="auto"/>
        <w:ind w:firstLine="709"/>
        <w:jc w:val="both"/>
        <w:rPr>
          <w:rFonts w:ascii="Times New Roman" w:hAnsi="Times New Roman" w:cs="Times New Roman"/>
          <w:b/>
          <w:sz w:val="28"/>
          <w:szCs w:val="28"/>
        </w:rPr>
      </w:pPr>
      <w:r w:rsidRPr="00B26980">
        <w:rPr>
          <w:rFonts w:ascii="Times New Roman" w:hAnsi="Times New Roman" w:cs="Times New Roman"/>
          <w:b/>
          <w:sz w:val="28"/>
          <w:szCs w:val="28"/>
        </w:rPr>
        <w:t>2012 г</w:t>
      </w:r>
      <w:r w:rsidR="00B26980">
        <w:rPr>
          <w:rFonts w:ascii="Times New Roman" w:hAnsi="Times New Roman" w:cs="Times New Roman"/>
          <w:b/>
          <w:sz w:val="28"/>
          <w:szCs w:val="28"/>
        </w:rPr>
        <w:t>од</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Февраль </w:t>
      </w:r>
    </w:p>
    <w:p w:rsidR="0065439A" w:rsidRPr="00CA55DC" w:rsidRDefault="00B26980" w:rsidP="00AC3A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439A" w:rsidRPr="00CA55DC">
        <w:rPr>
          <w:rFonts w:ascii="Times New Roman" w:hAnsi="Times New Roman" w:cs="Times New Roman"/>
          <w:sz w:val="28"/>
          <w:szCs w:val="28"/>
        </w:rPr>
        <w:t>подг</w:t>
      </w:r>
      <w:r w:rsidR="00AC3A1E">
        <w:rPr>
          <w:rFonts w:ascii="Times New Roman" w:hAnsi="Times New Roman" w:cs="Times New Roman"/>
          <w:sz w:val="28"/>
          <w:szCs w:val="28"/>
        </w:rPr>
        <w:t>отовка и проведение  пленарного зас</w:t>
      </w:r>
      <w:r w:rsidR="0065439A" w:rsidRPr="00CA55DC">
        <w:rPr>
          <w:rFonts w:ascii="Times New Roman" w:hAnsi="Times New Roman" w:cs="Times New Roman"/>
          <w:sz w:val="28"/>
          <w:szCs w:val="28"/>
        </w:rPr>
        <w:t>едания</w:t>
      </w:r>
      <w:proofErr w:type="gramStart"/>
      <w:r w:rsidR="0065439A" w:rsidRPr="00CA55DC">
        <w:rPr>
          <w:rFonts w:ascii="Times New Roman" w:hAnsi="Times New Roman" w:cs="Times New Roman"/>
          <w:sz w:val="28"/>
          <w:szCs w:val="28"/>
        </w:rPr>
        <w:t>«П</w:t>
      </w:r>
      <w:proofErr w:type="gramEnd"/>
      <w:r w:rsidR="0065439A" w:rsidRPr="00CA55DC">
        <w:rPr>
          <w:rFonts w:ascii="Times New Roman" w:hAnsi="Times New Roman" w:cs="Times New Roman"/>
          <w:sz w:val="28"/>
          <w:szCs w:val="28"/>
        </w:rPr>
        <w:t>редпринимательский и инвестиционный климат Забайкальского края».</w:t>
      </w:r>
    </w:p>
    <w:p w:rsidR="00B26980"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Апрель </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участие в конференции «О состоянии правозащитной деятельности в Забайкальском крае, механизмах и практике ее совершенствования»</w:t>
      </w:r>
    </w:p>
    <w:p w:rsidR="0065439A" w:rsidRPr="00CA55DC" w:rsidRDefault="0065439A" w:rsidP="0065439A">
      <w:pPr>
        <w:pStyle w:val="a3"/>
        <w:ind w:firstLine="709"/>
        <w:jc w:val="both"/>
        <w:rPr>
          <w:rFonts w:ascii="Times New Roman" w:hAnsi="Times New Roman" w:cs="Times New Roman"/>
          <w:sz w:val="28"/>
          <w:szCs w:val="28"/>
        </w:rPr>
      </w:pPr>
    </w:p>
    <w:p w:rsidR="0065439A" w:rsidRPr="00CA55DC" w:rsidRDefault="00CA053D" w:rsidP="00CA053D">
      <w:pPr>
        <w:pStyle w:val="a3"/>
        <w:ind w:left="1068" w:firstLine="0"/>
        <w:jc w:val="center"/>
        <w:rPr>
          <w:rFonts w:ascii="Times New Roman" w:hAnsi="Times New Roman" w:cs="Times New Roman"/>
          <w:b/>
          <w:sz w:val="28"/>
          <w:szCs w:val="28"/>
        </w:rPr>
      </w:pPr>
      <w:r>
        <w:rPr>
          <w:rFonts w:ascii="Times New Roman" w:hAnsi="Times New Roman" w:cs="Times New Roman"/>
          <w:b/>
          <w:sz w:val="28"/>
          <w:szCs w:val="28"/>
        </w:rPr>
        <w:t>2.5.5.</w:t>
      </w:r>
      <w:r w:rsidR="0065439A" w:rsidRPr="00CA55DC">
        <w:rPr>
          <w:rFonts w:ascii="Times New Roman" w:hAnsi="Times New Roman" w:cs="Times New Roman"/>
          <w:b/>
          <w:sz w:val="28"/>
          <w:szCs w:val="28"/>
        </w:rPr>
        <w:t>Отчет комиссии по проблемам здравоохранения, экологической безопасности и охране окружающей среды</w:t>
      </w:r>
    </w:p>
    <w:p w:rsidR="006E707F" w:rsidRDefault="00AC3A1E" w:rsidP="006E707F">
      <w:pPr>
        <w:pStyle w:val="a3"/>
        <w:ind w:firstLine="709"/>
        <w:rPr>
          <w:rFonts w:ascii="Times New Roman" w:hAnsi="Times New Roman" w:cs="Times New Roman"/>
          <w:sz w:val="28"/>
          <w:szCs w:val="28"/>
        </w:rPr>
      </w:pPr>
      <w:r>
        <w:rPr>
          <w:rFonts w:ascii="Times New Roman" w:hAnsi="Times New Roman" w:cs="Times New Roman"/>
          <w:sz w:val="28"/>
          <w:szCs w:val="28"/>
        </w:rPr>
        <w:t xml:space="preserve">Состав комиссии: председатель комиссии: С.О.Давыдов, заместитель председателя: </w:t>
      </w:r>
      <w:proofErr w:type="spellStart"/>
      <w:r>
        <w:rPr>
          <w:rFonts w:ascii="Times New Roman" w:hAnsi="Times New Roman" w:cs="Times New Roman"/>
          <w:sz w:val="28"/>
          <w:szCs w:val="28"/>
        </w:rPr>
        <w:t>Ш.С.Тохта-Ходжаев</w:t>
      </w:r>
      <w:proofErr w:type="spellEnd"/>
      <w:r>
        <w:rPr>
          <w:rFonts w:ascii="Times New Roman" w:hAnsi="Times New Roman" w:cs="Times New Roman"/>
          <w:sz w:val="28"/>
          <w:szCs w:val="28"/>
        </w:rPr>
        <w:t>. Члены комиссии</w:t>
      </w:r>
      <w:r w:rsidR="006E707F">
        <w:rPr>
          <w:rFonts w:ascii="Times New Roman" w:hAnsi="Times New Roman" w:cs="Times New Roman"/>
          <w:sz w:val="28"/>
          <w:szCs w:val="28"/>
        </w:rPr>
        <w:t xml:space="preserve">: </w:t>
      </w:r>
      <w:r w:rsidR="006E707F" w:rsidRPr="006E707F">
        <w:rPr>
          <w:rFonts w:ascii="Times New Roman" w:hAnsi="Times New Roman" w:cs="Times New Roman"/>
          <w:sz w:val="28"/>
          <w:szCs w:val="28"/>
        </w:rPr>
        <w:t>В.Е.Вишняков</w:t>
      </w:r>
      <w:r w:rsidR="006E707F">
        <w:rPr>
          <w:rFonts w:ascii="Times New Roman" w:hAnsi="Times New Roman" w:cs="Times New Roman"/>
          <w:sz w:val="28"/>
          <w:szCs w:val="28"/>
        </w:rPr>
        <w:t>,</w:t>
      </w:r>
      <w:r w:rsidR="006E707F" w:rsidRPr="006E707F">
        <w:rPr>
          <w:rFonts w:ascii="Times New Roman" w:hAnsi="Times New Roman" w:cs="Times New Roman"/>
          <w:sz w:val="28"/>
          <w:szCs w:val="28"/>
        </w:rPr>
        <w:t xml:space="preserve"> Н.В.Коваленок</w:t>
      </w:r>
      <w:r w:rsidR="006E707F">
        <w:rPr>
          <w:rFonts w:ascii="Times New Roman" w:hAnsi="Times New Roman" w:cs="Times New Roman"/>
          <w:sz w:val="28"/>
          <w:szCs w:val="28"/>
        </w:rPr>
        <w:t>,</w:t>
      </w:r>
      <w:r w:rsidR="006E707F" w:rsidRPr="006E707F">
        <w:rPr>
          <w:rFonts w:ascii="Times New Roman" w:hAnsi="Times New Roman" w:cs="Times New Roman"/>
          <w:sz w:val="28"/>
          <w:szCs w:val="28"/>
        </w:rPr>
        <w:t xml:space="preserve"> М.А.Михайлов</w:t>
      </w:r>
      <w:r w:rsidR="006E707F">
        <w:rPr>
          <w:rFonts w:ascii="Times New Roman" w:hAnsi="Times New Roman" w:cs="Times New Roman"/>
          <w:sz w:val="28"/>
          <w:szCs w:val="28"/>
        </w:rPr>
        <w:t>.</w:t>
      </w:r>
    </w:p>
    <w:p w:rsidR="006E707F" w:rsidRPr="006E707F" w:rsidRDefault="006E707F" w:rsidP="006E707F">
      <w:pPr>
        <w:pStyle w:val="a3"/>
        <w:ind w:firstLine="709"/>
        <w:rPr>
          <w:rFonts w:ascii="Times New Roman" w:hAnsi="Times New Roman" w:cs="Times New Roman"/>
          <w:sz w:val="28"/>
          <w:szCs w:val="28"/>
        </w:rPr>
      </w:pPr>
      <w:r w:rsidRPr="00CA55DC">
        <w:rPr>
          <w:rFonts w:ascii="Times New Roman" w:hAnsi="Times New Roman" w:cs="Times New Roman"/>
          <w:sz w:val="28"/>
          <w:szCs w:val="28"/>
        </w:rPr>
        <w:lastRenderedPageBreak/>
        <w:t>За отчетный период члены комиссии приняли активное участие в следующих мероприятиях:</w:t>
      </w:r>
      <w:r w:rsidRPr="006E707F">
        <w:rPr>
          <w:rFonts w:ascii="Times New Roman" w:hAnsi="Times New Roman" w:cs="Times New Roman"/>
          <w:sz w:val="28"/>
          <w:szCs w:val="28"/>
        </w:rPr>
        <w:t xml:space="preserve"> </w:t>
      </w:r>
    </w:p>
    <w:p w:rsidR="0065439A" w:rsidRPr="00B26980" w:rsidRDefault="0065439A" w:rsidP="0065439A">
      <w:pPr>
        <w:pStyle w:val="a3"/>
        <w:ind w:firstLine="709"/>
        <w:jc w:val="both"/>
        <w:rPr>
          <w:rFonts w:ascii="Times New Roman" w:hAnsi="Times New Roman" w:cs="Times New Roman"/>
          <w:b/>
          <w:sz w:val="28"/>
          <w:szCs w:val="28"/>
        </w:rPr>
      </w:pPr>
      <w:r w:rsidRPr="00B26980">
        <w:rPr>
          <w:rFonts w:ascii="Times New Roman" w:hAnsi="Times New Roman" w:cs="Times New Roman"/>
          <w:b/>
          <w:sz w:val="28"/>
          <w:szCs w:val="28"/>
        </w:rPr>
        <w:t>2011 г</w:t>
      </w:r>
      <w:r w:rsidR="00B26980">
        <w:rPr>
          <w:rFonts w:ascii="Times New Roman" w:hAnsi="Times New Roman" w:cs="Times New Roman"/>
          <w:b/>
          <w:sz w:val="28"/>
          <w:szCs w:val="28"/>
        </w:rPr>
        <w:t>од</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Ноябрь:</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работе Общественного экологического совета;</w:t>
      </w:r>
    </w:p>
    <w:p w:rsidR="0065439A" w:rsidRPr="00B26980" w:rsidRDefault="0065439A" w:rsidP="0065439A">
      <w:pPr>
        <w:pStyle w:val="a3"/>
        <w:ind w:firstLine="709"/>
        <w:jc w:val="both"/>
        <w:rPr>
          <w:rFonts w:ascii="Times New Roman" w:hAnsi="Times New Roman" w:cs="Times New Roman"/>
          <w:b/>
          <w:sz w:val="28"/>
          <w:szCs w:val="28"/>
        </w:rPr>
      </w:pPr>
      <w:r w:rsidRPr="00B26980">
        <w:rPr>
          <w:rFonts w:ascii="Times New Roman" w:hAnsi="Times New Roman" w:cs="Times New Roman"/>
          <w:b/>
          <w:sz w:val="28"/>
          <w:szCs w:val="28"/>
        </w:rPr>
        <w:t>2012 г</w:t>
      </w:r>
      <w:r w:rsidR="00B26980">
        <w:rPr>
          <w:rFonts w:ascii="Times New Roman" w:hAnsi="Times New Roman" w:cs="Times New Roman"/>
          <w:b/>
          <w:sz w:val="28"/>
          <w:szCs w:val="28"/>
        </w:rPr>
        <w:t>од</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Февраль:</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Мастер-кла</w:t>
      </w:r>
      <w:proofErr w:type="gramStart"/>
      <w:r w:rsidRPr="00CA55DC">
        <w:rPr>
          <w:rFonts w:ascii="Times New Roman" w:hAnsi="Times New Roman" w:cs="Times New Roman"/>
          <w:sz w:val="28"/>
          <w:szCs w:val="28"/>
        </w:rPr>
        <w:t>сс в кр</w:t>
      </w:r>
      <w:proofErr w:type="gramEnd"/>
      <w:r w:rsidRPr="00CA55DC">
        <w:rPr>
          <w:rFonts w:ascii="Times New Roman" w:hAnsi="Times New Roman" w:cs="Times New Roman"/>
          <w:sz w:val="28"/>
          <w:szCs w:val="28"/>
        </w:rPr>
        <w:t>аевом марше «Молодежь - будущее за нами» в пос. Агинское «Как ор</w:t>
      </w:r>
      <w:r w:rsidR="00B26980">
        <w:rPr>
          <w:rFonts w:ascii="Times New Roman" w:hAnsi="Times New Roman" w:cs="Times New Roman"/>
          <w:sz w:val="28"/>
          <w:szCs w:val="28"/>
        </w:rPr>
        <w:t xml:space="preserve">ганизовать </w:t>
      </w:r>
      <w:proofErr w:type="spellStart"/>
      <w:r w:rsidR="00B26980">
        <w:rPr>
          <w:rFonts w:ascii="Times New Roman" w:hAnsi="Times New Roman" w:cs="Times New Roman"/>
          <w:sz w:val="28"/>
          <w:szCs w:val="28"/>
        </w:rPr>
        <w:t>экологическу</w:t>
      </w:r>
      <w:proofErr w:type="spellEnd"/>
      <w:r w:rsidR="00B26980">
        <w:rPr>
          <w:rFonts w:ascii="Times New Roman" w:hAnsi="Times New Roman" w:cs="Times New Roman"/>
          <w:sz w:val="28"/>
          <w:szCs w:val="28"/>
        </w:rPr>
        <w:t xml:space="preserve"> акцию?».</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Март:</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-подготовка и проведение круглого  стола по проблеме строительства </w:t>
      </w:r>
      <w:proofErr w:type="spellStart"/>
      <w:r w:rsidRPr="00CA55DC">
        <w:rPr>
          <w:rFonts w:ascii="Times New Roman" w:hAnsi="Times New Roman" w:cs="Times New Roman"/>
          <w:sz w:val="28"/>
          <w:szCs w:val="28"/>
        </w:rPr>
        <w:t>Шилкинской</w:t>
      </w:r>
      <w:proofErr w:type="spellEnd"/>
      <w:r w:rsidRPr="00CA55DC">
        <w:rPr>
          <w:rFonts w:ascii="Times New Roman" w:hAnsi="Times New Roman" w:cs="Times New Roman"/>
          <w:sz w:val="28"/>
          <w:szCs w:val="28"/>
        </w:rPr>
        <w:t xml:space="preserve"> ГЭС;</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-подготовка и проведение круглого стола по проблемам оз</w:t>
      </w:r>
      <w:r w:rsidR="00E43134">
        <w:rPr>
          <w:rFonts w:ascii="Times New Roman" w:hAnsi="Times New Roman" w:cs="Times New Roman"/>
          <w:sz w:val="28"/>
          <w:szCs w:val="28"/>
        </w:rPr>
        <w:t>.</w:t>
      </w:r>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Кенон</w:t>
      </w:r>
      <w:proofErr w:type="spellEnd"/>
      <w:r w:rsidRPr="00CA55DC">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-круглый стол «Возможные последствия строительства </w:t>
      </w:r>
      <w:proofErr w:type="spellStart"/>
      <w:r w:rsidRPr="00CA55DC">
        <w:rPr>
          <w:rFonts w:ascii="Times New Roman" w:hAnsi="Times New Roman" w:cs="Times New Roman"/>
          <w:sz w:val="28"/>
          <w:szCs w:val="28"/>
        </w:rPr>
        <w:t>Шилкинской</w:t>
      </w:r>
      <w:proofErr w:type="spellEnd"/>
      <w:r w:rsidRPr="00CA55DC">
        <w:rPr>
          <w:rFonts w:ascii="Times New Roman" w:hAnsi="Times New Roman" w:cs="Times New Roman"/>
          <w:sz w:val="28"/>
          <w:szCs w:val="28"/>
        </w:rPr>
        <w:t xml:space="preserve"> (Транссибирской</w:t>
      </w:r>
      <w:proofErr w:type="gramStart"/>
      <w:r w:rsidRPr="00CA55DC">
        <w:rPr>
          <w:rFonts w:ascii="Times New Roman" w:hAnsi="Times New Roman" w:cs="Times New Roman"/>
          <w:sz w:val="28"/>
          <w:szCs w:val="28"/>
        </w:rPr>
        <w:t xml:space="preserve"> )</w:t>
      </w:r>
      <w:proofErr w:type="gramEnd"/>
      <w:r w:rsidRPr="00CA55DC">
        <w:rPr>
          <w:rFonts w:ascii="Times New Roman" w:hAnsi="Times New Roman" w:cs="Times New Roman"/>
          <w:sz w:val="28"/>
          <w:szCs w:val="28"/>
        </w:rPr>
        <w:t xml:space="preserve"> ГЭС;</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участие в работе Общественного экологического совета</w:t>
      </w:r>
      <w:r w:rsidR="00B26980">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Апрель:</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-подготовка и </w:t>
      </w:r>
      <w:proofErr w:type="spellStart"/>
      <w:r w:rsidRPr="00CA55DC">
        <w:rPr>
          <w:rFonts w:ascii="Times New Roman" w:hAnsi="Times New Roman" w:cs="Times New Roman"/>
          <w:sz w:val="28"/>
          <w:szCs w:val="28"/>
        </w:rPr>
        <w:t>модерирование</w:t>
      </w:r>
      <w:proofErr w:type="spellEnd"/>
      <w:r w:rsidRPr="00CA55DC">
        <w:rPr>
          <w:rFonts w:ascii="Times New Roman" w:hAnsi="Times New Roman" w:cs="Times New Roman"/>
          <w:sz w:val="28"/>
          <w:szCs w:val="28"/>
        </w:rPr>
        <w:t xml:space="preserve"> дискуссионной площадки «Экологические права забайкальцев: положение дел» в рамках конференции «О состоянии правозащитной деятельности в Забайкальском крае, механизмах и практике ее совершенствования»</w:t>
      </w:r>
      <w:r w:rsidR="00B26980">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Май:</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-доработка окончательного варианта рекомендаций конференции</w:t>
      </w:r>
      <w:r w:rsidR="00B26980">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-участие в «Прямом эфире» на радио России </w:t>
      </w:r>
      <w:proofErr w:type="gramStart"/>
      <w:r w:rsidRPr="00CA55DC">
        <w:rPr>
          <w:rFonts w:ascii="Times New Roman" w:hAnsi="Times New Roman" w:cs="Times New Roman"/>
          <w:sz w:val="28"/>
          <w:szCs w:val="28"/>
        </w:rPr>
        <w:t>–Ч</w:t>
      </w:r>
      <w:proofErr w:type="gramEnd"/>
      <w:r w:rsidRPr="00CA55DC">
        <w:rPr>
          <w:rFonts w:ascii="Times New Roman" w:hAnsi="Times New Roman" w:cs="Times New Roman"/>
          <w:sz w:val="28"/>
          <w:szCs w:val="28"/>
        </w:rPr>
        <w:t>ита по итогам работы дискуссионной площадки «Экологические права забайкальцев: положение дел»</w:t>
      </w:r>
      <w:r w:rsidR="00B26980">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b/>
          <w:sz w:val="28"/>
          <w:szCs w:val="28"/>
        </w:rPr>
      </w:pPr>
    </w:p>
    <w:p w:rsidR="0065439A" w:rsidRPr="00CA55DC" w:rsidRDefault="000F4782" w:rsidP="000F4782">
      <w:pPr>
        <w:pStyle w:val="a3"/>
        <w:ind w:left="1068" w:firstLine="0"/>
        <w:jc w:val="center"/>
        <w:rPr>
          <w:rFonts w:ascii="Times New Roman" w:hAnsi="Times New Roman" w:cs="Times New Roman"/>
          <w:b/>
          <w:sz w:val="28"/>
          <w:szCs w:val="28"/>
        </w:rPr>
      </w:pPr>
      <w:r>
        <w:rPr>
          <w:rFonts w:ascii="Times New Roman" w:hAnsi="Times New Roman" w:cs="Times New Roman"/>
          <w:b/>
          <w:sz w:val="28"/>
          <w:szCs w:val="28"/>
        </w:rPr>
        <w:t>2.5.6.</w:t>
      </w:r>
      <w:r w:rsidR="0065439A" w:rsidRPr="00CA55DC">
        <w:rPr>
          <w:rFonts w:ascii="Times New Roman" w:hAnsi="Times New Roman" w:cs="Times New Roman"/>
          <w:b/>
          <w:sz w:val="28"/>
          <w:szCs w:val="28"/>
        </w:rPr>
        <w:t>Отчет комиссии по вопросам  образования  и науки</w:t>
      </w:r>
    </w:p>
    <w:p w:rsidR="006E707F" w:rsidRPr="006E707F" w:rsidRDefault="006E707F" w:rsidP="006E707F">
      <w:pPr>
        <w:pStyle w:val="a3"/>
        <w:rPr>
          <w:rFonts w:ascii="Times New Roman" w:hAnsi="Times New Roman" w:cs="Times New Roman"/>
          <w:sz w:val="28"/>
          <w:szCs w:val="28"/>
        </w:rPr>
      </w:pPr>
      <w:r>
        <w:rPr>
          <w:rFonts w:ascii="Times New Roman" w:hAnsi="Times New Roman" w:cs="Times New Roman"/>
          <w:sz w:val="28"/>
          <w:szCs w:val="28"/>
        </w:rPr>
        <w:t>Состав комиссии: председатель комиссии:</w:t>
      </w:r>
      <w:r w:rsidRPr="006E707F">
        <w:t xml:space="preserve"> </w:t>
      </w:r>
      <w:r>
        <w:t xml:space="preserve">Н.И. </w:t>
      </w:r>
      <w:r>
        <w:rPr>
          <w:rFonts w:ascii="Times New Roman" w:hAnsi="Times New Roman" w:cs="Times New Roman"/>
          <w:sz w:val="28"/>
          <w:szCs w:val="28"/>
        </w:rPr>
        <w:t xml:space="preserve">Окунева, заместители председатели и члены комиссии: </w:t>
      </w:r>
      <w:proofErr w:type="spellStart"/>
      <w:r>
        <w:rPr>
          <w:rFonts w:ascii="Times New Roman" w:hAnsi="Times New Roman" w:cs="Times New Roman"/>
          <w:sz w:val="28"/>
          <w:szCs w:val="28"/>
        </w:rPr>
        <w:t>Р.Ф.</w:t>
      </w:r>
      <w:r w:rsidRPr="006E707F">
        <w:rPr>
          <w:rFonts w:ascii="Times New Roman" w:hAnsi="Times New Roman" w:cs="Times New Roman"/>
          <w:sz w:val="28"/>
          <w:szCs w:val="28"/>
        </w:rPr>
        <w:t>Абдеев</w:t>
      </w:r>
      <w:proofErr w:type="spellEnd"/>
      <w:r>
        <w:rPr>
          <w:rFonts w:ascii="Times New Roman" w:hAnsi="Times New Roman" w:cs="Times New Roman"/>
          <w:sz w:val="28"/>
          <w:szCs w:val="28"/>
        </w:rPr>
        <w:t xml:space="preserve">, Н.Е. </w:t>
      </w:r>
      <w:proofErr w:type="spellStart"/>
      <w:r w:rsidRPr="006E707F">
        <w:rPr>
          <w:rFonts w:ascii="Times New Roman" w:hAnsi="Times New Roman" w:cs="Times New Roman"/>
          <w:sz w:val="28"/>
          <w:szCs w:val="28"/>
        </w:rPr>
        <w:t>Дроботушенко</w:t>
      </w:r>
      <w:proofErr w:type="spellEnd"/>
    </w:p>
    <w:p w:rsidR="0065439A" w:rsidRPr="006E707F" w:rsidRDefault="006E707F" w:rsidP="006E707F">
      <w:pPr>
        <w:pStyle w:val="a3"/>
        <w:ind w:firstLine="709"/>
        <w:rPr>
          <w:rFonts w:ascii="Times New Roman" w:hAnsi="Times New Roman" w:cs="Times New Roman"/>
          <w:sz w:val="28"/>
          <w:szCs w:val="28"/>
        </w:rPr>
      </w:pPr>
      <w:r w:rsidRPr="00CA55DC">
        <w:rPr>
          <w:rFonts w:ascii="Times New Roman" w:hAnsi="Times New Roman" w:cs="Times New Roman"/>
          <w:sz w:val="28"/>
          <w:szCs w:val="28"/>
        </w:rPr>
        <w:t>За отчетный период члены комиссии приняли активное участие в следующих мероприятиях:</w:t>
      </w:r>
      <w:r w:rsidRPr="006E707F">
        <w:rPr>
          <w:rFonts w:ascii="Times New Roman" w:hAnsi="Times New Roman" w:cs="Times New Roman"/>
          <w:sz w:val="28"/>
          <w:szCs w:val="28"/>
        </w:rPr>
        <w:t xml:space="preserve"> </w:t>
      </w:r>
    </w:p>
    <w:p w:rsidR="0065439A" w:rsidRPr="00B26980" w:rsidRDefault="0065439A" w:rsidP="0065439A">
      <w:pPr>
        <w:pStyle w:val="a3"/>
        <w:ind w:firstLine="709"/>
        <w:jc w:val="both"/>
        <w:rPr>
          <w:rFonts w:ascii="Times New Roman" w:hAnsi="Times New Roman" w:cs="Times New Roman"/>
          <w:b/>
          <w:sz w:val="28"/>
          <w:szCs w:val="28"/>
        </w:rPr>
      </w:pPr>
      <w:r w:rsidRPr="00B26980">
        <w:rPr>
          <w:rFonts w:ascii="Times New Roman" w:hAnsi="Times New Roman" w:cs="Times New Roman"/>
          <w:b/>
          <w:sz w:val="28"/>
          <w:szCs w:val="28"/>
        </w:rPr>
        <w:t>2011</w:t>
      </w:r>
      <w:r w:rsidR="00B26980">
        <w:rPr>
          <w:rFonts w:ascii="Times New Roman" w:hAnsi="Times New Roman" w:cs="Times New Roman"/>
          <w:b/>
          <w:sz w:val="28"/>
          <w:szCs w:val="28"/>
        </w:rPr>
        <w:t xml:space="preserve"> год</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Июнь:</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пленарном заседании «Реформы ЖКХ: пять лет спустя»</w:t>
      </w:r>
      <w:r w:rsidR="00B26980">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Октябрь:</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-подготовка и участие в Сибирском Гражданском форуме</w:t>
      </w:r>
      <w:r w:rsidR="00B26980">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Декабрь:</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пленарном заседании «Об актуальных проблемах профессионального образования и дальнейшей социализации молодежи»</w:t>
      </w:r>
      <w:r w:rsidR="00B26980">
        <w:rPr>
          <w:rFonts w:ascii="Times New Roman" w:hAnsi="Times New Roman" w:cs="Times New Roman"/>
          <w:sz w:val="28"/>
          <w:szCs w:val="28"/>
        </w:rPr>
        <w:t>.</w:t>
      </w:r>
    </w:p>
    <w:p w:rsidR="0065439A" w:rsidRPr="00B26980" w:rsidRDefault="0065439A" w:rsidP="0065439A">
      <w:pPr>
        <w:pStyle w:val="a3"/>
        <w:ind w:firstLine="709"/>
        <w:jc w:val="both"/>
        <w:rPr>
          <w:rFonts w:ascii="Times New Roman" w:hAnsi="Times New Roman" w:cs="Times New Roman"/>
          <w:b/>
          <w:sz w:val="28"/>
          <w:szCs w:val="28"/>
        </w:rPr>
      </w:pPr>
      <w:r w:rsidRPr="00B26980">
        <w:rPr>
          <w:rFonts w:ascii="Times New Roman" w:hAnsi="Times New Roman" w:cs="Times New Roman"/>
          <w:b/>
          <w:sz w:val="28"/>
          <w:szCs w:val="28"/>
        </w:rPr>
        <w:t>2012</w:t>
      </w:r>
      <w:r w:rsidR="00B26980">
        <w:rPr>
          <w:rFonts w:ascii="Times New Roman" w:hAnsi="Times New Roman" w:cs="Times New Roman"/>
          <w:b/>
          <w:sz w:val="28"/>
          <w:szCs w:val="28"/>
        </w:rPr>
        <w:t xml:space="preserve"> год</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Январь</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-участие и выступление на итоговом совещании работников образования в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Чита</w:t>
      </w:r>
      <w:r w:rsidR="00B26980">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Февраль </w:t>
      </w:r>
      <w:proofErr w:type="gramStart"/>
      <w:r w:rsidRPr="00CA55DC">
        <w:rPr>
          <w:rFonts w:ascii="Times New Roman" w:hAnsi="Times New Roman" w:cs="Times New Roman"/>
          <w:sz w:val="28"/>
          <w:szCs w:val="28"/>
        </w:rPr>
        <w:t>-м</w:t>
      </w:r>
      <w:proofErr w:type="gramEnd"/>
      <w:r w:rsidRPr="00CA55DC">
        <w:rPr>
          <w:rFonts w:ascii="Times New Roman" w:hAnsi="Times New Roman" w:cs="Times New Roman"/>
          <w:sz w:val="28"/>
          <w:szCs w:val="28"/>
        </w:rPr>
        <w:t>арт:</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-участие и выступление на заседании Коллегии министерства образовании, науки и молодежной политики Забайкальского края</w:t>
      </w:r>
      <w:r w:rsidR="00B26980">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работе народного штаба по поддержке В</w:t>
      </w:r>
      <w:r w:rsidR="00E43134">
        <w:rPr>
          <w:rFonts w:ascii="Times New Roman" w:hAnsi="Times New Roman" w:cs="Times New Roman"/>
          <w:sz w:val="28"/>
          <w:szCs w:val="28"/>
        </w:rPr>
        <w:t>.В.</w:t>
      </w:r>
      <w:r w:rsidRPr="00CA55DC">
        <w:rPr>
          <w:rFonts w:ascii="Times New Roman" w:hAnsi="Times New Roman" w:cs="Times New Roman"/>
          <w:sz w:val="28"/>
          <w:szCs w:val="28"/>
        </w:rPr>
        <w:t>Путина на выборах Президента РФ</w:t>
      </w:r>
      <w:r w:rsidR="00B26980">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Март:</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-круглый стол «Культура общественных отношений»</w:t>
      </w:r>
      <w:r w:rsidR="00B26980">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Май:</w:t>
      </w:r>
    </w:p>
    <w:p w:rsidR="0065439A" w:rsidRPr="00CA55DC" w:rsidRDefault="0065439A" w:rsidP="0065439A">
      <w:pPr>
        <w:pStyle w:val="a3"/>
        <w:ind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работы Коллегии Министерства образовании, науки и молодежной политики Забайкальского края по проблеме закрытия средней школы в пос. Дарасун</w:t>
      </w:r>
      <w:r w:rsidR="00B26980">
        <w:rPr>
          <w:rFonts w:ascii="Times New Roman" w:hAnsi="Times New Roman" w:cs="Times New Roman"/>
          <w:sz w:val="28"/>
          <w:szCs w:val="28"/>
        </w:rPr>
        <w:t>.</w:t>
      </w:r>
    </w:p>
    <w:p w:rsidR="0065439A" w:rsidRPr="00CA55DC" w:rsidRDefault="0065439A" w:rsidP="0065439A">
      <w:pPr>
        <w:pStyle w:val="a3"/>
        <w:ind w:firstLine="709"/>
        <w:jc w:val="both"/>
        <w:rPr>
          <w:rFonts w:ascii="Times New Roman" w:hAnsi="Times New Roman" w:cs="Times New Roman"/>
          <w:sz w:val="28"/>
          <w:szCs w:val="28"/>
        </w:rPr>
      </w:pPr>
    </w:p>
    <w:p w:rsidR="0065439A" w:rsidRPr="00CA55DC" w:rsidRDefault="0065439A" w:rsidP="0065439A">
      <w:pPr>
        <w:pStyle w:val="a3"/>
        <w:ind w:firstLine="709"/>
        <w:jc w:val="both"/>
        <w:rPr>
          <w:rFonts w:ascii="Times New Roman" w:hAnsi="Times New Roman" w:cs="Times New Roman"/>
          <w:sz w:val="28"/>
          <w:szCs w:val="28"/>
        </w:rPr>
      </w:pPr>
    </w:p>
    <w:p w:rsidR="0065439A" w:rsidRPr="00CA55DC" w:rsidRDefault="000F4782" w:rsidP="000F4782">
      <w:pPr>
        <w:pStyle w:val="a3"/>
        <w:ind w:left="1068" w:firstLine="0"/>
        <w:jc w:val="center"/>
        <w:rPr>
          <w:rFonts w:ascii="Times New Roman" w:hAnsi="Times New Roman" w:cs="Times New Roman"/>
          <w:b/>
          <w:sz w:val="28"/>
          <w:szCs w:val="28"/>
        </w:rPr>
      </w:pPr>
      <w:r>
        <w:rPr>
          <w:rFonts w:ascii="Times New Roman" w:hAnsi="Times New Roman" w:cs="Times New Roman"/>
          <w:b/>
          <w:sz w:val="28"/>
          <w:szCs w:val="28"/>
        </w:rPr>
        <w:t>2.5.7.</w:t>
      </w:r>
      <w:r w:rsidR="0065439A" w:rsidRPr="00CA55DC">
        <w:rPr>
          <w:rFonts w:ascii="Times New Roman" w:hAnsi="Times New Roman" w:cs="Times New Roman"/>
          <w:b/>
          <w:sz w:val="28"/>
          <w:szCs w:val="28"/>
        </w:rPr>
        <w:t>Отчет комиссии по вопросам культуры, нравственности, межэтнических отношений и ме</w:t>
      </w:r>
      <w:r w:rsidR="0065439A">
        <w:rPr>
          <w:rFonts w:ascii="Times New Roman" w:hAnsi="Times New Roman" w:cs="Times New Roman"/>
          <w:b/>
          <w:sz w:val="28"/>
          <w:szCs w:val="28"/>
        </w:rPr>
        <w:t xml:space="preserve">жконфессиональному диалогу </w:t>
      </w:r>
    </w:p>
    <w:p w:rsidR="00E43134" w:rsidRDefault="006E707F" w:rsidP="00E43134">
      <w:pPr>
        <w:pStyle w:val="a3"/>
        <w:ind w:left="709"/>
        <w:rPr>
          <w:rFonts w:ascii="Times New Roman" w:hAnsi="Times New Roman" w:cs="Times New Roman"/>
          <w:sz w:val="28"/>
          <w:szCs w:val="28"/>
        </w:rPr>
      </w:pPr>
      <w:r>
        <w:rPr>
          <w:rFonts w:ascii="Times New Roman" w:hAnsi="Times New Roman" w:cs="Times New Roman"/>
          <w:sz w:val="28"/>
          <w:szCs w:val="28"/>
        </w:rPr>
        <w:t>Состав комиссии: предс</w:t>
      </w:r>
      <w:r w:rsidR="00E43134">
        <w:rPr>
          <w:rFonts w:ascii="Times New Roman" w:hAnsi="Times New Roman" w:cs="Times New Roman"/>
          <w:sz w:val="28"/>
          <w:szCs w:val="28"/>
        </w:rPr>
        <w:t xml:space="preserve">едатель комиссии: Б.Б. </w:t>
      </w:r>
      <w:proofErr w:type="spellStart"/>
      <w:r w:rsidR="00E43134">
        <w:rPr>
          <w:rFonts w:ascii="Times New Roman" w:hAnsi="Times New Roman" w:cs="Times New Roman"/>
          <w:sz w:val="28"/>
          <w:szCs w:val="28"/>
        </w:rPr>
        <w:t>Загдаев</w:t>
      </w:r>
      <w:proofErr w:type="gramStart"/>
      <w:r w:rsidR="00E43134">
        <w:rPr>
          <w:rFonts w:ascii="Times New Roman" w:hAnsi="Times New Roman" w:cs="Times New Roman"/>
          <w:sz w:val="28"/>
          <w:szCs w:val="28"/>
        </w:rPr>
        <w:t>,</w:t>
      </w:r>
      <w:r>
        <w:rPr>
          <w:rFonts w:ascii="Times New Roman" w:hAnsi="Times New Roman" w:cs="Times New Roman"/>
          <w:sz w:val="28"/>
          <w:szCs w:val="28"/>
        </w:rPr>
        <w:t>з</w:t>
      </w:r>
      <w:proofErr w:type="gramEnd"/>
      <w:r>
        <w:rPr>
          <w:rFonts w:ascii="Times New Roman" w:hAnsi="Times New Roman" w:cs="Times New Roman"/>
          <w:sz w:val="28"/>
          <w:szCs w:val="28"/>
        </w:rPr>
        <w:t>аместитель</w:t>
      </w:r>
      <w:proofErr w:type="spellEnd"/>
      <w:r>
        <w:rPr>
          <w:rFonts w:ascii="Times New Roman" w:hAnsi="Times New Roman" w:cs="Times New Roman"/>
          <w:sz w:val="28"/>
          <w:szCs w:val="28"/>
        </w:rPr>
        <w:t xml:space="preserve"> председателя комиссии: Б.Д. </w:t>
      </w:r>
      <w:proofErr w:type="spellStart"/>
      <w:r>
        <w:rPr>
          <w:rFonts w:ascii="Times New Roman" w:hAnsi="Times New Roman" w:cs="Times New Roman"/>
          <w:sz w:val="28"/>
          <w:szCs w:val="28"/>
        </w:rPr>
        <w:t>Цыбиков</w:t>
      </w:r>
      <w:proofErr w:type="spellEnd"/>
      <w:r>
        <w:rPr>
          <w:rFonts w:ascii="Times New Roman" w:hAnsi="Times New Roman" w:cs="Times New Roman"/>
          <w:sz w:val="28"/>
          <w:szCs w:val="28"/>
        </w:rPr>
        <w:t xml:space="preserve">. Члены комиссии: </w:t>
      </w:r>
    </w:p>
    <w:p w:rsidR="006E707F" w:rsidRPr="006E707F" w:rsidRDefault="006E707F" w:rsidP="00E43134">
      <w:pPr>
        <w:pStyle w:val="a3"/>
        <w:rPr>
          <w:rFonts w:ascii="Times New Roman" w:hAnsi="Times New Roman" w:cs="Times New Roman"/>
          <w:sz w:val="28"/>
          <w:szCs w:val="28"/>
        </w:rPr>
      </w:pPr>
      <w:r>
        <w:rPr>
          <w:rFonts w:ascii="Times New Roman" w:hAnsi="Times New Roman" w:cs="Times New Roman"/>
          <w:sz w:val="28"/>
          <w:szCs w:val="28"/>
        </w:rPr>
        <w:t xml:space="preserve">Д.П. </w:t>
      </w:r>
      <w:proofErr w:type="spellStart"/>
      <w:r>
        <w:rPr>
          <w:rFonts w:ascii="Times New Roman" w:hAnsi="Times New Roman" w:cs="Times New Roman"/>
          <w:sz w:val="28"/>
          <w:szCs w:val="28"/>
        </w:rPr>
        <w:t>Жалсанова</w:t>
      </w:r>
      <w:proofErr w:type="spellEnd"/>
      <w:r>
        <w:rPr>
          <w:rFonts w:ascii="Times New Roman" w:hAnsi="Times New Roman" w:cs="Times New Roman"/>
          <w:sz w:val="28"/>
          <w:szCs w:val="28"/>
        </w:rPr>
        <w:t xml:space="preserve">, </w:t>
      </w:r>
      <w:proofErr w:type="spellStart"/>
      <w:r w:rsidR="00F80112" w:rsidRPr="006E707F">
        <w:rPr>
          <w:rFonts w:ascii="Times New Roman" w:hAnsi="Times New Roman" w:cs="Times New Roman"/>
          <w:sz w:val="28"/>
          <w:szCs w:val="28"/>
        </w:rPr>
        <w:t>Р.М.Матякубов</w:t>
      </w:r>
      <w:proofErr w:type="spellEnd"/>
      <w:r w:rsidR="00F80112">
        <w:rPr>
          <w:rFonts w:ascii="Times New Roman" w:hAnsi="Times New Roman" w:cs="Times New Roman"/>
          <w:sz w:val="28"/>
          <w:szCs w:val="28"/>
        </w:rPr>
        <w:t xml:space="preserve">, </w:t>
      </w:r>
      <w:r w:rsidR="00F80112" w:rsidRPr="006E707F">
        <w:rPr>
          <w:rFonts w:ascii="Times New Roman" w:hAnsi="Times New Roman" w:cs="Times New Roman"/>
          <w:sz w:val="28"/>
          <w:szCs w:val="28"/>
        </w:rPr>
        <w:t xml:space="preserve"> В.А.Минеева </w:t>
      </w:r>
    </w:p>
    <w:p w:rsidR="006E707F" w:rsidRPr="006E707F" w:rsidRDefault="006E707F" w:rsidP="006E707F">
      <w:pPr>
        <w:pStyle w:val="a3"/>
        <w:ind w:left="709"/>
        <w:rPr>
          <w:rFonts w:ascii="Times New Roman" w:hAnsi="Times New Roman" w:cs="Times New Roman"/>
          <w:sz w:val="28"/>
          <w:szCs w:val="28"/>
        </w:rPr>
      </w:pPr>
    </w:p>
    <w:p w:rsidR="0065439A" w:rsidRPr="000F4782" w:rsidRDefault="000F4782" w:rsidP="000F4782">
      <w:pPr>
        <w:spacing w:after="0" w:line="240" w:lineRule="auto"/>
        <w:ind w:left="1068"/>
        <w:jc w:val="center"/>
        <w:rPr>
          <w:rFonts w:ascii="Times New Roman" w:hAnsi="Times New Roman" w:cs="Times New Roman"/>
          <w:b/>
          <w:sz w:val="28"/>
          <w:szCs w:val="28"/>
        </w:rPr>
      </w:pPr>
      <w:r>
        <w:rPr>
          <w:rFonts w:ascii="Times New Roman" w:hAnsi="Times New Roman" w:cs="Times New Roman"/>
          <w:b/>
          <w:sz w:val="28"/>
          <w:szCs w:val="28"/>
        </w:rPr>
        <w:t>2.5.8.</w:t>
      </w:r>
      <w:r w:rsidR="0065439A" w:rsidRPr="000F4782">
        <w:rPr>
          <w:rFonts w:ascii="Times New Roman" w:hAnsi="Times New Roman" w:cs="Times New Roman"/>
          <w:b/>
          <w:sz w:val="28"/>
          <w:szCs w:val="28"/>
        </w:rPr>
        <w:t>Отчет комиссии по вопросам местного самоуправления, строительству и ЖКХ</w:t>
      </w:r>
    </w:p>
    <w:p w:rsidR="00F80112" w:rsidRPr="00F80112" w:rsidRDefault="00F80112" w:rsidP="00F80112">
      <w:pPr>
        <w:spacing w:after="0" w:line="240" w:lineRule="auto"/>
        <w:ind w:firstLine="708"/>
        <w:rPr>
          <w:rFonts w:ascii="Times New Roman" w:hAnsi="Times New Roman" w:cs="Times New Roman"/>
          <w:sz w:val="28"/>
          <w:szCs w:val="28"/>
        </w:rPr>
      </w:pPr>
      <w:r w:rsidRPr="00F80112">
        <w:rPr>
          <w:rFonts w:ascii="Times New Roman" w:hAnsi="Times New Roman" w:cs="Times New Roman"/>
          <w:sz w:val="28"/>
          <w:szCs w:val="28"/>
        </w:rPr>
        <w:t>Состав комиссии: председатель комиссии: В.М.Пугач, заместитель председателя: Н.И.Окунева. Члены комиссии: Е.В.Симкина,</w:t>
      </w:r>
      <w:r w:rsidR="00E43134">
        <w:rPr>
          <w:rFonts w:ascii="Times New Roman" w:hAnsi="Times New Roman" w:cs="Times New Roman"/>
          <w:sz w:val="28"/>
          <w:szCs w:val="28"/>
        </w:rPr>
        <w:t xml:space="preserve">                      </w:t>
      </w:r>
      <w:r w:rsidRPr="00F80112">
        <w:rPr>
          <w:rFonts w:ascii="Times New Roman" w:hAnsi="Times New Roman" w:cs="Times New Roman"/>
          <w:sz w:val="28"/>
          <w:szCs w:val="28"/>
        </w:rPr>
        <w:t xml:space="preserve">  Н.П. Филиппова, А.М. Остроумов.</w:t>
      </w:r>
    </w:p>
    <w:p w:rsidR="0065439A" w:rsidRPr="00F80112" w:rsidRDefault="00F80112" w:rsidP="00F80112">
      <w:pPr>
        <w:pStyle w:val="a3"/>
        <w:ind w:firstLine="709"/>
        <w:rPr>
          <w:rFonts w:ascii="Times New Roman" w:hAnsi="Times New Roman" w:cs="Times New Roman"/>
          <w:sz w:val="28"/>
          <w:szCs w:val="28"/>
        </w:rPr>
      </w:pPr>
      <w:r w:rsidRPr="00CA55DC">
        <w:rPr>
          <w:rFonts w:ascii="Times New Roman" w:hAnsi="Times New Roman" w:cs="Times New Roman"/>
          <w:sz w:val="28"/>
          <w:szCs w:val="28"/>
        </w:rPr>
        <w:t>За отчетный период члены комиссии приняли активное участие в следующих мероприятиях:</w:t>
      </w:r>
      <w:r w:rsidRPr="006E707F">
        <w:rPr>
          <w:rFonts w:ascii="Times New Roman" w:hAnsi="Times New Roman" w:cs="Times New Roman"/>
          <w:sz w:val="28"/>
          <w:szCs w:val="28"/>
        </w:rPr>
        <w:t xml:space="preserve"> </w:t>
      </w:r>
    </w:p>
    <w:p w:rsidR="0065439A" w:rsidRPr="00B26980" w:rsidRDefault="0065439A" w:rsidP="0065439A">
      <w:pPr>
        <w:pStyle w:val="a9"/>
        <w:spacing w:after="0" w:line="240" w:lineRule="auto"/>
        <w:ind w:left="0" w:firstLine="709"/>
        <w:jc w:val="both"/>
        <w:rPr>
          <w:rFonts w:ascii="Times New Roman" w:hAnsi="Times New Roman" w:cs="Times New Roman"/>
          <w:b/>
          <w:sz w:val="28"/>
          <w:szCs w:val="28"/>
        </w:rPr>
      </w:pPr>
      <w:r w:rsidRPr="00B26980">
        <w:rPr>
          <w:rFonts w:ascii="Times New Roman" w:hAnsi="Times New Roman" w:cs="Times New Roman"/>
          <w:b/>
          <w:sz w:val="28"/>
          <w:szCs w:val="28"/>
        </w:rPr>
        <w:t>2011</w:t>
      </w:r>
      <w:r w:rsidR="00B26980">
        <w:rPr>
          <w:rFonts w:ascii="Times New Roman" w:hAnsi="Times New Roman" w:cs="Times New Roman"/>
          <w:b/>
          <w:sz w:val="28"/>
          <w:szCs w:val="28"/>
        </w:rPr>
        <w:t xml:space="preserve"> год</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Май:</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работе круглого стола Законодательного собрания «Эффективность формирования механизмов доступного жилья»</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-подготов</w:t>
      </w:r>
      <w:r w:rsidR="00B26980">
        <w:rPr>
          <w:rFonts w:ascii="Times New Roman" w:hAnsi="Times New Roman" w:cs="Times New Roman"/>
          <w:sz w:val="28"/>
          <w:szCs w:val="28"/>
        </w:rPr>
        <w:t>ка</w:t>
      </w:r>
      <w:r w:rsidRPr="00CA55DC">
        <w:rPr>
          <w:rFonts w:ascii="Times New Roman" w:hAnsi="Times New Roman" w:cs="Times New Roman"/>
          <w:sz w:val="28"/>
          <w:szCs w:val="28"/>
        </w:rPr>
        <w:t xml:space="preserve"> и направлен</w:t>
      </w:r>
      <w:r w:rsidR="00B26980">
        <w:rPr>
          <w:rFonts w:ascii="Times New Roman" w:hAnsi="Times New Roman" w:cs="Times New Roman"/>
          <w:sz w:val="28"/>
          <w:szCs w:val="28"/>
        </w:rPr>
        <w:t>ие</w:t>
      </w:r>
      <w:r w:rsidRPr="00CA55DC">
        <w:rPr>
          <w:rFonts w:ascii="Times New Roman" w:hAnsi="Times New Roman" w:cs="Times New Roman"/>
          <w:sz w:val="28"/>
          <w:szCs w:val="28"/>
        </w:rPr>
        <w:t xml:space="preserve"> рекомендаци</w:t>
      </w:r>
      <w:r w:rsidR="00B26980">
        <w:rPr>
          <w:rFonts w:ascii="Times New Roman" w:hAnsi="Times New Roman" w:cs="Times New Roman"/>
          <w:sz w:val="28"/>
          <w:szCs w:val="28"/>
        </w:rPr>
        <w:t>й</w:t>
      </w:r>
      <w:r w:rsidRPr="00CA55DC">
        <w:rPr>
          <w:rFonts w:ascii="Times New Roman" w:hAnsi="Times New Roman" w:cs="Times New Roman"/>
          <w:sz w:val="28"/>
          <w:szCs w:val="28"/>
        </w:rPr>
        <w:t xml:space="preserve"> пленарного заседания в Министерства и организации</w:t>
      </w:r>
      <w:r w:rsidR="00B26980">
        <w:rPr>
          <w:rFonts w:ascii="Times New Roman" w:hAnsi="Times New Roman" w:cs="Times New Roman"/>
          <w:sz w:val="28"/>
          <w:szCs w:val="28"/>
        </w:rPr>
        <w:t>.</w:t>
      </w:r>
      <w:r w:rsidRPr="00CA55DC">
        <w:rPr>
          <w:rFonts w:ascii="Times New Roman" w:hAnsi="Times New Roman" w:cs="Times New Roman"/>
          <w:sz w:val="28"/>
          <w:szCs w:val="28"/>
        </w:rPr>
        <w:t xml:space="preserve"> </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Июнь:</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-круглый стол «Социально-экономические последствия ликвидации </w:t>
      </w:r>
      <w:proofErr w:type="spellStart"/>
      <w:r w:rsidRPr="00CA55DC">
        <w:rPr>
          <w:rFonts w:ascii="Times New Roman" w:hAnsi="Times New Roman" w:cs="Times New Roman"/>
          <w:sz w:val="28"/>
          <w:szCs w:val="28"/>
        </w:rPr>
        <w:t>СибВО</w:t>
      </w:r>
      <w:proofErr w:type="spellEnd"/>
      <w:r w:rsidRPr="00CA55DC">
        <w:rPr>
          <w:rFonts w:ascii="Times New Roman" w:hAnsi="Times New Roman" w:cs="Times New Roman"/>
          <w:sz w:val="28"/>
          <w:szCs w:val="28"/>
        </w:rPr>
        <w:t>. Судьба высвобождаемого жилого фонда и объектов ЖКХ</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-обучающий семинар для жителей «Технологии жилищного самоуправления» и ток-шоу «Кто в доме хозяин?»</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-ток-шоу «Кто в доме хозяин?»</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рабочая встреча с руководителями КЭУ </w:t>
      </w:r>
      <w:proofErr w:type="spellStart"/>
      <w:r w:rsidRPr="00CA55DC">
        <w:rPr>
          <w:rFonts w:ascii="Times New Roman" w:hAnsi="Times New Roman" w:cs="Times New Roman"/>
          <w:sz w:val="28"/>
          <w:szCs w:val="28"/>
        </w:rPr>
        <w:t>СибВО</w:t>
      </w:r>
      <w:proofErr w:type="spellEnd"/>
      <w:r w:rsidRPr="00CA55DC">
        <w:rPr>
          <w:rFonts w:ascii="Times New Roman" w:hAnsi="Times New Roman" w:cs="Times New Roman"/>
          <w:sz w:val="28"/>
          <w:szCs w:val="28"/>
        </w:rPr>
        <w:t xml:space="preserve">, РСТ по судьбе высвобождаемого жилого фонда и объектов ЖКХ, тарифах на жилищные услуги в общежитиях </w:t>
      </w:r>
      <w:proofErr w:type="spellStart"/>
      <w:r w:rsidRPr="00CA55DC">
        <w:rPr>
          <w:rFonts w:ascii="Times New Roman" w:hAnsi="Times New Roman" w:cs="Times New Roman"/>
          <w:sz w:val="28"/>
          <w:szCs w:val="28"/>
        </w:rPr>
        <w:t>военведа</w:t>
      </w:r>
      <w:proofErr w:type="spellEnd"/>
      <w:r w:rsidRPr="00CA55DC">
        <w:rPr>
          <w:rFonts w:ascii="Times New Roman" w:hAnsi="Times New Roman" w:cs="Times New Roman"/>
          <w:sz w:val="28"/>
          <w:szCs w:val="28"/>
        </w:rPr>
        <w:t xml:space="preserve"> при заместителе губернатора края </w:t>
      </w:r>
      <w:r w:rsidR="00B26980" w:rsidRPr="00CA55DC">
        <w:rPr>
          <w:rFonts w:ascii="Times New Roman" w:hAnsi="Times New Roman" w:cs="Times New Roman"/>
          <w:sz w:val="28"/>
          <w:szCs w:val="28"/>
        </w:rPr>
        <w:t>А.А.</w:t>
      </w:r>
      <w:r w:rsidR="00B26980">
        <w:rPr>
          <w:rFonts w:ascii="Times New Roman" w:hAnsi="Times New Roman" w:cs="Times New Roman"/>
          <w:sz w:val="28"/>
          <w:szCs w:val="28"/>
        </w:rPr>
        <w:t>Холмогорове;</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Подготовлены статьи в  газеты по итогам проведения «круглых столов» и пленарного заседания палаты по проблемам ЖКХ.</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Проведено пленарное заседание палаты «Реформа ЖКХ: пять лет спустя»</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Июнь-сентябрь:</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-подготовлены и направлены письма руководителям строительных организаций по содействию в предоставлении информации о работе предприятий, их руководителей для тома «Строительство» в энциклопедию Забайкальского края</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заседании коллегии Министерства образования края.</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Октябрь: </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работе  Гражданского  форума  «Сибирь-территория мира и согласия»</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участие в информационной встрече со специалистами Министерства финансов края по проекту бюджета на 2012 год</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Ноябрь:</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-социологическое исследование по проблеме профессионального образования</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-экспресс-опрос выпускников ОУ 2009-2011 годов на информационном портале </w:t>
      </w:r>
      <w:proofErr w:type="spellStart"/>
      <w:r w:rsidRPr="00CA55DC">
        <w:rPr>
          <w:rFonts w:ascii="Times New Roman" w:hAnsi="Times New Roman" w:cs="Times New Roman"/>
          <w:sz w:val="28"/>
          <w:szCs w:val="28"/>
        </w:rPr>
        <w:t>Чита</w:t>
      </w:r>
      <w:proofErr w:type="gramStart"/>
      <w:r w:rsidRPr="00CA55DC">
        <w:rPr>
          <w:rFonts w:ascii="Times New Roman" w:hAnsi="Times New Roman" w:cs="Times New Roman"/>
          <w:sz w:val="28"/>
          <w:szCs w:val="28"/>
        </w:rPr>
        <w:t>.р</w:t>
      </w:r>
      <w:proofErr w:type="gramEnd"/>
      <w:r w:rsidRPr="00CA55DC">
        <w:rPr>
          <w:rFonts w:ascii="Times New Roman" w:hAnsi="Times New Roman" w:cs="Times New Roman"/>
          <w:sz w:val="28"/>
          <w:szCs w:val="28"/>
        </w:rPr>
        <w:t>у</w:t>
      </w:r>
      <w:proofErr w:type="spellEnd"/>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круглый стол «Социальные условия для жизни молодежи  на селе»</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Декабрь:</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-круглый стол</w:t>
      </w:r>
      <w:r w:rsidRPr="00CA55DC">
        <w:rPr>
          <w:rFonts w:ascii="Times New Roman" w:hAnsi="Times New Roman" w:cs="Times New Roman"/>
          <w:b/>
          <w:sz w:val="28"/>
          <w:szCs w:val="28"/>
        </w:rPr>
        <w:t xml:space="preserve"> </w:t>
      </w:r>
      <w:r w:rsidRPr="00CA55DC">
        <w:rPr>
          <w:rFonts w:ascii="Times New Roman" w:hAnsi="Times New Roman" w:cs="Times New Roman"/>
          <w:sz w:val="28"/>
          <w:szCs w:val="28"/>
        </w:rPr>
        <w:t>«Коррупция: болевые точки, пути преодоления»</w:t>
      </w:r>
      <w:r w:rsidR="00B26980">
        <w:rPr>
          <w:rFonts w:ascii="Times New Roman" w:hAnsi="Times New Roman" w:cs="Times New Roman"/>
          <w:sz w:val="28"/>
          <w:szCs w:val="28"/>
        </w:rPr>
        <w:t>;</w:t>
      </w:r>
    </w:p>
    <w:p w:rsidR="0065439A" w:rsidRPr="00CA55DC" w:rsidRDefault="00B26980" w:rsidP="0065439A">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65439A" w:rsidRPr="00CA55DC">
        <w:rPr>
          <w:rFonts w:ascii="Times New Roman" w:hAnsi="Times New Roman" w:cs="Times New Roman"/>
          <w:sz w:val="28"/>
          <w:szCs w:val="28"/>
        </w:rPr>
        <w:t>круглый стол «Реальность и перспективы подготовки профессиональных кадров в Забайкальском крае</w:t>
      </w:r>
      <w:r>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-ток-шоу «Дорогу молодым или реально ли открыть свой бизнес?»</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пленарное заседание  «Об актуальных проблемах профессионального образования и дальнейшей социализации молодежи»</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подготовлены и направлены рекомендации пленарного заседания в Министерства и организации</w:t>
      </w:r>
      <w:r w:rsidR="00B26980">
        <w:rPr>
          <w:rFonts w:ascii="Times New Roman" w:hAnsi="Times New Roman" w:cs="Times New Roman"/>
          <w:sz w:val="28"/>
          <w:szCs w:val="28"/>
        </w:rPr>
        <w:t>.</w:t>
      </w:r>
    </w:p>
    <w:p w:rsidR="0065439A" w:rsidRPr="00B26980" w:rsidRDefault="0065439A" w:rsidP="0065439A">
      <w:pPr>
        <w:pStyle w:val="a9"/>
        <w:spacing w:after="0" w:line="240" w:lineRule="auto"/>
        <w:ind w:left="0" w:firstLine="709"/>
        <w:jc w:val="both"/>
        <w:rPr>
          <w:rFonts w:ascii="Times New Roman" w:hAnsi="Times New Roman" w:cs="Times New Roman"/>
          <w:b/>
          <w:sz w:val="28"/>
          <w:szCs w:val="28"/>
        </w:rPr>
      </w:pPr>
      <w:r w:rsidRPr="00B26980">
        <w:rPr>
          <w:rFonts w:ascii="Times New Roman" w:hAnsi="Times New Roman" w:cs="Times New Roman"/>
          <w:b/>
          <w:sz w:val="28"/>
          <w:szCs w:val="28"/>
        </w:rPr>
        <w:t>2012</w:t>
      </w:r>
      <w:r w:rsidR="00B26980">
        <w:rPr>
          <w:rFonts w:ascii="Times New Roman" w:hAnsi="Times New Roman" w:cs="Times New Roman"/>
          <w:b/>
          <w:sz w:val="28"/>
          <w:szCs w:val="28"/>
        </w:rPr>
        <w:t xml:space="preserve"> год</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Январь:</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итоговом годовом собрании Государственной жилищной инспекции по Забайкальскому краю</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Февраль:</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участие в Общественных слушаниях по проблемам ЖКХ</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-участие в пленарном заседании «Об актуальных проблемах экономического развития Забайкальского края»</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 участие в заседании Координационного совета по содействию занятости населения при Губернаторе края</w:t>
      </w:r>
      <w:r w:rsidR="00B26980">
        <w:rPr>
          <w:rFonts w:ascii="Times New Roman" w:hAnsi="Times New Roman" w:cs="Times New Roman"/>
          <w:sz w:val="28"/>
          <w:szCs w:val="28"/>
        </w:rPr>
        <w:t>.</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Май:</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-общественные слушания по проблемам ЖКХ в пос. Атамановка</w:t>
      </w:r>
      <w:r w:rsidR="00B26980">
        <w:rPr>
          <w:rFonts w:ascii="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b/>
          <w:sz w:val="28"/>
          <w:szCs w:val="28"/>
        </w:rPr>
      </w:pPr>
    </w:p>
    <w:p w:rsidR="0065439A" w:rsidRPr="000F4782" w:rsidRDefault="000F4782" w:rsidP="000F4782">
      <w:pPr>
        <w:spacing w:after="0" w:line="240" w:lineRule="auto"/>
        <w:ind w:left="1068"/>
        <w:jc w:val="center"/>
        <w:rPr>
          <w:rFonts w:ascii="Times New Roman" w:hAnsi="Times New Roman" w:cs="Times New Roman"/>
          <w:b/>
          <w:sz w:val="28"/>
          <w:szCs w:val="28"/>
        </w:rPr>
      </w:pPr>
      <w:r>
        <w:rPr>
          <w:rFonts w:ascii="Times New Roman" w:hAnsi="Times New Roman" w:cs="Times New Roman"/>
          <w:b/>
          <w:sz w:val="28"/>
          <w:szCs w:val="28"/>
        </w:rPr>
        <w:t>2.5.9.</w:t>
      </w:r>
      <w:r w:rsidR="0065439A" w:rsidRPr="000F4782">
        <w:rPr>
          <w:rFonts w:ascii="Times New Roman" w:hAnsi="Times New Roman" w:cs="Times New Roman"/>
          <w:b/>
          <w:sz w:val="28"/>
          <w:szCs w:val="28"/>
        </w:rPr>
        <w:t xml:space="preserve">Отчет комиссии по вопросам </w:t>
      </w:r>
      <w:proofErr w:type="spellStart"/>
      <w:r w:rsidR="0065439A" w:rsidRPr="000F4782">
        <w:rPr>
          <w:rFonts w:ascii="Times New Roman" w:hAnsi="Times New Roman" w:cs="Times New Roman"/>
          <w:b/>
          <w:sz w:val="28"/>
          <w:szCs w:val="28"/>
        </w:rPr>
        <w:t>молодежи</w:t>
      </w:r>
      <w:proofErr w:type="gramStart"/>
      <w:r w:rsidR="0065439A" w:rsidRPr="000F4782">
        <w:rPr>
          <w:rFonts w:ascii="Times New Roman" w:hAnsi="Times New Roman" w:cs="Times New Roman"/>
          <w:b/>
          <w:sz w:val="28"/>
          <w:szCs w:val="28"/>
        </w:rPr>
        <w:t>,п</w:t>
      </w:r>
      <w:proofErr w:type="gramEnd"/>
      <w:r w:rsidR="0065439A" w:rsidRPr="000F4782">
        <w:rPr>
          <w:rFonts w:ascii="Times New Roman" w:hAnsi="Times New Roman" w:cs="Times New Roman"/>
          <w:b/>
          <w:sz w:val="28"/>
          <w:szCs w:val="28"/>
        </w:rPr>
        <w:t>атриотическому</w:t>
      </w:r>
      <w:proofErr w:type="spellEnd"/>
      <w:r w:rsidR="0065439A" w:rsidRPr="000F4782">
        <w:rPr>
          <w:rFonts w:ascii="Times New Roman" w:hAnsi="Times New Roman" w:cs="Times New Roman"/>
          <w:b/>
          <w:sz w:val="28"/>
          <w:szCs w:val="28"/>
        </w:rPr>
        <w:t xml:space="preserve"> воспитанию, физкультуре и спорту</w:t>
      </w:r>
    </w:p>
    <w:p w:rsidR="00D94C6A" w:rsidRPr="00D94C6A" w:rsidRDefault="005776B5" w:rsidP="00D94C6A">
      <w:pPr>
        <w:spacing w:after="0" w:line="240" w:lineRule="auto"/>
        <w:jc w:val="both"/>
        <w:rPr>
          <w:rFonts w:ascii="Times New Roman" w:hAnsi="Times New Roman" w:cs="Times New Roman"/>
          <w:sz w:val="28"/>
          <w:szCs w:val="28"/>
        </w:rPr>
      </w:pPr>
      <w:r w:rsidRPr="00E71477">
        <w:rPr>
          <w:rFonts w:ascii="Times New Roman" w:hAnsi="Times New Roman" w:cs="Times New Roman"/>
          <w:sz w:val="28"/>
          <w:szCs w:val="28"/>
        </w:rPr>
        <w:t xml:space="preserve">Состав </w:t>
      </w:r>
      <w:r w:rsidR="00E71477" w:rsidRPr="00E71477">
        <w:rPr>
          <w:rFonts w:ascii="Times New Roman" w:hAnsi="Times New Roman" w:cs="Times New Roman"/>
          <w:sz w:val="28"/>
          <w:szCs w:val="28"/>
        </w:rPr>
        <w:t xml:space="preserve">комиссии: </w:t>
      </w:r>
      <w:r w:rsidR="00E71477">
        <w:rPr>
          <w:rFonts w:ascii="Times New Roman" w:hAnsi="Times New Roman" w:cs="Times New Roman"/>
          <w:sz w:val="28"/>
          <w:szCs w:val="28"/>
        </w:rPr>
        <w:t xml:space="preserve">председатель комиссии: Ю.А. Одинцов, заместитель председателя комиссии: А.П. </w:t>
      </w:r>
      <w:r w:rsidR="00E71477" w:rsidRPr="00E71477">
        <w:rPr>
          <w:rFonts w:ascii="Times New Roman" w:hAnsi="Times New Roman" w:cs="Times New Roman"/>
          <w:sz w:val="28"/>
          <w:szCs w:val="28"/>
        </w:rPr>
        <w:t>Девятериков</w:t>
      </w:r>
      <w:r w:rsidR="00D94C6A">
        <w:rPr>
          <w:rFonts w:ascii="Times New Roman" w:hAnsi="Times New Roman" w:cs="Times New Roman"/>
          <w:sz w:val="28"/>
          <w:szCs w:val="28"/>
        </w:rPr>
        <w:t>. Члены комиссии:</w:t>
      </w:r>
      <w:r w:rsidR="00D94C6A" w:rsidRPr="00D94C6A">
        <w:rPr>
          <w:rFonts w:ascii="Times New Roman" w:hAnsi="Times New Roman" w:cs="Times New Roman"/>
          <w:sz w:val="28"/>
          <w:szCs w:val="28"/>
        </w:rPr>
        <w:t xml:space="preserve">   </w:t>
      </w:r>
      <w:proofErr w:type="spellStart"/>
      <w:r w:rsidR="00D94C6A" w:rsidRPr="00D94C6A">
        <w:rPr>
          <w:rFonts w:ascii="Times New Roman" w:hAnsi="Times New Roman" w:cs="Times New Roman"/>
          <w:sz w:val="28"/>
          <w:szCs w:val="28"/>
        </w:rPr>
        <w:t>В.Ф.Аглеев</w:t>
      </w:r>
      <w:proofErr w:type="spellEnd"/>
      <w:r w:rsidR="00D94C6A">
        <w:rPr>
          <w:rFonts w:ascii="Times New Roman" w:hAnsi="Times New Roman" w:cs="Times New Roman"/>
          <w:sz w:val="28"/>
          <w:szCs w:val="28"/>
        </w:rPr>
        <w:t xml:space="preserve">, </w:t>
      </w:r>
      <w:r w:rsidR="00D94C6A" w:rsidRPr="00D94C6A">
        <w:rPr>
          <w:rFonts w:ascii="Times New Roman" w:hAnsi="Times New Roman" w:cs="Times New Roman"/>
          <w:sz w:val="28"/>
          <w:szCs w:val="28"/>
        </w:rPr>
        <w:t xml:space="preserve"> А.В. </w:t>
      </w:r>
      <w:proofErr w:type="spellStart"/>
      <w:r w:rsidR="00D94C6A" w:rsidRPr="00D94C6A">
        <w:rPr>
          <w:rFonts w:ascii="Times New Roman" w:hAnsi="Times New Roman" w:cs="Times New Roman"/>
          <w:sz w:val="28"/>
          <w:szCs w:val="28"/>
        </w:rPr>
        <w:t>Кадейкин</w:t>
      </w:r>
      <w:proofErr w:type="spellEnd"/>
      <w:r w:rsidR="00D94C6A">
        <w:rPr>
          <w:rFonts w:ascii="Times New Roman" w:hAnsi="Times New Roman" w:cs="Times New Roman"/>
          <w:sz w:val="28"/>
          <w:szCs w:val="28"/>
        </w:rPr>
        <w:t xml:space="preserve">, </w:t>
      </w:r>
      <w:r w:rsidR="00D94C6A" w:rsidRPr="00D94C6A">
        <w:rPr>
          <w:rFonts w:ascii="Times New Roman" w:hAnsi="Times New Roman" w:cs="Times New Roman"/>
          <w:sz w:val="28"/>
          <w:szCs w:val="28"/>
        </w:rPr>
        <w:t>М.А.  Михайлов</w:t>
      </w:r>
      <w:r w:rsidR="00D94C6A">
        <w:rPr>
          <w:rFonts w:ascii="Times New Roman" w:hAnsi="Times New Roman" w:cs="Times New Roman"/>
          <w:sz w:val="28"/>
          <w:szCs w:val="28"/>
        </w:rPr>
        <w:t>.</w:t>
      </w:r>
    </w:p>
    <w:p w:rsidR="00D94C6A" w:rsidRPr="00F80112" w:rsidRDefault="00D94C6A" w:rsidP="00D94C6A">
      <w:pPr>
        <w:pStyle w:val="a3"/>
        <w:ind w:firstLine="709"/>
        <w:rPr>
          <w:rFonts w:ascii="Times New Roman" w:hAnsi="Times New Roman" w:cs="Times New Roman"/>
          <w:sz w:val="28"/>
          <w:szCs w:val="28"/>
        </w:rPr>
      </w:pPr>
      <w:r w:rsidRPr="00CA55DC">
        <w:rPr>
          <w:rFonts w:ascii="Times New Roman" w:hAnsi="Times New Roman" w:cs="Times New Roman"/>
          <w:sz w:val="28"/>
          <w:szCs w:val="28"/>
        </w:rPr>
        <w:lastRenderedPageBreak/>
        <w:t>За отчетный период члены комиссии приняли активное участие в следующих мероприятиях:</w:t>
      </w:r>
      <w:r w:rsidRPr="006E707F">
        <w:rPr>
          <w:rFonts w:ascii="Times New Roman" w:hAnsi="Times New Roman" w:cs="Times New Roman"/>
          <w:sz w:val="28"/>
          <w:szCs w:val="28"/>
        </w:rPr>
        <w:t xml:space="preserve"> </w:t>
      </w:r>
    </w:p>
    <w:p w:rsidR="00E71477" w:rsidRPr="00E71477" w:rsidRDefault="00E71477" w:rsidP="00E71477">
      <w:pPr>
        <w:pStyle w:val="a9"/>
        <w:spacing w:after="0" w:line="240" w:lineRule="auto"/>
        <w:ind w:firstLine="709"/>
        <w:jc w:val="both"/>
        <w:rPr>
          <w:rFonts w:ascii="Times New Roman" w:hAnsi="Times New Roman" w:cs="Times New Roman"/>
          <w:sz w:val="28"/>
          <w:szCs w:val="28"/>
        </w:rPr>
      </w:pPr>
    </w:p>
    <w:p w:rsidR="0065439A" w:rsidRPr="00B26980" w:rsidRDefault="0065439A" w:rsidP="0065439A">
      <w:pPr>
        <w:pStyle w:val="a9"/>
        <w:spacing w:after="0" w:line="240" w:lineRule="auto"/>
        <w:ind w:left="0" w:firstLine="709"/>
        <w:jc w:val="both"/>
        <w:rPr>
          <w:rFonts w:ascii="Times New Roman" w:hAnsi="Times New Roman" w:cs="Times New Roman"/>
          <w:b/>
          <w:sz w:val="28"/>
          <w:szCs w:val="28"/>
        </w:rPr>
      </w:pPr>
      <w:r w:rsidRPr="00B26980">
        <w:rPr>
          <w:rFonts w:ascii="Times New Roman" w:hAnsi="Times New Roman" w:cs="Times New Roman"/>
          <w:b/>
          <w:sz w:val="28"/>
          <w:szCs w:val="28"/>
        </w:rPr>
        <w:t>2011</w:t>
      </w:r>
      <w:r w:rsidR="00B26980">
        <w:rPr>
          <w:rFonts w:ascii="Times New Roman" w:hAnsi="Times New Roman" w:cs="Times New Roman"/>
          <w:b/>
          <w:sz w:val="28"/>
          <w:szCs w:val="28"/>
        </w:rPr>
        <w:t xml:space="preserve"> год</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Август-сентябрь:</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w:t>
      </w:r>
      <w:r w:rsidRPr="00CA55DC">
        <w:rPr>
          <w:rFonts w:ascii="Times New Roman" w:eastAsia="Times New Roman" w:hAnsi="Times New Roman" w:cs="Times New Roman"/>
          <w:sz w:val="28"/>
          <w:szCs w:val="28"/>
        </w:rPr>
        <w:t xml:space="preserve"> изучение вопроса патриотического воспитания подрастающего поколения и </w:t>
      </w:r>
      <w:r w:rsidR="00B26980">
        <w:rPr>
          <w:rFonts w:ascii="Times New Roman" w:eastAsia="Times New Roman" w:hAnsi="Times New Roman" w:cs="Times New Roman"/>
          <w:sz w:val="28"/>
          <w:szCs w:val="28"/>
        </w:rPr>
        <w:t>допризывной подготовки молодёжи;</w:t>
      </w:r>
    </w:p>
    <w:p w:rsidR="0065439A" w:rsidRPr="00CA55DC" w:rsidRDefault="0065439A" w:rsidP="0065439A">
      <w:pPr>
        <w:pStyle w:val="a9"/>
        <w:spacing w:after="0" w:line="240" w:lineRule="auto"/>
        <w:ind w:left="0" w:firstLine="709"/>
        <w:jc w:val="both"/>
        <w:rPr>
          <w:rFonts w:ascii="Times New Roman" w:hAnsi="Times New Roman" w:cs="Times New Roman"/>
          <w:sz w:val="28"/>
          <w:szCs w:val="28"/>
        </w:rPr>
      </w:pPr>
      <w:r w:rsidRPr="00CA55DC">
        <w:rPr>
          <w:rFonts w:ascii="Times New Roman" w:hAnsi="Times New Roman" w:cs="Times New Roman"/>
          <w:sz w:val="28"/>
          <w:szCs w:val="28"/>
        </w:rPr>
        <w:t>-и</w:t>
      </w:r>
      <w:r w:rsidRPr="00CA55DC">
        <w:rPr>
          <w:rFonts w:ascii="Times New Roman" w:eastAsia="Times New Roman" w:hAnsi="Times New Roman" w:cs="Times New Roman"/>
          <w:sz w:val="28"/>
          <w:szCs w:val="28"/>
        </w:rPr>
        <w:t>зучение выполнения Программы приоритетных направлений молодежной политики в Сибирском Федеральном округе на 2010-2011 гг.</w:t>
      </w:r>
      <w:r w:rsidR="00B26980">
        <w:rPr>
          <w:rFonts w:ascii="Times New Roman" w:eastAsia="Times New Roman"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-участие в выездном мероприятии Палаты в </w:t>
      </w:r>
      <w:proofErr w:type="gramStart"/>
      <w:r w:rsidRPr="00CA55DC">
        <w:rPr>
          <w:rFonts w:ascii="Times New Roman" w:hAnsi="Times New Roman" w:cs="Times New Roman"/>
          <w:sz w:val="28"/>
          <w:szCs w:val="28"/>
        </w:rPr>
        <w:t>в</w:t>
      </w:r>
      <w:proofErr w:type="gramEnd"/>
      <w:r w:rsidRPr="00CA55DC">
        <w:rPr>
          <w:rFonts w:ascii="Times New Roman" w:hAnsi="Times New Roman" w:cs="Times New Roman"/>
          <w:sz w:val="28"/>
          <w:szCs w:val="28"/>
        </w:rPr>
        <w:t>/ч г. Борзя по обращению Общест</w:t>
      </w:r>
      <w:r w:rsidR="00B26980">
        <w:rPr>
          <w:rFonts w:ascii="Times New Roman" w:hAnsi="Times New Roman" w:cs="Times New Roman"/>
          <w:sz w:val="28"/>
          <w:szCs w:val="28"/>
        </w:rPr>
        <w:t>венной палаты Кировской области.</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Октябрь:</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w:t>
      </w:r>
      <w:r w:rsidRPr="00CA55DC">
        <w:rPr>
          <w:rFonts w:ascii="Times New Roman" w:eastAsia="Calibri" w:hAnsi="Times New Roman" w:cs="Times New Roman"/>
          <w:sz w:val="28"/>
          <w:szCs w:val="28"/>
        </w:rPr>
        <w:t>Участие в организации и работе Сибирского Гражданского форума</w:t>
      </w:r>
      <w:r w:rsidR="00B26980">
        <w:rPr>
          <w:rFonts w:ascii="Times New Roman" w:eastAsia="Calibri"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Ноябрь:</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w:t>
      </w:r>
      <w:r w:rsidRPr="00CA55DC">
        <w:rPr>
          <w:rFonts w:ascii="Times New Roman" w:eastAsia="Calibri" w:hAnsi="Times New Roman" w:cs="Times New Roman"/>
          <w:sz w:val="28"/>
          <w:szCs w:val="28"/>
        </w:rPr>
        <w:t>одготовка материалов «Об актуальных вопросах профессионального образования и социализации молодёжи в Забайкальском крае»</w:t>
      </w:r>
      <w:r w:rsidR="00B26980">
        <w:rPr>
          <w:rFonts w:ascii="Times New Roman" w:eastAsia="Calibri" w:hAnsi="Times New Roman" w:cs="Times New Roman"/>
          <w:sz w:val="28"/>
          <w:szCs w:val="28"/>
        </w:rPr>
        <w:t>;</w:t>
      </w:r>
    </w:p>
    <w:p w:rsidR="0065439A" w:rsidRPr="00CA55DC" w:rsidRDefault="0065439A"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у</w:t>
      </w:r>
      <w:r w:rsidRPr="00CA55DC">
        <w:rPr>
          <w:rFonts w:ascii="Times New Roman" w:eastAsia="Calibri" w:hAnsi="Times New Roman" w:cs="Times New Roman"/>
          <w:sz w:val="28"/>
          <w:szCs w:val="28"/>
        </w:rPr>
        <w:t xml:space="preserve">частие в организации и проведении общественных слушаний по проекту закона Забайкальского края </w:t>
      </w:r>
      <w:r w:rsidR="005B1C2B">
        <w:rPr>
          <w:rFonts w:ascii="Times New Roman" w:eastAsia="Calibri" w:hAnsi="Times New Roman" w:cs="Times New Roman"/>
          <w:sz w:val="28"/>
          <w:szCs w:val="28"/>
        </w:rPr>
        <w:t>«О Бюджете</w:t>
      </w:r>
      <w:r w:rsidRPr="00CA55DC">
        <w:rPr>
          <w:rFonts w:ascii="Times New Roman" w:eastAsia="Calibri" w:hAnsi="Times New Roman" w:cs="Times New Roman"/>
          <w:sz w:val="28"/>
          <w:szCs w:val="28"/>
        </w:rPr>
        <w:t xml:space="preserve"> края на 2012 г и последующие годы</w:t>
      </w:r>
      <w:r w:rsidR="005B1C2B">
        <w:rPr>
          <w:rFonts w:ascii="Times New Roman" w:eastAsia="Calibri" w:hAnsi="Times New Roman" w:cs="Times New Roman"/>
          <w:sz w:val="28"/>
          <w:szCs w:val="28"/>
        </w:rPr>
        <w:t>»</w:t>
      </w:r>
      <w:r w:rsidRPr="00CA55DC">
        <w:rPr>
          <w:rFonts w:ascii="Times New Roman" w:eastAsia="Calibri" w:hAnsi="Times New Roman" w:cs="Times New Roman"/>
          <w:sz w:val="28"/>
          <w:szCs w:val="28"/>
        </w:rPr>
        <w:t>.</w:t>
      </w:r>
    </w:p>
    <w:p w:rsidR="0065439A" w:rsidRPr="00CA55DC" w:rsidRDefault="00DF32B7"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Декабрь</w:t>
      </w:r>
      <w:r>
        <w:rPr>
          <w:rFonts w:ascii="Times New Roman" w:hAnsi="Times New Roman" w:cs="Times New Roman"/>
          <w:sz w:val="28"/>
          <w:szCs w:val="28"/>
        </w:rPr>
        <w:t>-январь</w:t>
      </w:r>
      <w:r w:rsidRPr="00CA55DC">
        <w:rPr>
          <w:rFonts w:ascii="Times New Roman" w:hAnsi="Times New Roman" w:cs="Times New Roman"/>
          <w:sz w:val="28"/>
          <w:szCs w:val="28"/>
        </w:rPr>
        <w:t>:</w:t>
      </w:r>
    </w:p>
    <w:p w:rsidR="00DF32B7" w:rsidRPr="00CA55DC" w:rsidRDefault="0065439A" w:rsidP="00DF32B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-у</w:t>
      </w:r>
      <w:r w:rsidRPr="00CA55DC">
        <w:rPr>
          <w:rFonts w:ascii="Times New Roman" w:eastAsia="Calibri" w:hAnsi="Times New Roman" w:cs="Times New Roman"/>
          <w:sz w:val="28"/>
          <w:szCs w:val="28"/>
        </w:rPr>
        <w:t>частие в проведении круглого стола «Подготовка профессиональных кадров и перспективы трудоустройства выпускников НПО, СПО, ВПО в Забайкальском крае»</w:t>
      </w:r>
      <w:r w:rsidR="007F62C9">
        <w:rPr>
          <w:rFonts w:ascii="Times New Roman" w:eastAsia="Calibri" w:hAnsi="Times New Roman" w:cs="Times New Roman"/>
          <w:sz w:val="28"/>
          <w:szCs w:val="28"/>
        </w:rPr>
        <w:t>;</w:t>
      </w:r>
      <w:r w:rsidR="00DF32B7">
        <w:rPr>
          <w:rFonts w:ascii="Times New Roman" w:eastAsia="Calibri" w:hAnsi="Times New Roman" w:cs="Times New Roman"/>
          <w:sz w:val="28"/>
          <w:szCs w:val="28"/>
        </w:rPr>
        <w:tab/>
      </w:r>
    </w:p>
    <w:p w:rsidR="0065439A" w:rsidRPr="00CA55DC" w:rsidRDefault="00DF32B7" w:rsidP="009D2C1B">
      <w:pPr>
        <w:spacing w:after="0" w:line="240" w:lineRule="auto"/>
        <w:rPr>
          <w:rFonts w:ascii="Times New Roman" w:hAnsi="Times New Roman" w:cs="Times New Roman"/>
          <w:sz w:val="28"/>
          <w:szCs w:val="28"/>
        </w:rPr>
      </w:pPr>
      <w:r w:rsidRPr="00CA55DC">
        <w:rPr>
          <w:rFonts w:ascii="Times New Roman" w:hAnsi="Times New Roman" w:cs="Times New Roman"/>
          <w:sz w:val="28"/>
          <w:szCs w:val="28"/>
        </w:rPr>
        <w:t>-у</w:t>
      </w:r>
      <w:r w:rsidRPr="00CA55DC">
        <w:rPr>
          <w:rFonts w:ascii="Times New Roman" w:eastAsia="Calibri" w:hAnsi="Times New Roman" w:cs="Times New Roman"/>
          <w:sz w:val="28"/>
          <w:szCs w:val="28"/>
        </w:rPr>
        <w:t>частие в проведении круглого стола «Подготовка профессиональных кадров и перспективы трудоустройства выпускнико</w:t>
      </w:r>
      <w:r>
        <w:rPr>
          <w:rFonts w:ascii="Times New Roman" w:eastAsia="Calibri" w:hAnsi="Times New Roman" w:cs="Times New Roman"/>
          <w:sz w:val="28"/>
          <w:szCs w:val="28"/>
        </w:rPr>
        <w:t xml:space="preserve">в НПО, СПО, ВПО в Забайкальском </w:t>
      </w:r>
      <w:r w:rsidRPr="00CA55DC">
        <w:rPr>
          <w:rFonts w:ascii="Times New Roman" w:eastAsia="Calibri" w:hAnsi="Times New Roman" w:cs="Times New Roman"/>
          <w:sz w:val="28"/>
          <w:szCs w:val="28"/>
        </w:rPr>
        <w:t>крае»</w:t>
      </w:r>
      <w:r w:rsidR="007F62C9">
        <w:rPr>
          <w:rFonts w:ascii="Times New Roman" w:eastAsia="Calibri" w:hAnsi="Times New Roman" w:cs="Times New Roman"/>
          <w:sz w:val="28"/>
          <w:szCs w:val="28"/>
        </w:rPr>
        <w:t>;</w:t>
      </w:r>
      <w:r>
        <w:rPr>
          <w:rFonts w:ascii="Times New Roman" w:eastAsia="Calibri" w:hAnsi="Times New Roman" w:cs="Times New Roman"/>
          <w:sz w:val="28"/>
          <w:szCs w:val="28"/>
        </w:rPr>
        <w:br/>
      </w:r>
      <w:proofErr w:type="gramStart"/>
      <w:r>
        <w:rPr>
          <w:rFonts w:ascii="Times New Roman" w:eastAsia="Calibri" w:hAnsi="Times New Roman" w:cs="Times New Roman"/>
          <w:sz w:val="28"/>
          <w:szCs w:val="28"/>
        </w:rPr>
        <w:tab/>
        <w:t>-</w:t>
      </w:r>
      <w:proofErr w:type="gramEnd"/>
      <w:r>
        <w:rPr>
          <w:rFonts w:ascii="Times New Roman" w:eastAsia="Calibri" w:hAnsi="Times New Roman" w:cs="Times New Roman"/>
          <w:sz w:val="28"/>
          <w:szCs w:val="28"/>
        </w:rPr>
        <w:t>ч</w:t>
      </w:r>
      <w:r w:rsidRPr="00FB564A">
        <w:rPr>
          <w:rFonts w:ascii="Times New Roman" w:hAnsi="Times New Roman" w:cs="Times New Roman"/>
          <w:sz w:val="28"/>
          <w:szCs w:val="28"/>
        </w:rPr>
        <w:t>лен</w:t>
      </w:r>
      <w:r>
        <w:rPr>
          <w:rFonts w:ascii="Times New Roman" w:hAnsi="Times New Roman" w:cs="Times New Roman"/>
          <w:sz w:val="28"/>
          <w:szCs w:val="28"/>
        </w:rPr>
        <w:t>ами</w:t>
      </w:r>
      <w:r w:rsidRPr="00FB564A">
        <w:rPr>
          <w:rFonts w:ascii="Times New Roman" w:hAnsi="Times New Roman" w:cs="Times New Roman"/>
          <w:sz w:val="28"/>
          <w:szCs w:val="28"/>
        </w:rPr>
        <w:t xml:space="preserve"> комиссии организована и проведена встреча с представителями общественной палаты Кировской области</w:t>
      </w:r>
      <w:r w:rsidR="007F62C9">
        <w:rPr>
          <w:rFonts w:ascii="Times New Roman" w:hAnsi="Times New Roman" w:cs="Times New Roman"/>
          <w:sz w:val="28"/>
          <w:szCs w:val="28"/>
        </w:rPr>
        <w:t>.</w:t>
      </w:r>
      <w:r w:rsidRPr="00FB564A">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tab/>
        <w:t>Февраль-март</w:t>
      </w:r>
      <w:r>
        <w:rPr>
          <w:rFonts w:ascii="Times New Roman" w:hAnsi="Times New Roman" w:cs="Times New Roman"/>
          <w:sz w:val="28"/>
          <w:szCs w:val="28"/>
        </w:rPr>
        <w:br/>
      </w:r>
      <w:proofErr w:type="gramStart"/>
      <w:r>
        <w:rPr>
          <w:rFonts w:ascii="Times New Roman" w:hAnsi="Times New Roman" w:cs="Times New Roman"/>
          <w:sz w:val="28"/>
          <w:szCs w:val="28"/>
        </w:rPr>
        <w:tab/>
        <w:t>-</w:t>
      </w:r>
      <w:proofErr w:type="gramEnd"/>
      <w:r>
        <w:rPr>
          <w:rFonts w:ascii="Times New Roman" w:hAnsi="Times New Roman" w:cs="Times New Roman"/>
          <w:sz w:val="28"/>
          <w:szCs w:val="28"/>
        </w:rPr>
        <w:t>ч</w:t>
      </w:r>
      <w:r w:rsidRPr="00FB564A">
        <w:rPr>
          <w:rFonts w:ascii="Times New Roman" w:hAnsi="Times New Roman" w:cs="Times New Roman"/>
          <w:sz w:val="28"/>
          <w:szCs w:val="28"/>
        </w:rPr>
        <w:t>лены комиссии провели встречи  с депутатами Государственной думы Кобзоном И.Д. и Камаловым Х.И.  по вопросам развития  и поддержки детского – юношеск</w:t>
      </w:r>
      <w:r>
        <w:rPr>
          <w:rFonts w:ascii="Times New Roman" w:hAnsi="Times New Roman" w:cs="Times New Roman"/>
          <w:sz w:val="28"/>
          <w:szCs w:val="28"/>
        </w:rPr>
        <w:t>ого спорта в Забайкальском крае</w:t>
      </w:r>
      <w:r w:rsidR="007F62C9">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tab/>
        <w:t>-</w:t>
      </w:r>
      <w:r w:rsidRPr="00762A58">
        <w:rPr>
          <w:rFonts w:ascii="Times New Roman" w:hAnsi="Times New Roman" w:cs="Times New Roman"/>
          <w:sz w:val="28"/>
          <w:szCs w:val="28"/>
        </w:rPr>
        <w:t xml:space="preserve"> </w:t>
      </w:r>
      <w:r>
        <w:rPr>
          <w:rFonts w:ascii="Times New Roman" w:hAnsi="Times New Roman" w:cs="Times New Roman"/>
          <w:sz w:val="28"/>
          <w:szCs w:val="28"/>
        </w:rPr>
        <w:t>п</w:t>
      </w:r>
      <w:r w:rsidRPr="00FB564A">
        <w:rPr>
          <w:rFonts w:ascii="Times New Roman" w:hAnsi="Times New Roman" w:cs="Times New Roman"/>
          <w:sz w:val="28"/>
          <w:szCs w:val="28"/>
        </w:rPr>
        <w:t xml:space="preserve">ри участии членов комиссии было организовано обсуждение вопроса и передачи спортивных сооружений стадиона </w:t>
      </w:r>
      <w:proofErr w:type="spellStart"/>
      <w:r w:rsidRPr="00FB564A">
        <w:rPr>
          <w:rFonts w:ascii="Times New Roman" w:hAnsi="Times New Roman" w:cs="Times New Roman"/>
          <w:sz w:val="28"/>
          <w:szCs w:val="28"/>
        </w:rPr>
        <w:t>СибВО</w:t>
      </w:r>
      <w:proofErr w:type="spellEnd"/>
      <w:r w:rsidRPr="00FB564A">
        <w:rPr>
          <w:rFonts w:ascii="Times New Roman" w:hAnsi="Times New Roman" w:cs="Times New Roman"/>
          <w:sz w:val="28"/>
          <w:szCs w:val="28"/>
        </w:rPr>
        <w:t xml:space="preserve"> на баланс Забайкальского края.</w:t>
      </w:r>
      <w:r>
        <w:rPr>
          <w:rFonts w:ascii="Times New Roman" w:hAnsi="Times New Roman" w:cs="Times New Roman"/>
          <w:sz w:val="28"/>
          <w:szCs w:val="28"/>
        </w:rPr>
        <w:br/>
      </w:r>
      <w:r>
        <w:rPr>
          <w:rFonts w:ascii="Times New Roman" w:hAnsi="Times New Roman" w:cs="Times New Roman"/>
          <w:sz w:val="28"/>
          <w:szCs w:val="28"/>
        </w:rPr>
        <w:tab/>
        <w:t>Апрель-май</w:t>
      </w:r>
      <w:r>
        <w:rPr>
          <w:rFonts w:ascii="Times New Roman" w:hAnsi="Times New Roman" w:cs="Times New Roman"/>
          <w:sz w:val="28"/>
          <w:szCs w:val="28"/>
        </w:rPr>
        <w:br/>
      </w:r>
      <w:r>
        <w:rPr>
          <w:rFonts w:ascii="Times New Roman" w:hAnsi="Times New Roman" w:cs="Times New Roman"/>
          <w:sz w:val="28"/>
          <w:szCs w:val="28"/>
        </w:rPr>
        <w:tab/>
        <w:t>-</w:t>
      </w:r>
      <w:r w:rsidRPr="00762A58">
        <w:rPr>
          <w:rFonts w:ascii="Times New Roman" w:hAnsi="Times New Roman" w:cs="Times New Roman"/>
          <w:sz w:val="28"/>
          <w:szCs w:val="28"/>
        </w:rPr>
        <w:t xml:space="preserve"> </w:t>
      </w:r>
      <w:r w:rsidR="00E755B2">
        <w:rPr>
          <w:rFonts w:ascii="Times New Roman" w:hAnsi="Times New Roman" w:cs="Times New Roman"/>
          <w:sz w:val="28"/>
          <w:szCs w:val="28"/>
        </w:rPr>
        <w:t>с</w:t>
      </w:r>
      <w:r w:rsidRPr="00FB564A">
        <w:rPr>
          <w:rFonts w:ascii="Times New Roman" w:hAnsi="Times New Roman" w:cs="Times New Roman"/>
          <w:sz w:val="28"/>
          <w:szCs w:val="28"/>
        </w:rPr>
        <w:t>овместно с Министерством физической культуры и спорта были решены вопросы  укрепления материальной базы для занятий физической  культурой и спортом в Забайкальском крае.</w:t>
      </w:r>
      <w:r>
        <w:rPr>
          <w:rFonts w:ascii="Times New Roman" w:hAnsi="Times New Roman" w:cs="Times New Roman"/>
          <w:sz w:val="28"/>
          <w:szCs w:val="28"/>
        </w:rPr>
        <w:br/>
      </w:r>
      <w:r>
        <w:rPr>
          <w:rFonts w:ascii="Times New Roman" w:hAnsi="Times New Roman" w:cs="Times New Roman"/>
          <w:sz w:val="28"/>
          <w:szCs w:val="28"/>
        </w:rPr>
        <w:tab/>
        <w:t xml:space="preserve"> Май-июнь</w:t>
      </w:r>
      <w:r>
        <w:rPr>
          <w:rFonts w:ascii="Times New Roman" w:hAnsi="Times New Roman" w:cs="Times New Roman"/>
          <w:sz w:val="28"/>
          <w:szCs w:val="28"/>
        </w:rPr>
        <w:br/>
      </w:r>
      <w:r>
        <w:rPr>
          <w:rFonts w:ascii="Times New Roman" w:hAnsi="Times New Roman" w:cs="Times New Roman"/>
          <w:sz w:val="28"/>
          <w:szCs w:val="28"/>
        </w:rPr>
        <w:tab/>
        <w:t>-</w:t>
      </w:r>
      <w:r w:rsidRPr="00762A58">
        <w:rPr>
          <w:rFonts w:ascii="Times New Roman" w:hAnsi="Times New Roman" w:cs="Times New Roman"/>
          <w:sz w:val="28"/>
          <w:szCs w:val="28"/>
        </w:rPr>
        <w:t xml:space="preserve"> </w:t>
      </w:r>
      <w:r w:rsidR="00E755B2">
        <w:rPr>
          <w:rFonts w:ascii="Times New Roman" w:hAnsi="Times New Roman" w:cs="Times New Roman"/>
          <w:sz w:val="28"/>
          <w:szCs w:val="28"/>
        </w:rPr>
        <w:t>у</w:t>
      </w:r>
      <w:r>
        <w:rPr>
          <w:rFonts w:ascii="Times New Roman" w:hAnsi="Times New Roman" w:cs="Times New Roman"/>
          <w:sz w:val="28"/>
          <w:szCs w:val="28"/>
        </w:rPr>
        <w:t>частие в организации и проведении соревнований по различным</w:t>
      </w:r>
      <w:r w:rsidR="00E755B2">
        <w:rPr>
          <w:rFonts w:ascii="Times New Roman" w:hAnsi="Times New Roman" w:cs="Times New Roman"/>
          <w:sz w:val="28"/>
          <w:szCs w:val="28"/>
        </w:rPr>
        <w:t xml:space="preserve"> видам спорта.</w:t>
      </w:r>
      <w:r w:rsidR="00E755B2">
        <w:rPr>
          <w:rFonts w:ascii="Times New Roman" w:hAnsi="Times New Roman" w:cs="Times New Roman"/>
          <w:sz w:val="28"/>
          <w:szCs w:val="28"/>
        </w:rPr>
        <w:br/>
      </w:r>
      <w:r w:rsidR="00E755B2">
        <w:rPr>
          <w:rFonts w:ascii="Times New Roman" w:hAnsi="Times New Roman" w:cs="Times New Roman"/>
          <w:sz w:val="28"/>
          <w:szCs w:val="28"/>
        </w:rPr>
        <w:tab/>
        <w:t>Июль-август</w:t>
      </w:r>
      <w:r w:rsidR="00E755B2">
        <w:rPr>
          <w:rFonts w:ascii="Times New Roman" w:hAnsi="Times New Roman" w:cs="Times New Roman"/>
          <w:sz w:val="28"/>
          <w:szCs w:val="28"/>
        </w:rPr>
        <w:br/>
      </w:r>
      <w:r w:rsidR="00E755B2">
        <w:rPr>
          <w:rFonts w:ascii="Times New Roman" w:hAnsi="Times New Roman" w:cs="Times New Roman"/>
          <w:sz w:val="28"/>
          <w:szCs w:val="28"/>
        </w:rPr>
        <w:tab/>
        <w:t>- о</w:t>
      </w:r>
      <w:r>
        <w:rPr>
          <w:rFonts w:ascii="Times New Roman" w:hAnsi="Times New Roman" w:cs="Times New Roman"/>
          <w:sz w:val="28"/>
          <w:szCs w:val="28"/>
        </w:rPr>
        <w:t xml:space="preserve">рганизация и проведение проверки спортивных сооружений в крае, обследование детских спортивных лагерей. </w:t>
      </w:r>
    </w:p>
    <w:p w:rsidR="007437B9" w:rsidRPr="0065439A" w:rsidRDefault="007437B9" w:rsidP="0065439A">
      <w:pPr>
        <w:pStyle w:val="a9"/>
        <w:numPr>
          <w:ilvl w:val="1"/>
          <w:numId w:val="19"/>
        </w:numPr>
        <w:spacing w:after="0" w:line="240" w:lineRule="auto"/>
        <w:jc w:val="center"/>
        <w:rPr>
          <w:rFonts w:ascii="Times New Roman" w:hAnsi="Times New Roman" w:cs="Times New Roman"/>
          <w:b/>
          <w:sz w:val="28"/>
          <w:szCs w:val="28"/>
        </w:rPr>
      </w:pPr>
      <w:r w:rsidRPr="0065439A">
        <w:rPr>
          <w:rFonts w:ascii="Times New Roman" w:hAnsi="Times New Roman" w:cs="Times New Roman"/>
          <w:b/>
          <w:sz w:val="28"/>
          <w:szCs w:val="28"/>
        </w:rPr>
        <w:lastRenderedPageBreak/>
        <w:t>Работа Общественной палаты Забайкальского края</w:t>
      </w:r>
    </w:p>
    <w:p w:rsidR="007437B9" w:rsidRDefault="007437B9" w:rsidP="0065439A">
      <w:pPr>
        <w:spacing w:after="0" w:line="240" w:lineRule="auto"/>
        <w:ind w:firstLine="709"/>
        <w:jc w:val="center"/>
        <w:rPr>
          <w:rFonts w:ascii="Times New Roman" w:hAnsi="Times New Roman" w:cs="Times New Roman"/>
          <w:b/>
          <w:sz w:val="28"/>
          <w:szCs w:val="28"/>
        </w:rPr>
      </w:pPr>
      <w:r w:rsidRPr="00CA55DC">
        <w:rPr>
          <w:rFonts w:ascii="Times New Roman" w:hAnsi="Times New Roman" w:cs="Times New Roman"/>
          <w:b/>
          <w:sz w:val="28"/>
          <w:szCs w:val="28"/>
        </w:rPr>
        <w:t>с Со</w:t>
      </w:r>
      <w:r w:rsidR="0065439A">
        <w:rPr>
          <w:rFonts w:ascii="Times New Roman" w:hAnsi="Times New Roman" w:cs="Times New Roman"/>
          <w:b/>
          <w:sz w:val="28"/>
          <w:szCs w:val="28"/>
        </w:rPr>
        <w:t>ветом общественных палат России</w:t>
      </w:r>
    </w:p>
    <w:p w:rsidR="0065439A" w:rsidRPr="00CA55DC" w:rsidRDefault="0065439A" w:rsidP="0065439A">
      <w:pPr>
        <w:spacing w:after="0" w:line="240" w:lineRule="auto"/>
        <w:ind w:firstLine="709"/>
        <w:jc w:val="center"/>
        <w:rPr>
          <w:rFonts w:ascii="Times New Roman" w:hAnsi="Times New Roman" w:cs="Times New Roman"/>
          <w:b/>
          <w:sz w:val="28"/>
          <w:szCs w:val="28"/>
        </w:rPr>
      </w:pP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отчётном периоде Общественная палата Забайкальского края поддерживала тесные контакты </w:t>
      </w:r>
      <w:r w:rsidR="00E755B2">
        <w:rPr>
          <w:rFonts w:ascii="Times New Roman" w:hAnsi="Times New Roman" w:cs="Times New Roman"/>
          <w:sz w:val="28"/>
          <w:szCs w:val="28"/>
        </w:rPr>
        <w:t xml:space="preserve">и </w:t>
      </w:r>
      <w:proofErr w:type="spellStart"/>
      <w:r w:rsidR="00E755B2">
        <w:rPr>
          <w:rFonts w:ascii="Times New Roman" w:hAnsi="Times New Roman" w:cs="Times New Roman"/>
          <w:sz w:val="28"/>
          <w:szCs w:val="28"/>
        </w:rPr>
        <w:t>участовала</w:t>
      </w:r>
      <w:proofErr w:type="spellEnd"/>
      <w:r w:rsidR="00E755B2">
        <w:rPr>
          <w:rFonts w:ascii="Times New Roman" w:hAnsi="Times New Roman" w:cs="Times New Roman"/>
          <w:sz w:val="28"/>
          <w:szCs w:val="28"/>
        </w:rPr>
        <w:t xml:space="preserve"> в работе </w:t>
      </w:r>
      <w:r w:rsidRPr="00CA55DC">
        <w:rPr>
          <w:rFonts w:ascii="Times New Roman" w:hAnsi="Times New Roman" w:cs="Times New Roman"/>
          <w:sz w:val="28"/>
          <w:szCs w:val="28"/>
        </w:rPr>
        <w:t>Совет</w:t>
      </w:r>
      <w:r w:rsidR="00E755B2">
        <w:rPr>
          <w:rFonts w:ascii="Times New Roman" w:hAnsi="Times New Roman" w:cs="Times New Roman"/>
          <w:sz w:val="28"/>
          <w:szCs w:val="28"/>
        </w:rPr>
        <w:t>а</w:t>
      </w:r>
      <w:r w:rsidRPr="00CA55DC">
        <w:rPr>
          <w:rFonts w:ascii="Times New Roman" w:hAnsi="Times New Roman" w:cs="Times New Roman"/>
          <w:sz w:val="28"/>
          <w:szCs w:val="28"/>
        </w:rPr>
        <w:t xml:space="preserve"> общественных палат России  (далее также – Совет).</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Совет был создан Общественной палатой Российской федерации в конце 2010 года по предложению Общественной палаты Забайкальского края.</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соответствии с положением о Совете, в качестве его постоянного члена, помимо представителей Общественной палаты Российской Федерации, входят руководители всех региональных  Палат  России.  К июню 2012 года общественные палаты сформированы в 67 субъектах Российской Федерации.</w:t>
      </w:r>
    </w:p>
    <w:p w:rsidR="007437B9" w:rsidRPr="00CA55DC" w:rsidRDefault="007437B9" w:rsidP="000A6157">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По инициативе нашей Палаты, для обеспечения максимально возможного участия представителей региональных палат в работе  Совета, в Положение о нём введена норма: «в случае невозможности участия в заседании кого  либо из членов Совета общественных палат России, в заседании вправе участвовать с правом решающего голоса иной член соответствующей общественной палаты, наделённый такими полномочиями её коллегиальным органом».</w:t>
      </w:r>
      <w:proofErr w:type="gramEnd"/>
      <w:r w:rsidRPr="00CA55DC">
        <w:rPr>
          <w:rFonts w:ascii="Times New Roman" w:hAnsi="Times New Roman" w:cs="Times New Roman"/>
          <w:sz w:val="28"/>
          <w:szCs w:val="28"/>
        </w:rPr>
        <w:t xml:space="preserve">  Эта норма взята из Регламента нашей Палаты: у нас она определяет возможность участия в работе Совета Палаты члена Палаты вместо отсутствующего руководителя комиссии.</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С начала работы Совета (январь 2011года) председатель Общественной палаты Забайкальского края В.Е.Вишняков избран также  в состав ежегодно формируемого  президиума Совета общественных палат России от региональных палат Сибирского федерального округа, а затем – председателем президиума Совета. В феврале 2012 года он переизбран представителем СФО, председателем президиума Совета на новый срок.</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работе Совета или проводимых под его эгидой мероприятиях также непосредственно участвовали члены Общественной палаты Забайкальского края В.М Пугач, </w:t>
      </w:r>
      <w:proofErr w:type="spellStart"/>
      <w:r w:rsidRPr="00CA55DC">
        <w:rPr>
          <w:rFonts w:ascii="Times New Roman" w:hAnsi="Times New Roman" w:cs="Times New Roman"/>
          <w:sz w:val="28"/>
          <w:szCs w:val="28"/>
        </w:rPr>
        <w:t>Н.Е.Дроботушенко</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Д.Д.Жалсанова</w:t>
      </w:r>
      <w:proofErr w:type="spellEnd"/>
      <w:r w:rsidRPr="00CA55DC">
        <w:rPr>
          <w:rFonts w:ascii="Times New Roman" w:hAnsi="Times New Roman" w:cs="Times New Roman"/>
          <w:sz w:val="28"/>
          <w:szCs w:val="28"/>
        </w:rPr>
        <w:t xml:space="preserve">, Д.А.Лукьянов и работники её аппарата </w:t>
      </w:r>
      <w:proofErr w:type="spellStart"/>
      <w:r w:rsidRPr="00CA55DC">
        <w:rPr>
          <w:rFonts w:ascii="Times New Roman" w:hAnsi="Times New Roman" w:cs="Times New Roman"/>
          <w:sz w:val="28"/>
          <w:szCs w:val="28"/>
        </w:rPr>
        <w:t>Ю.Н.Троегубов</w:t>
      </w:r>
      <w:proofErr w:type="spellEnd"/>
      <w:r w:rsidRPr="00CA55DC">
        <w:rPr>
          <w:rFonts w:ascii="Times New Roman" w:hAnsi="Times New Roman" w:cs="Times New Roman"/>
          <w:sz w:val="28"/>
          <w:szCs w:val="28"/>
        </w:rPr>
        <w:t xml:space="preserve">, </w:t>
      </w:r>
      <w:proofErr w:type="spellStart"/>
      <w:r w:rsidRPr="00CA55DC">
        <w:rPr>
          <w:rFonts w:ascii="Times New Roman" w:hAnsi="Times New Roman" w:cs="Times New Roman"/>
          <w:sz w:val="28"/>
          <w:szCs w:val="28"/>
        </w:rPr>
        <w:t>З.О.Цыренжапов</w:t>
      </w:r>
      <w:proofErr w:type="spellEnd"/>
      <w:r w:rsidRPr="00CA55DC">
        <w:rPr>
          <w:rFonts w:ascii="Times New Roman" w:hAnsi="Times New Roman" w:cs="Times New Roman"/>
          <w:sz w:val="28"/>
          <w:szCs w:val="28"/>
        </w:rPr>
        <w:t xml:space="preserve">.   </w:t>
      </w:r>
    </w:p>
    <w:p w:rsidR="007437B9" w:rsidRPr="00CA55DC" w:rsidRDefault="00E43134" w:rsidP="000A6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w:t>
      </w:r>
      <w:r w:rsidR="007437B9" w:rsidRPr="00CA55DC">
        <w:rPr>
          <w:rFonts w:ascii="Times New Roman" w:hAnsi="Times New Roman" w:cs="Times New Roman"/>
          <w:sz w:val="28"/>
          <w:szCs w:val="28"/>
        </w:rPr>
        <w:t>-методическом семинаре, проведенном по предложению президиума Совета аппаратом Федеральной палаты в рамках «Школы гражданина России» Сибирского гражданского форума, принимало участие большинство  членов нашей Палаты, а также члены Федеральной палаты и руководители (представители) всех общественных палат Сибирского федерального округа.</w:t>
      </w:r>
    </w:p>
    <w:p w:rsidR="007437B9" w:rsidRPr="00CA55DC" w:rsidRDefault="007437B9" w:rsidP="00E755B2">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Все вопросы, рассматриваемые Советом и его президиумом, докладываются, обсуждаются и используются в работе Общественной палаты Забайкальского края</w:t>
      </w:r>
      <w:r w:rsidR="00E755B2">
        <w:rPr>
          <w:rFonts w:ascii="Times New Roman" w:hAnsi="Times New Roman" w:cs="Times New Roman"/>
          <w:sz w:val="28"/>
          <w:szCs w:val="28"/>
        </w:rPr>
        <w:t>.</w:t>
      </w:r>
      <w:r w:rsidRPr="00CA55DC">
        <w:rPr>
          <w:rFonts w:ascii="Times New Roman" w:hAnsi="Times New Roman" w:cs="Times New Roman"/>
          <w:sz w:val="28"/>
          <w:szCs w:val="28"/>
        </w:rPr>
        <w:t xml:space="preserve"> </w:t>
      </w:r>
      <w:r w:rsidR="00E755B2" w:rsidRPr="00CA55DC">
        <w:rPr>
          <w:rFonts w:ascii="Times New Roman" w:hAnsi="Times New Roman" w:cs="Times New Roman"/>
          <w:sz w:val="28"/>
          <w:szCs w:val="28"/>
        </w:rPr>
        <w:t xml:space="preserve">Работа Совета направлена на повышение эффективности взаимодействия общественных палат федерального, регионального и местного уровней в содействии развитию гражданского </w:t>
      </w:r>
      <w:r w:rsidR="00E755B2" w:rsidRPr="00CA55DC">
        <w:rPr>
          <w:rFonts w:ascii="Times New Roman" w:hAnsi="Times New Roman" w:cs="Times New Roman"/>
          <w:sz w:val="28"/>
          <w:szCs w:val="28"/>
        </w:rPr>
        <w:lastRenderedPageBreak/>
        <w:t>общества и государства, формированию общественной позиции и выработке рекомендаций для решения актуальных общественно значимых проблем.</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Основное преимущество Совета общественных палат России – возможность оперативного целенаправленного реагирования на наиболее острые проблемы жизнедеятельности гражданского общества: сбора информации в регионах с её централизованным анализом  и использования компетенции Федеральной Палаты в части обращени</w:t>
      </w:r>
      <w:r w:rsidR="00C87AB8">
        <w:rPr>
          <w:rFonts w:ascii="Times New Roman" w:hAnsi="Times New Roman" w:cs="Times New Roman"/>
          <w:sz w:val="28"/>
          <w:szCs w:val="28"/>
        </w:rPr>
        <w:t>й</w:t>
      </w:r>
      <w:r w:rsidRPr="00CA55DC">
        <w:rPr>
          <w:rFonts w:ascii="Times New Roman" w:hAnsi="Times New Roman" w:cs="Times New Roman"/>
          <w:sz w:val="28"/>
          <w:szCs w:val="28"/>
        </w:rPr>
        <w:t xml:space="preserve"> и направления рекомендаций Федеральным органам государственной власти.</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Именно реализации этой возможности было посвящено первое (апрель 2011 г.) заседание Совета палат «Гражданское общество и ЖКХ»</w:t>
      </w:r>
      <w:r w:rsidR="00C87AB8">
        <w:rPr>
          <w:rFonts w:ascii="Times New Roman" w:hAnsi="Times New Roman" w:cs="Times New Roman"/>
          <w:sz w:val="28"/>
          <w:szCs w:val="28"/>
        </w:rPr>
        <w:t xml:space="preserve"> в г</w:t>
      </w:r>
      <w:proofErr w:type="gramStart"/>
      <w:r w:rsidR="00C87AB8">
        <w:rPr>
          <w:rFonts w:ascii="Times New Roman" w:hAnsi="Times New Roman" w:cs="Times New Roman"/>
          <w:sz w:val="28"/>
          <w:szCs w:val="28"/>
        </w:rPr>
        <w:t>.М</w:t>
      </w:r>
      <w:proofErr w:type="gramEnd"/>
      <w:r w:rsidR="00C87AB8">
        <w:rPr>
          <w:rFonts w:ascii="Times New Roman" w:hAnsi="Times New Roman" w:cs="Times New Roman"/>
          <w:sz w:val="28"/>
          <w:szCs w:val="28"/>
        </w:rPr>
        <w:t>оскве</w:t>
      </w:r>
      <w:r w:rsidRPr="00CA55DC">
        <w:rPr>
          <w:rFonts w:ascii="Times New Roman" w:hAnsi="Times New Roman" w:cs="Times New Roman"/>
          <w:sz w:val="28"/>
          <w:szCs w:val="28"/>
        </w:rPr>
        <w:t>.</w:t>
      </w:r>
    </w:p>
    <w:p w:rsidR="007437B9" w:rsidRPr="00CA55DC" w:rsidRDefault="007437B9" w:rsidP="000A6157">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Итогом заседания стал комплекс  рекомендаций по внесению поправок в федеральное законодательство, изменению подходов к регулированию тарифов на коммунальные услуги, повышению их обоснованности и единообразия расчётов, осуществлению общественного контроля за целевым использованием денежных средств управляющими организациями, разработке механизмов долгосрочного инвестирования в сектор ЖКХ, развития общественной экспертизы законодательства по вопросам улучшения качества жизни населения и др.</w:t>
      </w:r>
      <w:proofErr w:type="gramEnd"/>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Рекомендации заседания направлены Государственной Думе Федерального собрания РФ, Правительству Российской Федерации и его профильным министерствам, а также Общественным палатам регионов России.</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Многие наработки (постановка вопросов, рекомендации и т.п.) заседания Совета были использованы нашей Палатой при подготовке  и проведении в июне  2011 года  заседания «Реформа ЖКХ – 5 лет спустя».</w:t>
      </w:r>
    </w:p>
    <w:p w:rsidR="007437B9" w:rsidRPr="00CA55DC" w:rsidRDefault="007437B9" w:rsidP="000A6157">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Нет сомнения, что заседание Совета общественных палат России и заседания, многочисленные «круглые столы», сходы граждан, проведенные  региональными общественными палатами, способствовали тому, что в последующих в декабре 2011 и марте 2012 года избирательных кампаниях по выборам депутатов Государственной Думы, а затем – и Президента России проблемам ЖКХ было уделено очень большое внимание.</w:t>
      </w:r>
      <w:proofErr w:type="gramEnd"/>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Второе пленарное заседание Совета общественных палат России, проведенное в конце июня 2011 года, было посвящено теме «Общество и власть: задачи и средства эффективного взаимодействия». По сути, обсуждались ключевые вопросы деятельности общественных палат: эффективное взаимодействие гражданского общества и власти – её основное содержание.</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Большинство принятых заседанием рекомендаций было адресовано Общественной палате Российской Федерации, общественным палатам субъектов Российской Федерации и касались повышения эффективности их работы с органами государственной власти всех уровней и органами местного  самоуправления.</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Была поддержана инициатива   Общественной палаты Российской федерации в разработке проектов федеральных законов «Об общественном контроле» и  «Об общественных палатах субъектов Российской Федерации», </w:t>
      </w:r>
      <w:r w:rsidRPr="00CA55DC">
        <w:rPr>
          <w:rFonts w:ascii="Times New Roman" w:hAnsi="Times New Roman" w:cs="Times New Roman"/>
          <w:sz w:val="28"/>
          <w:szCs w:val="28"/>
        </w:rPr>
        <w:lastRenderedPageBreak/>
        <w:t>а также проекта модельного закона субъекта Российской Федерации «Об общественных советах муниципальных образований субъекта Российской Федерации».</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С целью повышения эффективности реализации рекомендаций, президиум Совета ввёл в практику  одновременно с доработкой рекомендаций публичных мероприятий Совета разрабатывать планы мониторинга их рассмотрения и реализации органами и должностными лицами, которым рекомендации были адресованы; при этом за мониторингом каждой конкретной рекомендации закрепляется персонально ответственный член президиума. В настоящее время этот принцип «сопровождения» выданных рекомендаций внедряется в работу  и нашей Палаты.</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Президиум  Совета общественных палат России в 2011 году провёл 11 заседаний (часть из них – в режиме интернет конференции). Основная работа президиума заключалась в выработке предложений, планированию,  организации, подготовке и  проведению публичных мероприятий Совета.</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текущем году планируется обсуждение проблем функционирования бюджетных организаций в условиях введения в действие с 1 июля с. г. в полном объёме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Этот закон предусматривает существенное изменение принципов бюджетного  финансирования организаций здравоохранения, образования, культуры и других сфер жизнедеятельности. Поскольку практика показывает, что такие реорганизации обычно </w:t>
      </w:r>
      <w:r w:rsidR="00750AD5">
        <w:rPr>
          <w:rFonts w:ascii="Times New Roman" w:hAnsi="Times New Roman" w:cs="Times New Roman"/>
          <w:sz w:val="28"/>
          <w:szCs w:val="28"/>
        </w:rPr>
        <w:t>сопровождаются</w:t>
      </w:r>
      <w:r w:rsidRPr="00CA55DC">
        <w:rPr>
          <w:rFonts w:ascii="Times New Roman" w:hAnsi="Times New Roman" w:cs="Times New Roman"/>
          <w:sz w:val="28"/>
          <w:szCs w:val="28"/>
        </w:rPr>
        <w:t xml:space="preserve"> усложнение</w:t>
      </w:r>
      <w:r w:rsidR="00750AD5">
        <w:rPr>
          <w:rFonts w:ascii="Times New Roman" w:hAnsi="Times New Roman" w:cs="Times New Roman"/>
          <w:sz w:val="28"/>
          <w:szCs w:val="28"/>
        </w:rPr>
        <w:t xml:space="preserve">м, а </w:t>
      </w:r>
      <w:r w:rsidR="00026A24">
        <w:rPr>
          <w:rFonts w:ascii="Times New Roman" w:hAnsi="Times New Roman" w:cs="Times New Roman"/>
          <w:sz w:val="28"/>
          <w:szCs w:val="28"/>
        </w:rPr>
        <w:t xml:space="preserve">то и </w:t>
      </w:r>
      <w:r w:rsidRPr="00CA55DC">
        <w:rPr>
          <w:rFonts w:ascii="Times New Roman" w:hAnsi="Times New Roman" w:cs="Times New Roman"/>
          <w:sz w:val="28"/>
          <w:szCs w:val="28"/>
        </w:rPr>
        <w:t>ущемление</w:t>
      </w:r>
      <w:r w:rsidR="00750AD5">
        <w:rPr>
          <w:rFonts w:ascii="Times New Roman" w:hAnsi="Times New Roman" w:cs="Times New Roman"/>
          <w:sz w:val="28"/>
          <w:szCs w:val="28"/>
        </w:rPr>
        <w:t>м</w:t>
      </w:r>
      <w:r w:rsidRPr="00CA55DC">
        <w:rPr>
          <w:rFonts w:ascii="Times New Roman" w:hAnsi="Times New Roman" w:cs="Times New Roman"/>
          <w:sz w:val="28"/>
          <w:szCs w:val="28"/>
        </w:rPr>
        <w:t xml:space="preserve"> бюджетных организаций, то можно предполагать, что его реализация, по крайней мере – до адаптации к нему, может существенно отразиться на объёме и качестве оказываемых услуг, то есть – затронуть интересы абсолютного большинства населения  нашей страны. В порядке подготовки к рассмотрению этих вопросов по предложению президиума Совета и с его участием в апреле текущего года Общественная палата РФ провела «круглый стол» с приглашением руководителей соответствующих </w:t>
      </w:r>
      <w:r w:rsidR="00750AD5">
        <w:rPr>
          <w:rFonts w:ascii="Times New Roman" w:hAnsi="Times New Roman" w:cs="Times New Roman"/>
          <w:sz w:val="28"/>
          <w:szCs w:val="28"/>
        </w:rPr>
        <w:t>министерств и ведом</w:t>
      </w:r>
      <w:proofErr w:type="gramStart"/>
      <w:r w:rsidR="00750AD5">
        <w:rPr>
          <w:rFonts w:ascii="Times New Roman" w:hAnsi="Times New Roman" w:cs="Times New Roman"/>
          <w:sz w:val="28"/>
          <w:szCs w:val="28"/>
        </w:rPr>
        <w:t xml:space="preserve">ств </w:t>
      </w:r>
      <w:r w:rsidRPr="00CA55DC">
        <w:rPr>
          <w:rFonts w:ascii="Times New Roman" w:hAnsi="Times New Roman" w:cs="Times New Roman"/>
          <w:sz w:val="28"/>
          <w:szCs w:val="28"/>
        </w:rPr>
        <w:t>Пр</w:t>
      </w:r>
      <w:proofErr w:type="gramEnd"/>
      <w:r w:rsidRPr="00CA55DC">
        <w:rPr>
          <w:rFonts w:ascii="Times New Roman" w:hAnsi="Times New Roman" w:cs="Times New Roman"/>
          <w:sz w:val="28"/>
          <w:szCs w:val="28"/>
        </w:rPr>
        <w:t xml:space="preserve">авительства России.  Президиум Совета предложил также всем общественным палатам субъектов РФ провести аналогичную работу в регионах. Обобщение и анализ всех материалов поможет объективно оценить ситуацию и выработать необходимые рекомендации органам государственной власти, бюджетным организациям и населению – потребителям их услуг. </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В настоящее время ведётся работа по подготовке совместного с Общественной палатой Российской Федерации заседания, посвящённого вопросу «Гражданское общество и политические перемены». К обсуждению будет предложен широкий круг проблем, связанных с возможностями участия структур гражданского общества в проводимых политических реформах, влияния этих структур на принятие решений и повышение ответственности и гражданского общества и органов власти за их реализацию в различных сферах государственной и общественной жизни.</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Поддержав на прошедших выборах в Государственную Думу политические партии и избрав Президента России, большинство избирателей – граждан России вполне определённо  выбрало предложенный ими социально – политический курс. Задача  гражданского общества, общественных палат, органов власти в федеральном центре и на местах добиться реализации  предвыборных обещаний.</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Предполагается, что итогом планируемого заседания станет наказ гражданского общества, по существу – Гражданское послание избранному Президенту России, Парламенту и Правительству России, всем активным и ответственным гражданам по реализации программ социально – экономического развития, улучшения качества жизни населения нашей страны.</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Концепция Гражданского послания как общественной  составляющей диалога власти и общества была разработана Общественной палатой Забайкальского края, в 2011 году доложена на пленарном заседании Совета общественных палат России, обсуждена и рекомендована к применению «Школой гражданина России» Сибирского гражданского форума. </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Президиумом Совета общественных палат России в настоящее время через руководителей региональных общественных палат обсуждается целесообразность рассмотрения Советом до конца текущего года темы «Децентрализация власти и бюджетный федерализм». </w:t>
      </w:r>
      <w:proofErr w:type="gramStart"/>
      <w:r w:rsidRPr="00CA55DC">
        <w:rPr>
          <w:rFonts w:ascii="Times New Roman" w:hAnsi="Times New Roman" w:cs="Times New Roman"/>
          <w:sz w:val="28"/>
          <w:szCs w:val="28"/>
        </w:rPr>
        <w:t>Децентрализация власти - это  передача функций жизнеобеспечения от федеральных – региональным и местным органам власти.</w:t>
      </w:r>
      <w:proofErr w:type="gramEnd"/>
      <w:r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При этом часто такая «передача» (по сути – обязанностей и ответственности) не подкрепляется соответствующими возможностями (финансовыми, налоговыми,  ресурсными т.п.).</w:t>
      </w:r>
      <w:proofErr w:type="gramEnd"/>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Помимо плановой работы по организации и проведению пленарных заседаний Совета, президиум намерен до конца текущего года провести также два выездных заседания: </w:t>
      </w:r>
    </w:p>
    <w:p w:rsidR="007437B9" w:rsidRPr="00CA55DC" w:rsidRDefault="007437B9" w:rsidP="000A6157">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в Республике Дагестан (гор.</w:t>
      </w:r>
      <w:proofErr w:type="gramEnd"/>
      <w:r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Махачкала) по вопросу «Создание единой культурной среды – условие и основа формирования гражданской нации России»;</w:t>
      </w:r>
      <w:proofErr w:type="gramEnd"/>
    </w:p>
    <w:p w:rsidR="007437B9" w:rsidRPr="00CA55DC" w:rsidRDefault="007437B9" w:rsidP="000A6157">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в Амурской области (гор.</w:t>
      </w:r>
      <w:proofErr w:type="gramEnd"/>
      <w:r w:rsidRPr="00CA55DC">
        <w:rPr>
          <w:rFonts w:ascii="Times New Roman" w:hAnsi="Times New Roman" w:cs="Times New Roman"/>
          <w:sz w:val="28"/>
          <w:szCs w:val="28"/>
        </w:rPr>
        <w:t xml:space="preserve"> </w:t>
      </w:r>
      <w:proofErr w:type="gramStart"/>
      <w:r w:rsidRPr="00CA55DC">
        <w:rPr>
          <w:rFonts w:ascii="Times New Roman" w:hAnsi="Times New Roman" w:cs="Times New Roman"/>
          <w:sz w:val="28"/>
          <w:szCs w:val="28"/>
        </w:rPr>
        <w:t xml:space="preserve">Благовещенск) – о проекте федерального закона «О развитии Сибири и Дальнего Востока». </w:t>
      </w:r>
      <w:proofErr w:type="gramEnd"/>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На заседания предполагается пригласить представителей  общественных палат, органов государственной власти соответствующих федеральных округов, а также федеральных должностных лиц, ответственных за реализацию предлагаемых к обсуждению задач. </w:t>
      </w:r>
    </w:p>
    <w:p w:rsidR="007437B9" w:rsidRPr="00CA55DC" w:rsidRDefault="007437B9" w:rsidP="000A6157">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 xml:space="preserve">Помимо упомянутых выше пленарных заседаний Совета, президиум инициировал и, с помощью Общественной палаты РФ и региональных палат, провёл работу по созданию Общероссийской общественной организации «Российская ассоциация содействия науке» (Общественная палата Забайкальского края организовала учреждение Забайкальского регионального отделения Российской ассоциации), обеспечил участие региональных палат в подготовке и проведении Социального форума России, </w:t>
      </w:r>
      <w:r w:rsidRPr="00CA55DC">
        <w:rPr>
          <w:rFonts w:ascii="Times New Roman" w:hAnsi="Times New Roman" w:cs="Times New Roman"/>
          <w:sz w:val="28"/>
          <w:szCs w:val="28"/>
        </w:rPr>
        <w:lastRenderedPageBreak/>
        <w:t>участвовал в организации «Горячих» телефонных линий при проведении выборных кампаний</w:t>
      </w:r>
      <w:proofErr w:type="gramEnd"/>
      <w:r w:rsidRPr="00CA55DC">
        <w:rPr>
          <w:rFonts w:ascii="Times New Roman" w:hAnsi="Times New Roman" w:cs="Times New Roman"/>
          <w:sz w:val="28"/>
          <w:szCs w:val="28"/>
        </w:rPr>
        <w:t xml:space="preserve">, в формировании региональных наблюдательных комиссий, </w:t>
      </w:r>
      <w:r w:rsidR="00294FB4">
        <w:rPr>
          <w:rFonts w:ascii="Times New Roman" w:hAnsi="Times New Roman" w:cs="Times New Roman"/>
          <w:sz w:val="28"/>
          <w:szCs w:val="28"/>
        </w:rPr>
        <w:t>согласовал</w:t>
      </w:r>
      <w:r w:rsidRPr="00CA55DC">
        <w:rPr>
          <w:rFonts w:ascii="Times New Roman" w:hAnsi="Times New Roman" w:cs="Times New Roman"/>
          <w:sz w:val="28"/>
          <w:szCs w:val="28"/>
        </w:rPr>
        <w:t xml:space="preserve"> планы обучающих семинаров, проводимых </w:t>
      </w:r>
      <w:r w:rsidR="00294FB4">
        <w:rPr>
          <w:rFonts w:ascii="Times New Roman" w:hAnsi="Times New Roman" w:cs="Times New Roman"/>
          <w:sz w:val="28"/>
          <w:szCs w:val="28"/>
        </w:rPr>
        <w:t xml:space="preserve">Общественной палатой РФ </w:t>
      </w:r>
      <w:proofErr w:type="gramStart"/>
      <w:r w:rsidRPr="00CA55DC">
        <w:rPr>
          <w:rFonts w:ascii="Times New Roman" w:hAnsi="Times New Roman" w:cs="Times New Roman"/>
          <w:sz w:val="28"/>
          <w:szCs w:val="28"/>
        </w:rPr>
        <w:t>в</w:t>
      </w:r>
      <w:proofErr w:type="gramEnd"/>
      <w:r w:rsidRPr="00CA55DC">
        <w:rPr>
          <w:rFonts w:ascii="Times New Roman" w:hAnsi="Times New Roman" w:cs="Times New Roman"/>
          <w:sz w:val="28"/>
          <w:szCs w:val="28"/>
        </w:rPr>
        <w:t xml:space="preserve"> гор. Москве и в регионах, рассматривал и решал многие иные вопросы деятельности региональных палат, их поддержки Общественной палатой Российской Федерации.</w:t>
      </w:r>
    </w:p>
    <w:p w:rsidR="007437B9" w:rsidRPr="00CA55DC" w:rsidRDefault="007437B9"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Одной из последних наработок нашей Палаты является организация сбора информации и размещение на сайте Палаты Календаря (годового и помесячного) публичных мероприятий, проводимых в Чите и Забайкальском крае. Информационная ценность Календаря значительно повысится при размещении в нём сведений  о публичных мероприят</w:t>
      </w:r>
      <w:r w:rsidR="00294FB4">
        <w:rPr>
          <w:rFonts w:ascii="Times New Roman" w:hAnsi="Times New Roman" w:cs="Times New Roman"/>
          <w:sz w:val="28"/>
          <w:szCs w:val="28"/>
        </w:rPr>
        <w:t>иях в сопредельных регионах, в Ф</w:t>
      </w:r>
      <w:r w:rsidRPr="00CA55DC">
        <w:rPr>
          <w:rFonts w:ascii="Times New Roman" w:hAnsi="Times New Roman" w:cs="Times New Roman"/>
          <w:sz w:val="28"/>
          <w:szCs w:val="28"/>
        </w:rPr>
        <w:t>едеральной Палате, на общероссийском уровне. В настоящее время президиум Совета организует создание аналогичных Календарей н</w:t>
      </w:r>
      <w:r w:rsidR="00294FB4">
        <w:rPr>
          <w:rFonts w:ascii="Times New Roman" w:hAnsi="Times New Roman" w:cs="Times New Roman"/>
          <w:sz w:val="28"/>
          <w:szCs w:val="28"/>
        </w:rPr>
        <w:t>а сайтах  региональных Палат и Ф</w:t>
      </w:r>
      <w:r w:rsidRPr="00CA55DC">
        <w:rPr>
          <w:rFonts w:ascii="Times New Roman" w:hAnsi="Times New Roman" w:cs="Times New Roman"/>
          <w:sz w:val="28"/>
          <w:szCs w:val="28"/>
        </w:rPr>
        <w:t>едеральной Палаты с оперативным обменом соответствующей информацией.</w:t>
      </w:r>
    </w:p>
    <w:p w:rsidR="00BC6F42" w:rsidRDefault="00BC6F42" w:rsidP="000A6157">
      <w:pPr>
        <w:spacing w:after="0" w:line="240" w:lineRule="auto"/>
        <w:ind w:firstLine="709"/>
        <w:jc w:val="both"/>
        <w:rPr>
          <w:rFonts w:ascii="Times New Roman" w:hAnsi="Times New Roman" w:cs="Times New Roman"/>
          <w:sz w:val="28"/>
          <w:szCs w:val="28"/>
        </w:rPr>
      </w:pPr>
    </w:p>
    <w:p w:rsidR="00254FCF" w:rsidRDefault="00254FCF" w:rsidP="000A6157">
      <w:pPr>
        <w:spacing w:after="0" w:line="240" w:lineRule="auto"/>
        <w:ind w:firstLine="709"/>
        <w:jc w:val="both"/>
        <w:rPr>
          <w:rFonts w:ascii="Times New Roman" w:hAnsi="Times New Roman" w:cs="Times New Roman"/>
          <w:sz w:val="28"/>
          <w:szCs w:val="28"/>
        </w:rPr>
      </w:pPr>
    </w:p>
    <w:p w:rsidR="00254FCF" w:rsidRDefault="00254FCF" w:rsidP="000A6157">
      <w:pPr>
        <w:spacing w:after="0" w:line="240" w:lineRule="auto"/>
        <w:ind w:firstLine="709"/>
        <w:jc w:val="both"/>
        <w:rPr>
          <w:rFonts w:ascii="Times New Roman" w:hAnsi="Times New Roman" w:cs="Times New Roman"/>
          <w:sz w:val="28"/>
          <w:szCs w:val="28"/>
        </w:rPr>
      </w:pPr>
    </w:p>
    <w:p w:rsidR="00254FCF" w:rsidRDefault="00254FCF" w:rsidP="000A6157">
      <w:pPr>
        <w:spacing w:after="0" w:line="240" w:lineRule="auto"/>
        <w:ind w:firstLine="709"/>
        <w:jc w:val="both"/>
        <w:rPr>
          <w:rFonts w:ascii="Times New Roman" w:hAnsi="Times New Roman" w:cs="Times New Roman"/>
          <w:sz w:val="28"/>
          <w:szCs w:val="28"/>
        </w:rPr>
      </w:pPr>
    </w:p>
    <w:p w:rsidR="00254FCF" w:rsidRDefault="00254FCF" w:rsidP="000A6157">
      <w:pPr>
        <w:spacing w:after="0" w:line="240" w:lineRule="auto"/>
        <w:ind w:firstLine="709"/>
        <w:jc w:val="both"/>
        <w:rPr>
          <w:rFonts w:ascii="Times New Roman" w:hAnsi="Times New Roman" w:cs="Times New Roman"/>
          <w:sz w:val="28"/>
          <w:szCs w:val="28"/>
        </w:rPr>
      </w:pPr>
    </w:p>
    <w:p w:rsidR="00254FCF" w:rsidRDefault="00254FCF" w:rsidP="000A6157">
      <w:pPr>
        <w:spacing w:after="0" w:line="240" w:lineRule="auto"/>
        <w:ind w:firstLine="709"/>
        <w:jc w:val="both"/>
        <w:rPr>
          <w:rFonts w:ascii="Times New Roman" w:hAnsi="Times New Roman" w:cs="Times New Roman"/>
          <w:sz w:val="28"/>
          <w:szCs w:val="28"/>
        </w:rPr>
      </w:pPr>
    </w:p>
    <w:p w:rsidR="00254FCF" w:rsidRDefault="00254FCF" w:rsidP="000A6157">
      <w:pPr>
        <w:spacing w:after="0" w:line="240" w:lineRule="auto"/>
        <w:ind w:firstLine="709"/>
        <w:jc w:val="both"/>
        <w:rPr>
          <w:rFonts w:ascii="Times New Roman" w:hAnsi="Times New Roman" w:cs="Times New Roman"/>
          <w:sz w:val="28"/>
          <w:szCs w:val="28"/>
        </w:rPr>
      </w:pPr>
    </w:p>
    <w:p w:rsidR="00254FCF" w:rsidRDefault="00254FCF" w:rsidP="000A6157">
      <w:pPr>
        <w:spacing w:after="0" w:line="240" w:lineRule="auto"/>
        <w:ind w:firstLine="709"/>
        <w:jc w:val="both"/>
        <w:rPr>
          <w:rFonts w:ascii="Times New Roman" w:hAnsi="Times New Roman" w:cs="Times New Roman"/>
          <w:sz w:val="28"/>
          <w:szCs w:val="28"/>
        </w:rPr>
      </w:pPr>
    </w:p>
    <w:p w:rsidR="00254FCF" w:rsidRDefault="00254FCF" w:rsidP="000A6157">
      <w:pPr>
        <w:spacing w:after="0" w:line="240" w:lineRule="auto"/>
        <w:ind w:firstLine="709"/>
        <w:jc w:val="both"/>
        <w:rPr>
          <w:rFonts w:ascii="Times New Roman" w:hAnsi="Times New Roman" w:cs="Times New Roman"/>
          <w:sz w:val="28"/>
          <w:szCs w:val="28"/>
        </w:rPr>
      </w:pPr>
    </w:p>
    <w:p w:rsidR="00254FCF" w:rsidRPr="00CA55DC" w:rsidRDefault="00254FCF" w:rsidP="000A6157">
      <w:pPr>
        <w:spacing w:after="0" w:line="240" w:lineRule="auto"/>
        <w:ind w:firstLine="709"/>
        <w:jc w:val="both"/>
        <w:rPr>
          <w:rFonts w:ascii="Times New Roman" w:hAnsi="Times New Roman" w:cs="Times New Roman"/>
          <w:sz w:val="28"/>
          <w:szCs w:val="28"/>
        </w:rPr>
      </w:pPr>
    </w:p>
    <w:p w:rsidR="00A36680" w:rsidRPr="00CA55DC" w:rsidRDefault="00A36680" w:rsidP="007657C4">
      <w:pPr>
        <w:spacing w:after="0" w:line="240" w:lineRule="auto"/>
        <w:ind w:firstLine="709"/>
        <w:jc w:val="center"/>
        <w:rPr>
          <w:rFonts w:ascii="Times New Roman" w:hAnsi="Times New Roman" w:cs="Times New Roman"/>
          <w:b/>
          <w:sz w:val="28"/>
          <w:szCs w:val="28"/>
        </w:rPr>
      </w:pPr>
    </w:p>
    <w:p w:rsidR="00026A24" w:rsidRDefault="00026A24" w:rsidP="00254FCF">
      <w:pPr>
        <w:pStyle w:val="a9"/>
        <w:spacing w:after="0" w:line="240" w:lineRule="auto"/>
        <w:ind w:left="1068"/>
        <w:rPr>
          <w:rFonts w:ascii="Times New Roman" w:eastAsia="Calibri" w:hAnsi="Times New Roman" w:cs="Times New Roman"/>
          <w:b/>
          <w:sz w:val="28"/>
          <w:szCs w:val="28"/>
        </w:rPr>
      </w:pPr>
    </w:p>
    <w:p w:rsidR="00026A24" w:rsidRDefault="00026A24" w:rsidP="00254FCF">
      <w:pPr>
        <w:pStyle w:val="a9"/>
        <w:spacing w:after="0" w:line="240" w:lineRule="auto"/>
        <w:ind w:left="1068"/>
        <w:rPr>
          <w:rFonts w:ascii="Times New Roman" w:eastAsia="Calibri" w:hAnsi="Times New Roman" w:cs="Times New Roman"/>
          <w:b/>
          <w:sz w:val="28"/>
          <w:szCs w:val="28"/>
        </w:rPr>
      </w:pPr>
    </w:p>
    <w:p w:rsidR="00026A24" w:rsidRDefault="00026A24"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D2C1B" w:rsidRDefault="009D2C1B" w:rsidP="00254FCF">
      <w:pPr>
        <w:pStyle w:val="a9"/>
        <w:spacing w:after="0" w:line="240" w:lineRule="auto"/>
        <w:ind w:left="1068"/>
        <w:rPr>
          <w:rFonts w:ascii="Times New Roman" w:eastAsia="Calibri" w:hAnsi="Times New Roman" w:cs="Times New Roman"/>
          <w:b/>
          <w:sz w:val="28"/>
          <w:szCs w:val="28"/>
        </w:rPr>
      </w:pPr>
    </w:p>
    <w:p w:rsidR="009278BA" w:rsidRPr="00CA55DC" w:rsidRDefault="00254FCF" w:rsidP="00254FCF">
      <w:pPr>
        <w:pStyle w:val="a9"/>
        <w:spacing w:after="0" w:line="240" w:lineRule="auto"/>
        <w:ind w:left="1068"/>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Pr>
          <w:rFonts w:ascii="Times New Roman" w:eastAsia="Calibri" w:hAnsi="Times New Roman" w:cs="Times New Roman"/>
          <w:b/>
          <w:sz w:val="28"/>
          <w:szCs w:val="28"/>
          <w:lang w:val="en-US"/>
        </w:rPr>
        <w:t>III</w:t>
      </w:r>
      <w:r>
        <w:rPr>
          <w:rFonts w:ascii="Times New Roman" w:eastAsia="Calibri" w:hAnsi="Times New Roman" w:cs="Times New Roman"/>
          <w:b/>
          <w:sz w:val="28"/>
          <w:szCs w:val="28"/>
        </w:rPr>
        <w:t>.</w:t>
      </w:r>
      <w:r w:rsidRPr="00254FCF">
        <w:rPr>
          <w:rFonts w:ascii="Times New Roman" w:eastAsia="Calibri" w:hAnsi="Times New Roman" w:cs="Times New Roman"/>
          <w:b/>
          <w:sz w:val="28"/>
          <w:szCs w:val="28"/>
        </w:rPr>
        <w:t xml:space="preserve"> </w:t>
      </w:r>
      <w:r w:rsidR="009278BA" w:rsidRPr="00CA55DC">
        <w:rPr>
          <w:rFonts w:ascii="Times New Roman" w:eastAsia="Calibri" w:hAnsi="Times New Roman" w:cs="Times New Roman"/>
          <w:b/>
          <w:sz w:val="28"/>
          <w:szCs w:val="28"/>
        </w:rPr>
        <w:t xml:space="preserve">Отчет аппарата Общественной палаты </w:t>
      </w:r>
      <w:r>
        <w:rPr>
          <w:rFonts w:ascii="Times New Roman" w:eastAsia="Calibri" w:hAnsi="Times New Roman" w:cs="Times New Roman"/>
          <w:b/>
          <w:sz w:val="28"/>
          <w:szCs w:val="28"/>
        </w:rPr>
        <w:t xml:space="preserve">                   </w:t>
      </w:r>
      <w:r w:rsidR="009278BA" w:rsidRPr="00CA55DC">
        <w:rPr>
          <w:rFonts w:ascii="Times New Roman" w:eastAsia="Calibri" w:hAnsi="Times New Roman" w:cs="Times New Roman"/>
          <w:b/>
          <w:sz w:val="28"/>
          <w:szCs w:val="28"/>
        </w:rPr>
        <w:t>Забайкальского края</w:t>
      </w:r>
    </w:p>
    <w:p w:rsidR="00675E42" w:rsidRPr="00CA55DC" w:rsidRDefault="00675E42" w:rsidP="00675E42">
      <w:pPr>
        <w:pStyle w:val="a9"/>
        <w:spacing w:after="0" w:line="240" w:lineRule="auto"/>
        <w:ind w:left="840"/>
        <w:rPr>
          <w:rFonts w:ascii="Times New Roman" w:hAnsi="Times New Roman" w:cs="Times New Roman"/>
          <w:b/>
          <w:sz w:val="28"/>
          <w:szCs w:val="28"/>
        </w:rPr>
      </w:pPr>
    </w:p>
    <w:p w:rsidR="00254FCF"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За пр</w:t>
      </w:r>
      <w:r w:rsidR="00294FB4">
        <w:rPr>
          <w:rFonts w:ascii="Times New Roman" w:hAnsi="Times New Roman" w:cs="Times New Roman"/>
          <w:sz w:val="28"/>
          <w:szCs w:val="28"/>
        </w:rPr>
        <w:t>едыдущий</w:t>
      </w:r>
      <w:r w:rsidRPr="00CA55DC">
        <w:rPr>
          <w:rFonts w:ascii="Times New Roman" w:hAnsi="Times New Roman" w:cs="Times New Roman"/>
          <w:sz w:val="28"/>
          <w:szCs w:val="28"/>
        </w:rPr>
        <w:t xml:space="preserve"> год аппарат Общественной палаты Забайкальского края прошел этап организационного становления и </w:t>
      </w:r>
      <w:r w:rsidR="00294FB4">
        <w:rPr>
          <w:rFonts w:ascii="Times New Roman" w:hAnsi="Times New Roman" w:cs="Times New Roman"/>
          <w:sz w:val="28"/>
          <w:szCs w:val="28"/>
        </w:rPr>
        <w:t>в отчетном периоде осуществлял</w:t>
      </w:r>
      <w:r w:rsidRPr="00CA55DC">
        <w:rPr>
          <w:rFonts w:ascii="Times New Roman" w:hAnsi="Times New Roman" w:cs="Times New Roman"/>
          <w:sz w:val="28"/>
          <w:szCs w:val="28"/>
        </w:rPr>
        <w:t xml:space="preserve"> обеспечение деятельности Общественной палаты Забайкальского края. </w:t>
      </w:r>
      <w:r w:rsidR="00294FB4">
        <w:rPr>
          <w:rFonts w:ascii="Times New Roman" w:hAnsi="Times New Roman" w:cs="Times New Roman"/>
          <w:sz w:val="28"/>
          <w:szCs w:val="28"/>
        </w:rPr>
        <w:t>В структуре а</w:t>
      </w:r>
      <w:r w:rsidR="00254FCF">
        <w:rPr>
          <w:rFonts w:ascii="Times New Roman" w:hAnsi="Times New Roman" w:cs="Times New Roman"/>
          <w:sz w:val="28"/>
          <w:szCs w:val="28"/>
        </w:rPr>
        <w:t xml:space="preserve">ппарата Общественной палаты </w:t>
      </w:r>
    </w:p>
    <w:p w:rsidR="00710565" w:rsidRPr="00CA55DC" w:rsidRDefault="00026A24" w:rsidP="00254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сотрудников</w:t>
      </w:r>
      <w:r w:rsidR="00710565" w:rsidRPr="00CA55DC">
        <w:rPr>
          <w:rFonts w:ascii="Times New Roman" w:hAnsi="Times New Roman" w:cs="Times New Roman"/>
          <w:sz w:val="28"/>
          <w:szCs w:val="28"/>
        </w:rPr>
        <w:t>-руководитель</w:t>
      </w:r>
      <w:proofErr w:type="spellEnd"/>
      <w:r w:rsidR="00710565" w:rsidRPr="00CA55DC">
        <w:rPr>
          <w:rFonts w:ascii="Times New Roman" w:hAnsi="Times New Roman" w:cs="Times New Roman"/>
          <w:sz w:val="28"/>
          <w:szCs w:val="28"/>
        </w:rPr>
        <w:t xml:space="preserve">, заместитель руководителя, главный бухгалтер, 2 </w:t>
      </w:r>
      <w:proofErr w:type="gramStart"/>
      <w:r w:rsidR="00710565" w:rsidRPr="00CA55DC">
        <w:rPr>
          <w:rFonts w:ascii="Times New Roman" w:hAnsi="Times New Roman" w:cs="Times New Roman"/>
          <w:sz w:val="28"/>
          <w:szCs w:val="28"/>
        </w:rPr>
        <w:t>главных</w:t>
      </w:r>
      <w:proofErr w:type="gramEnd"/>
      <w:r w:rsidR="00710565" w:rsidRPr="00CA55DC">
        <w:rPr>
          <w:rFonts w:ascii="Times New Roman" w:hAnsi="Times New Roman" w:cs="Times New Roman"/>
          <w:sz w:val="28"/>
          <w:szCs w:val="28"/>
        </w:rPr>
        <w:t xml:space="preserve"> специалиста.</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соответствии с Уставом в круг задач аппарата Общественной палаты Забайкальского края </w:t>
      </w:r>
      <w:r w:rsidR="00294FB4">
        <w:rPr>
          <w:rFonts w:ascii="Times New Roman" w:hAnsi="Times New Roman" w:cs="Times New Roman"/>
          <w:sz w:val="28"/>
          <w:szCs w:val="28"/>
        </w:rPr>
        <w:t>входит</w:t>
      </w:r>
      <w:r w:rsidRPr="00CA55DC">
        <w:rPr>
          <w:rFonts w:ascii="Times New Roman" w:hAnsi="Times New Roman" w:cs="Times New Roman"/>
          <w:sz w:val="28"/>
          <w:szCs w:val="28"/>
        </w:rPr>
        <w:t xml:space="preserve"> осуществление организационного, информационного, документационного, финансового, материально-технического обеспечения деят</w:t>
      </w:r>
      <w:r w:rsidR="00026A24">
        <w:rPr>
          <w:rFonts w:ascii="Times New Roman" w:hAnsi="Times New Roman" w:cs="Times New Roman"/>
          <w:sz w:val="28"/>
          <w:szCs w:val="28"/>
        </w:rPr>
        <w:t>ельности Общественной палаты, С</w:t>
      </w:r>
      <w:r w:rsidRPr="00CA55DC">
        <w:rPr>
          <w:rFonts w:ascii="Times New Roman" w:hAnsi="Times New Roman" w:cs="Times New Roman"/>
          <w:sz w:val="28"/>
          <w:szCs w:val="28"/>
        </w:rPr>
        <w:t>овета Общественной палаты, комиссий и рабочих групп.</w:t>
      </w:r>
    </w:p>
    <w:p w:rsidR="00710565" w:rsidRPr="00CA55DC" w:rsidRDefault="00294FB4" w:rsidP="000A615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отчетном периоде</w:t>
      </w:r>
      <w:r w:rsidR="00710565" w:rsidRPr="00CA55DC">
        <w:rPr>
          <w:rFonts w:ascii="Times New Roman" w:hAnsi="Times New Roman" w:cs="Times New Roman"/>
          <w:sz w:val="28"/>
          <w:szCs w:val="28"/>
        </w:rPr>
        <w:t xml:space="preserve"> аппаратом Общественной палаты подготовлены: три пленарных заседания Общественной палаты, 18 заседаний Совета Палаты, обеспечено участие Палаты в Сибирском гражданском форуме, </w:t>
      </w:r>
      <w:r w:rsidR="007517FC">
        <w:rPr>
          <w:rFonts w:ascii="Times New Roman" w:hAnsi="Times New Roman" w:cs="Times New Roman"/>
          <w:sz w:val="28"/>
          <w:szCs w:val="28"/>
        </w:rPr>
        <w:t xml:space="preserve">проведение </w:t>
      </w:r>
      <w:r>
        <w:rPr>
          <w:rFonts w:ascii="Times New Roman" w:hAnsi="Times New Roman" w:cs="Times New Roman"/>
          <w:sz w:val="28"/>
          <w:szCs w:val="28"/>
        </w:rPr>
        <w:t xml:space="preserve">краевой конференции «О состоянии правозащитной деятельности в Забайкальском крае, механизмах и практике ее совершенствования», </w:t>
      </w:r>
      <w:r w:rsidR="00710565" w:rsidRPr="00CA55DC">
        <w:rPr>
          <w:rFonts w:ascii="Times New Roman" w:hAnsi="Times New Roman" w:cs="Times New Roman"/>
          <w:sz w:val="28"/>
          <w:szCs w:val="28"/>
        </w:rPr>
        <w:t xml:space="preserve">оказана помощь в проведении </w:t>
      </w:r>
      <w:r w:rsidR="009910CC">
        <w:rPr>
          <w:rFonts w:ascii="Times New Roman" w:hAnsi="Times New Roman" w:cs="Times New Roman"/>
          <w:sz w:val="28"/>
          <w:szCs w:val="28"/>
        </w:rPr>
        <w:t xml:space="preserve">«круглых столов», встреч с общественностью, </w:t>
      </w:r>
      <w:r w:rsidR="00710565" w:rsidRPr="00CA55DC">
        <w:rPr>
          <w:rFonts w:ascii="Times New Roman" w:hAnsi="Times New Roman" w:cs="Times New Roman"/>
          <w:sz w:val="28"/>
          <w:szCs w:val="28"/>
        </w:rPr>
        <w:t xml:space="preserve">заседаний профильных комиссий и </w:t>
      </w:r>
      <w:proofErr w:type="spellStart"/>
      <w:r w:rsidR="00710565" w:rsidRPr="00CA55DC">
        <w:rPr>
          <w:rFonts w:ascii="Times New Roman" w:hAnsi="Times New Roman" w:cs="Times New Roman"/>
          <w:sz w:val="28"/>
          <w:szCs w:val="28"/>
        </w:rPr>
        <w:t>межкомиссионных</w:t>
      </w:r>
      <w:proofErr w:type="spellEnd"/>
      <w:r w:rsidR="00710565" w:rsidRPr="00CA55DC">
        <w:rPr>
          <w:rFonts w:ascii="Times New Roman" w:hAnsi="Times New Roman" w:cs="Times New Roman"/>
          <w:sz w:val="28"/>
          <w:szCs w:val="28"/>
        </w:rPr>
        <w:t xml:space="preserve"> рабочих групп, встреча членов Совета Палаты с главными</w:t>
      </w:r>
      <w:proofErr w:type="gramEnd"/>
      <w:r w:rsidR="00710565" w:rsidRPr="00CA55DC">
        <w:rPr>
          <w:rFonts w:ascii="Times New Roman" w:hAnsi="Times New Roman" w:cs="Times New Roman"/>
          <w:sz w:val="28"/>
          <w:szCs w:val="28"/>
        </w:rPr>
        <w:t xml:space="preserve"> редакторами краевых СМИ, обеспечено участие председателя и членов Общественной палаты в выездных мероприятиях в Москве и других городах. </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Подготовлен ряд Постановлений Губернатора Забайкальского края, в том числе «Об удостоверении члена Общественной палаты Забайкальского края», «О возмещении расходов и выплате компенсаций членам Общественной палаты Забайкальского края связанных с осуществлением ими соответствующих полномочий» и др.</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Осуществлялось постоянное взаимодействие и документооборот с Общественной палатой РФ. </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Организовывалось участие членов Палаты в мероприятиях органов государственной власти и местного самоуправления, краевых и федеральных орг</w:t>
      </w:r>
      <w:r w:rsidR="00495FBA">
        <w:rPr>
          <w:rFonts w:ascii="Times New Roman" w:hAnsi="Times New Roman" w:cs="Times New Roman"/>
          <w:sz w:val="28"/>
          <w:szCs w:val="28"/>
        </w:rPr>
        <w:t>анизаций, ведомств, учреждений З</w:t>
      </w:r>
      <w:r w:rsidRPr="00CA55DC">
        <w:rPr>
          <w:rFonts w:ascii="Times New Roman" w:hAnsi="Times New Roman" w:cs="Times New Roman"/>
          <w:sz w:val="28"/>
          <w:szCs w:val="28"/>
        </w:rPr>
        <w:t>абайкальского края.</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Организовано документационное обеспечение. Была разработана номенклатура дел ГКУ «Аппарат Общественной палаты Забайкальского края», велась работа с отделом ведомственных архивов, сформирован архив документов Общественной палаты Забайкальского края, ГКУ «Аппарат Общественной палаты Забайкальского края».</w:t>
      </w:r>
    </w:p>
    <w:p w:rsidR="00710565" w:rsidRPr="00CA55DC" w:rsidRDefault="00710565" w:rsidP="000A6157">
      <w:pPr>
        <w:spacing w:after="0" w:line="240" w:lineRule="auto"/>
        <w:ind w:firstLine="709"/>
        <w:jc w:val="both"/>
        <w:rPr>
          <w:rFonts w:ascii="Times New Roman" w:hAnsi="Times New Roman" w:cs="Times New Roman"/>
          <w:sz w:val="28"/>
          <w:szCs w:val="28"/>
        </w:rPr>
      </w:pPr>
      <w:proofErr w:type="gramStart"/>
      <w:r w:rsidRPr="00CA55DC">
        <w:rPr>
          <w:rFonts w:ascii="Times New Roman" w:hAnsi="Times New Roman" w:cs="Times New Roman"/>
          <w:sz w:val="28"/>
          <w:szCs w:val="28"/>
        </w:rPr>
        <w:t xml:space="preserve">5 октября 2011 г. вышло распоряжение Правительства Забайкальского края за № 516-р об изменении типа государственного учреждения "Аппарат Общественной палаты Забайкальского края" на государственное казенное учреждение "Аппарат Общественной палаты Забайкальского края". 16 ноября 2011 г. вышло распоряжение Администрации Губернатора Забайкальского края за № 12 об утверждении Устава ГКУ «Аппарат </w:t>
      </w:r>
      <w:r w:rsidRPr="00CA55DC">
        <w:rPr>
          <w:rFonts w:ascii="Times New Roman" w:hAnsi="Times New Roman" w:cs="Times New Roman"/>
          <w:sz w:val="28"/>
          <w:szCs w:val="28"/>
        </w:rPr>
        <w:lastRenderedPageBreak/>
        <w:t>Общественной палаты Забайкальского края».</w:t>
      </w:r>
      <w:proofErr w:type="gramEnd"/>
      <w:r w:rsidRPr="00CA55DC">
        <w:rPr>
          <w:rFonts w:ascii="Times New Roman" w:hAnsi="Times New Roman" w:cs="Times New Roman"/>
          <w:sz w:val="28"/>
          <w:szCs w:val="28"/>
        </w:rPr>
        <w:t xml:space="preserve"> Была проведена работа по переоформлению всего пакета документов учреждения, перезаключению действующих договоров, изготовлению печатей и официальной документации. </w:t>
      </w:r>
    </w:p>
    <w:p w:rsidR="00710565" w:rsidRPr="00CA55DC" w:rsidRDefault="00495FBA" w:rsidP="000A6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10565" w:rsidRPr="00CA55DC">
        <w:rPr>
          <w:rFonts w:ascii="Times New Roman" w:hAnsi="Times New Roman" w:cs="Times New Roman"/>
          <w:sz w:val="28"/>
          <w:szCs w:val="28"/>
        </w:rPr>
        <w:t>оддерживается сайт Общественной палаты Забайкальского края. Реализуется работа со СМИ по текущему и перспективному информационному обеспечению.</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В течение года была подготовлена различная презентационная продукция Общественной палаты, в том числе визитки, буклеты, наглядный раздаточный материал, издание с докладами пленарных заседаний Палаты. </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Аппарат осуществляет прием и регистрацию обращений граждан в Общественную палату Забайкальского края.</w:t>
      </w:r>
    </w:p>
    <w:p w:rsidR="00710565" w:rsidRPr="00CA55DC" w:rsidRDefault="00710565" w:rsidP="0065439A">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Специалисты аппарата участвовали в рабочих поездках членов Палаты в Холбон и воинскую часть </w:t>
      </w:r>
      <w:proofErr w:type="gramStart"/>
      <w:r w:rsidRPr="00CA55DC">
        <w:rPr>
          <w:rFonts w:ascii="Times New Roman" w:hAnsi="Times New Roman" w:cs="Times New Roman"/>
          <w:sz w:val="28"/>
          <w:szCs w:val="28"/>
        </w:rPr>
        <w:t>г</w:t>
      </w:r>
      <w:proofErr w:type="gramEnd"/>
      <w:r w:rsidRPr="00CA55DC">
        <w:rPr>
          <w:rFonts w:ascii="Times New Roman" w:hAnsi="Times New Roman" w:cs="Times New Roman"/>
          <w:sz w:val="28"/>
          <w:szCs w:val="28"/>
        </w:rPr>
        <w:t xml:space="preserve">. Борзи, приняли участие в четырех заседаниях межведомственной рабочей группы по противодействию экстремизму при прокуратуре Забайкальского края, двух заседаниях межведомственной рабочей группы по противодействию криминальной субкультуре при Министерстве образования, науки и молодежной политики Забайкальского края. </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Для обеспечения деятельности Общественной палаты Забайкальского края в 2011 году было использовано 3 869,13 тыс. руб. Данные средства потрачены на следующие цели:</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заработная плата и отчисления в фонды составили 1 995,16 тыс. руб.</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выплаты на командировочные расходы (суточные, проживание, оплата проезда) для </w:t>
      </w:r>
      <w:r w:rsidR="00B76FD5">
        <w:rPr>
          <w:rFonts w:ascii="Times New Roman" w:hAnsi="Times New Roman" w:cs="Times New Roman"/>
          <w:sz w:val="28"/>
          <w:szCs w:val="28"/>
        </w:rPr>
        <w:t xml:space="preserve">членов </w:t>
      </w:r>
      <w:r w:rsidRPr="00CA55DC">
        <w:rPr>
          <w:rFonts w:ascii="Times New Roman" w:hAnsi="Times New Roman" w:cs="Times New Roman"/>
          <w:sz w:val="28"/>
          <w:szCs w:val="28"/>
        </w:rPr>
        <w:t>Общественной палаты в 2011 г. составила 245,97 тыс. руб. Члены Палаты и сотрудники Аппарата были командированы в Москву, Новосибирск, Красноярск.</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на обслуживание телефонной связи было истрачено порядка 64,3 тыс. руб.</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расходы по содержанию имущества составили 333,37 тыс. руб., это арендная плата за содержание четырех кабинетов по адресу </w:t>
      </w:r>
      <w:proofErr w:type="spellStart"/>
      <w:r w:rsidRPr="00CA55DC">
        <w:rPr>
          <w:rFonts w:ascii="Times New Roman" w:hAnsi="Times New Roman" w:cs="Times New Roman"/>
          <w:sz w:val="28"/>
          <w:szCs w:val="28"/>
        </w:rPr>
        <w:t>Богомягкова</w:t>
      </w:r>
      <w:proofErr w:type="spellEnd"/>
      <w:r w:rsidRPr="00CA55DC">
        <w:rPr>
          <w:rFonts w:ascii="Times New Roman" w:hAnsi="Times New Roman" w:cs="Times New Roman"/>
          <w:sz w:val="28"/>
          <w:szCs w:val="28"/>
        </w:rPr>
        <w:t>, 23.</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Прочие работы и услуги составили 1 007,78 тыс</w:t>
      </w:r>
      <w:proofErr w:type="gramStart"/>
      <w:r w:rsidRPr="00CA55DC">
        <w:rPr>
          <w:rFonts w:ascii="Times New Roman" w:hAnsi="Times New Roman" w:cs="Times New Roman"/>
          <w:sz w:val="28"/>
          <w:szCs w:val="28"/>
        </w:rPr>
        <w:t>.р</w:t>
      </w:r>
      <w:proofErr w:type="gramEnd"/>
      <w:r w:rsidRPr="00CA55DC">
        <w:rPr>
          <w:rFonts w:ascii="Times New Roman" w:hAnsi="Times New Roman" w:cs="Times New Roman"/>
          <w:sz w:val="28"/>
          <w:szCs w:val="28"/>
        </w:rPr>
        <w:t xml:space="preserve">уб.: </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было приобретено лицензионное программное обеспечение на сумму 30,0 тыс. руб. (программа 1С Предприятие)</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произведено обновление справочно-информационной базы данных: программы БЭСТ-5, 1С Предприятие, консультационно-правовых программ ГАРАНТ и Консультант Плюс на сумму 233,0 тыс. руб.;</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проведен монтаж локальной сети на сумму 7,4 тыс. руб.;</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выпущены в эфир информационно-аналитические программы на радио и телевидении (ГТРК "Чита", ТВ "</w:t>
      </w:r>
      <w:proofErr w:type="spellStart"/>
      <w:r w:rsidRPr="00CA55DC">
        <w:rPr>
          <w:rFonts w:ascii="Times New Roman" w:hAnsi="Times New Roman" w:cs="Times New Roman"/>
          <w:sz w:val="28"/>
          <w:szCs w:val="28"/>
        </w:rPr>
        <w:t>Альтес</w:t>
      </w:r>
      <w:proofErr w:type="spellEnd"/>
      <w:r w:rsidRPr="00CA55DC">
        <w:rPr>
          <w:rFonts w:ascii="Times New Roman" w:hAnsi="Times New Roman" w:cs="Times New Roman"/>
          <w:sz w:val="28"/>
          <w:szCs w:val="28"/>
        </w:rPr>
        <w:t>"), а также и в периодической печати ("Забайкальский рабочий", "Земля"), на сумму 382,0 тыс. руб.;</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оплачены типографские услуги для подачи информационных материалов при проведении </w:t>
      </w:r>
      <w:r w:rsidR="00B76FD5">
        <w:rPr>
          <w:rFonts w:ascii="Times New Roman" w:hAnsi="Times New Roman" w:cs="Times New Roman"/>
          <w:sz w:val="28"/>
          <w:szCs w:val="28"/>
        </w:rPr>
        <w:t>Пленарных заседаний</w:t>
      </w:r>
      <w:r w:rsidR="00FE439F">
        <w:rPr>
          <w:rFonts w:ascii="Times New Roman" w:hAnsi="Times New Roman" w:cs="Times New Roman"/>
          <w:sz w:val="28"/>
          <w:szCs w:val="28"/>
        </w:rPr>
        <w:t>,</w:t>
      </w:r>
      <w:r w:rsidR="00FE439F" w:rsidRPr="00FE439F">
        <w:rPr>
          <w:rFonts w:ascii="Times New Roman" w:hAnsi="Times New Roman" w:cs="Times New Roman"/>
          <w:sz w:val="28"/>
          <w:szCs w:val="28"/>
        </w:rPr>
        <w:t xml:space="preserve"> </w:t>
      </w:r>
      <w:r w:rsidR="00FE439F" w:rsidRPr="00CA55DC">
        <w:rPr>
          <w:rFonts w:ascii="Times New Roman" w:hAnsi="Times New Roman" w:cs="Times New Roman"/>
          <w:sz w:val="28"/>
          <w:szCs w:val="28"/>
        </w:rPr>
        <w:t>Советов</w:t>
      </w:r>
      <w:r w:rsidR="00FE439F">
        <w:rPr>
          <w:rFonts w:ascii="Times New Roman" w:hAnsi="Times New Roman" w:cs="Times New Roman"/>
          <w:sz w:val="28"/>
          <w:szCs w:val="28"/>
        </w:rPr>
        <w:t>,</w:t>
      </w:r>
      <w:r w:rsidR="00B76FD5">
        <w:rPr>
          <w:rFonts w:ascii="Times New Roman" w:hAnsi="Times New Roman" w:cs="Times New Roman"/>
          <w:sz w:val="28"/>
          <w:szCs w:val="28"/>
        </w:rPr>
        <w:t xml:space="preserve"> </w:t>
      </w:r>
      <w:r w:rsidR="00B76FD5" w:rsidRPr="00CA55DC">
        <w:rPr>
          <w:rFonts w:ascii="Times New Roman" w:hAnsi="Times New Roman" w:cs="Times New Roman"/>
          <w:sz w:val="28"/>
          <w:szCs w:val="28"/>
        </w:rPr>
        <w:t xml:space="preserve">Круглых столов </w:t>
      </w:r>
      <w:r w:rsidRPr="00CA55DC">
        <w:rPr>
          <w:rFonts w:ascii="Times New Roman" w:hAnsi="Times New Roman" w:cs="Times New Roman"/>
          <w:sz w:val="28"/>
          <w:szCs w:val="28"/>
        </w:rPr>
        <w:t>Общественной палаты</w:t>
      </w:r>
      <w:r w:rsidR="00B76FD5" w:rsidRPr="00B76FD5">
        <w:rPr>
          <w:rFonts w:ascii="Times New Roman" w:hAnsi="Times New Roman" w:cs="Times New Roman"/>
          <w:sz w:val="28"/>
          <w:szCs w:val="28"/>
        </w:rPr>
        <w:t xml:space="preserve"> </w:t>
      </w:r>
      <w:r w:rsidR="00B76FD5" w:rsidRPr="00CA55DC">
        <w:rPr>
          <w:rFonts w:ascii="Times New Roman" w:hAnsi="Times New Roman" w:cs="Times New Roman"/>
          <w:sz w:val="28"/>
          <w:szCs w:val="28"/>
        </w:rPr>
        <w:t>и Гражданского Форума</w:t>
      </w:r>
      <w:r w:rsidR="00B76FD5">
        <w:rPr>
          <w:rFonts w:ascii="Times New Roman" w:hAnsi="Times New Roman" w:cs="Times New Roman"/>
          <w:sz w:val="28"/>
          <w:szCs w:val="28"/>
        </w:rPr>
        <w:t xml:space="preserve"> в</w:t>
      </w:r>
      <w:r w:rsidRPr="00CA55DC">
        <w:rPr>
          <w:rFonts w:ascii="Times New Roman" w:hAnsi="Times New Roman" w:cs="Times New Roman"/>
          <w:sz w:val="28"/>
          <w:szCs w:val="28"/>
        </w:rPr>
        <w:t xml:space="preserve"> сумме 156,4тыс</w:t>
      </w:r>
      <w:proofErr w:type="gramStart"/>
      <w:r w:rsidRPr="00CA55DC">
        <w:rPr>
          <w:rFonts w:ascii="Times New Roman" w:hAnsi="Times New Roman" w:cs="Times New Roman"/>
          <w:sz w:val="28"/>
          <w:szCs w:val="28"/>
        </w:rPr>
        <w:t>.р</w:t>
      </w:r>
      <w:proofErr w:type="gramEnd"/>
      <w:r w:rsidRPr="00CA55DC">
        <w:rPr>
          <w:rFonts w:ascii="Times New Roman" w:hAnsi="Times New Roman" w:cs="Times New Roman"/>
          <w:sz w:val="28"/>
          <w:szCs w:val="28"/>
        </w:rPr>
        <w:t>уб;</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lastRenderedPageBreak/>
        <w:t>- при подготовке четвертого и пятого Пленарных заседаний были проведены социологические исследования, расходы на проведение которых составили 45,0 тыс. руб.: 15 тыс. руб. было потрачено на проведение опроса жителей Забайкальского края по проблемам ЖКХ и 30 тыс</w:t>
      </w:r>
      <w:proofErr w:type="gramStart"/>
      <w:r w:rsidRPr="00CA55DC">
        <w:rPr>
          <w:rFonts w:ascii="Times New Roman" w:hAnsi="Times New Roman" w:cs="Times New Roman"/>
          <w:sz w:val="28"/>
          <w:szCs w:val="28"/>
        </w:rPr>
        <w:t>.р</w:t>
      </w:r>
      <w:proofErr w:type="gramEnd"/>
      <w:r w:rsidRPr="00CA55DC">
        <w:rPr>
          <w:rFonts w:ascii="Times New Roman" w:hAnsi="Times New Roman" w:cs="Times New Roman"/>
          <w:sz w:val="28"/>
          <w:szCs w:val="28"/>
        </w:rPr>
        <w:t xml:space="preserve">уб. опрос по  выявлению профессионального самоопределения учащихся и студентов профессиональных образовательных учреждений Забайкальского края. </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 находится </w:t>
      </w:r>
      <w:proofErr w:type="gramStart"/>
      <w:r w:rsidRPr="00CA55DC">
        <w:rPr>
          <w:rFonts w:ascii="Times New Roman" w:hAnsi="Times New Roman" w:cs="Times New Roman"/>
          <w:sz w:val="28"/>
          <w:szCs w:val="28"/>
        </w:rPr>
        <w:t>в стадии разработки проведение правовой экспертизы по расчетам по предоставлению жилищных услуг в общежитиях для военнослужащих на сумму</w:t>
      </w:r>
      <w:proofErr w:type="gramEnd"/>
      <w:r w:rsidRPr="00CA55DC">
        <w:rPr>
          <w:rFonts w:ascii="Times New Roman" w:hAnsi="Times New Roman" w:cs="Times New Roman"/>
          <w:sz w:val="28"/>
          <w:szCs w:val="28"/>
        </w:rPr>
        <w:t xml:space="preserve"> 15 тыс. руб.  </w:t>
      </w:r>
    </w:p>
    <w:p w:rsidR="00710565" w:rsidRPr="00CA55DC" w:rsidRDefault="00710565" w:rsidP="000A6157">
      <w:pPr>
        <w:spacing w:after="0" w:line="240" w:lineRule="auto"/>
        <w:ind w:firstLine="709"/>
        <w:jc w:val="both"/>
        <w:rPr>
          <w:rFonts w:ascii="Times New Roman" w:hAnsi="Times New Roman" w:cs="Times New Roman"/>
          <w:sz w:val="28"/>
          <w:szCs w:val="28"/>
        </w:rPr>
      </w:pPr>
      <w:r w:rsidRPr="00CA55DC">
        <w:rPr>
          <w:rFonts w:ascii="Times New Roman" w:hAnsi="Times New Roman" w:cs="Times New Roman"/>
          <w:sz w:val="28"/>
          <w:szCs w:val="28"/>
        </w:rPr>
        <w:t xml:space="preserve">На модернизацию и приобретение компьютерного оборудования, средств технического обеспечения, производственного и хозяйственного инвентаря было затрачено 239,75 тыс. руб. (в том числе на компьютерное оборудование на 1 рабочие место на сумму 30,0 тыс. руб.). </w:t>
      </w:r>
    </w:p>
    <w:p w:rsidR="008C17AC" w:rsidRPr="00CA55DC" w:rsidRDefault="00710565" w:rsidP="00AF43A5">
      <w:pPr>
        <w:spacing w:after="0" w:line="240" w:lineRule="auto"/>
        <w:ind w:firstLine="709"/>
        <w:jc w:val="both"/>
        <w:rPr>
          <w:rFonts w:ascii="Times New Roman" w:eastAsia="Times New Roman" w:hAnsi="Times New Roman" w:cs="Times New Roman"/>
          <w:sz w:val="28"/>
          <w:szCs w:val="28"/>
        </w:rPr>
      </w:pPr>
      <w:r w:rsidRPr="00CA55DC">
        <w:rPr>
          <w:rFonts w:ascii="Times New Roman" w:hAnsi="Times New Roman" w:cs="Times New Roman"/>
          <w:sz w:val="28"/>
          <w:szCs w:val="28"/>
        </w:rPr>
        <w:t>Бюджетная смета государственного казненного учреждения «Аппарат Общественной палаты Забайкальского края», утвержденная Законом «Об областном бюджете 2011 года» освоена полностью.</w:t>
      </w:r>
    </w:p>
    <w:sectPr w:rsidR="008C17AC" w:rsidRPr="00CA55DC" w:rsidSect="00916D91">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77" w:rsidRDefault="00E71477" w:rsidP="00F72D21">
      <w:pPr>
        <w:spacing w:after="0" w:line="240" w:lineRule="auto"/>
      </w:pPr>
      <w:r>
        <w:separator/>
      </w:r>
    </w:p>
  </w:endnote>
  <w:endnote w:type="continuationSeparator" w:id="0">
    <w:p w:rsidR="00E71477" w:rsidRDefault="00E71477" w:rsidP="00F7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0641"/>
      <w:docPartObj>
        <w:docPartGallery w:val="Page Numbers (Bottom of Page)"/>
        <w:docPartUnique/>
      </w:docPartObj>
    </w:sdtPr>
    <w:sdtContent>
      <w:p w:rsidR="00E71477" w:rsidRDefault="00E71477">
        <w:pPr>
          <w:pStyle w:val="ac"/>
          <w:jc w:val="right"/>
        </w:pPr>
        <w:fldSimple w:instr=" PAGE   \* MERGEFORMAT ">
          <w:r w:rsidR="004C4191">
            <w:rPr>
              <w:noProof/>
            </w:rPr>
            <w:t>2</w:t>
          </w:r>
        </w:fldSimple>
      </w:p>
    </w:sdtContent>
  </w:sdt>
  <w:p w:rsidR="00E71477" w:rsidRDefault="00E714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77" w:rsidRDefault="00E71477" w:rsidP="00F72D21">
      <w:pPr>
        <w:spacing w:after="0" w:line="240" w:lineRule="auto"/>
      </w:pPr>
      <w:r>
        <w:separator/>
      </w:r>
    </w:p>
  </w:footnote>
  <w:footnote w:type="continuationSeparator" w:id="0">
    <w:p w:rsidR="00E71477" w:rsidRDefault="00E71477" w:rsidP="00F72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821"/>
    <w:multiLevelType w:val="multilevel"/>
    <w:tmpl w:val="016E5B4E"/>
    <w:lvl w:ilvl="0">
      <w:start w:val="1"/>
      <w:numFmt w:val="decimal"/>
      <w:lvlText w:val="%1."/>
      <w:lvlJc w:val="left"/>
      <w:pPr>
        <w:ind w:left="644" w:hanging="360"/>
      </w:pPr>
    </w:lvl>
    <w:lvl w:ilvl="1">
      <w:start w:val="5"/>
      <w:numFmt w:val="decimal"/>
      <w:isLgl/>
      <w:lvlText w:val="%1.%2."/>
      <w:lvlJc w:val="left"/>
      <w:pPr>
        <w:ind w:left="840"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344" w:hanging="1080"/>
      </w:pPr>
      <w:rPr>
        <w:rFonts w:hint="default"/>
      </w:rPr>
    </w:lvl>
    <w:lvl w:ilvl="6">
      <w:start w:val="1"/>
      <w:numFmt w:val="decimal"/>
      <w:isLgl/>
      <w:lvlText w:val="%1.%2.%3.%4.%5.%6.%7."/>
      <w:lvlJc w:val="left"/>
      <w:pPr>
        <w:ind w:left="2900"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652" w:hanging="1800"/>
      </w:pPr>
      <w:rPr>
        <w:rFonts w:hint="default"/>
      </w:rPr>
    </w:lvl>
  </w:abstractNum>
  <w:abstractNum w:abstractNumId="1">
    <w:nsid w:val="0B16047F"/>
    <w:multiLevelType w:val="hybridMultilevel"/>
    <w:tmpl w:val="4130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73CAE"/>
    <w:multiLevelType w:val="multilevel"/>
    <w:tmpl w:val="4572BD18"/>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6987FCD"/>
    <w:multiLevelType w:val="hybridMultilevel"/>
    <w:tmpl w:val="110AF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E1F73"/>
    <w:multiLevelType w:val="multilevel"/>
    <w:tmpl w:val="4B08D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2D1832"/>
    <w:multiLevelType w:val="multilevel"/>
    <w:tmpl w:val="7158BAE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247" w:hanging="538"/>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6">
    <w:nsid w:val="1BBD5E6F"/>
    <w:multiLevelType w:val="multilevel"/>
    <w:tmpl w:val="0E8A157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C0055BB"/>
    <w:multiLevelType w:val="hybridMultilevel"/>
    <w:tmpl w:val="67F470E4"/>
    <w:lvl w:ilvl="0" w:tplc="8CC60FE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92702"/>
    <w:multiLevelType w:val="hybridMultilevel"/>
    <w:tmpl w:val="800CA93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D1265D9"/>
    <w:multiLevelType w:val="hybridMultilevel"/>
    <w:tmpl w:val="19D2E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7872E8"/>
    <w:multiLevelType w:val="multilevel"/>
    <w:tmpl w:val="146E10E6"/>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FA467B"/>
    <w:multiLevelType w:val="multilevel"/>
    <w:tmpl w:val="743A4B9A"/>
    <w:lvl w:ilvl="0">
      <w:start w:val="1"/>
      <w:numFmt w:val="decimal"/>
      <w:lvlText w:val="%1."/>
      <w:lvlJc w:val="left"/>
      <w:pPr>
        <w:ind w:left="1211" w:hanging="360"/>
      </w:pPr>
      <w:rPr>
        <w:rFonts w:hint="default"/>
      </w:rPr>
    </w:lvl>
    <w:lvl w:ilvl="1">
      <w:start w:val="2"/>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6611C6A"/>
    <w:multiLevelType w:val="hybridMultilevel"/>
    <w:tmpl w:val="9284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0BA"/>
    <w:multiLevelType w:val="multilevel"/>
    <w:tmpl w:val="5F0489A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283D798C"/>
    <w:multiLevelType w:val="hybridMultilevel"/>
    <w:tmpl w:val="820C7FC8"/>
    <w:lvl w:ilvl="0" w:tplc="0419000D">
      <w:start w:val="1"/>
      <w:numFmt w:val="bullet"/>
      <w:lvlText w:val=""/>
      <w:lvlJc w:val="left"/>
      <w:pPr>
        <w:ind w:left="1965" w:hanging="360"/>
      </w:pPr>
      <w:rPr>
        <w:rFonts w:ascii="Wingdings" w:hAnsi="Wingdings"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15">
    <w:nsid w:val="29EA41DB"/>
    <w:multiLevelType w:val="hybridMultilevel"/>
    <w:tmpl w:val="59DEF7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EB439D"/>
    <w:multiLevelType w:val="multilevel"/>
    <w:tmpl w:val="2E68959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2E4A13EE"/>
    <w:multiLevelType w:val="multilevel"/>
    <w:tmpl w:val="280227E2"/>
    <w:lvl w:ilvl="0">
      <w:start w:val="1"/>
      <w:numFmt w:val="decimal"/>
      <w:lvlText w:val="%1."/>
      <w:lvlJc w:val="left"/>
      <w:pPr>
        <w:ind w:left="1068" w:hanging="360"/>
      </w:pPr>
    </w:lvl>
    <w:lvl w:ilvl="1">
      <w:start w:val="5"/>
      <w:numFmt w:val="decimal"/>
      <w:isLgl/>
      <w:lvlText w:val="%1.%2."/>
      <w:lvlJc w:val="left"/>
      <w:pPr>
        <w:ind w:left="160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32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04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768" w:hanging="1800"/>
      </w:pPr>
      <w:rPr>
        <w:rFonts w:hint="default"/>
      </w:rPr>
    </w:lvl>
    <w:lvl w:ilvl="8">
      <w:start w:val="1"/>
      <w:numFmt w:val="decimal"/>
      <w:isLgl/>
      <w:lvlText w:val="%1.%2.%3.%4.%5.%6.%7.%8.%9."/>
      <w:lvlJc w:val="left"/>
      <w:pPr>
        <w:ind w:left="4308" w:hanging="2160"/>
      </w:pPr>
      <w:rPr>
        <w:rFonts w:hint="default"/>
      </w:rPr>
    </w:lvl>
  </w:abstractNum>
  <w:abstractNum w:abstractNumId="18">
    <w:nsid w:val="2F463FE9"/>
    <w:multiLevelType w:val="hybridMultilevel"/>
    <w:tmpl w:val="2A2E7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9047CB"/>
    <w:multiLevelType w:val="hybridMultilevel"/>
    <w:tmpl w:val="7DF6BC54"/>
    <w:lvl w:ilvl="0" w:tplc="802A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C02A34"/>
    <w:multiLevelType w:val="multilevel"/>
    <w:tmpl w:val="1CAEC204"/>
    <w:lvl w:ilvl="0">
      <w:start w:val="1"/>
      <w:numFmt w:val="decimal"/>
      <w:lvlText w:val="%1."/>
      <w:lvlJc w:val="left"/>
      <w:pPr>
        <w:ind w:left="1440" w:hanging="360"/>
      </w:pPr>
    </w:lvl>
    <w:lvl w:ilvl="1">
      <w:start w:val="3"/>
      <w:numFmt w:val="decimal"/>
      <w:isLgl/>
      <w:lvlText w:val="%1.%2."/>
      <w:lvlJc w:val="left"/>
      <w:pPr>
        <w:ind w:left="1997"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nsid w:val="3AAD475C"/>
    <w:multiLevelType w:val="multilevel"/>
    <w:tmpl w:val="551A1A4A"/>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B4C132F"/>
    <w:multiLevelType w:val="multilevel"/>
    <w:tmpl w:val="372E3B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F6ABA"/>
    <w:multiLevelType w:val="multilevel"/>
    <w:tmpl w:val="4232091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B3FA3"/>
    <w:multiLevelType w:val="hybridMultilevel"/>
    <w:tmpl w:val="463E2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E13366"/>
    <w:multiLevelType w:val="hybridMultilevel"/>
    <w:tmpl w:val="1004E4CE"/>
    <w:lvl w:ilvl="0" w:tplc="FA8A321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4A2824FB"/>
    <w:multiLevelType w:val="multilevel"/>
    <w:tmpl w:val="B56EEE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234922"/>
    <w:multiLevelType w:val="multilevel"/>
    <w:tmpl w:val="1964824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508E3065"/>
    <w:multiLevelType w:val="hybridMultilevel"/>
    <w:tmpl w:val="609E10F2"/>
    <w:lvl w:ilvl="0" w:tplc="B1A8233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CC3A58"/>
    <w:multiLevelType w:val="multilevel"/>
    <w:tmpl w:val="1ED8CF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34123F0"/>
    <w:multiLevelType w:val="hybridMultilevel"/>
    <w:tmpl w:val="86D07C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B75CBF"/>
    <w:multiLevelType w:val="multilevel"/>
    <w:tmpl w:val="0218C5E4"/>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2">
    <w:nsid w:val="54AF0027"/>
    <w:multiLevelType w:val="hybridMultilevel"/>
    <w:tmpl w:val="A4F4B8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55A1B2C"/>
    <w:multiLevelType w:val="hybridMultilevel"/>
    <w:tmpl w:val="30F45F82"/>
    <w:lvl w:ilvl="0" w:tplc="04190001">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67A03072"/>
    <w:multiLevelType w:val="multilevel"/>
    <w:tmpl w:val="D8BC5E4A"/>
    <w:lvl w:ilvl="0">
      <w:start w:val="1"/>
      <w:numFmt w:val="decimal"/>
      <w:lvlText w:val="%1."/>
      <w:lvlJc w:val="left"/>
      <w:pPr>
        <w:ind w:left="157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5">
    <w:nsid w:val="6A1E5482"/>
    <w:multiLevelType w:val="hybridMultilevel"/>
    <w:tmpl w:val="5B0E97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BB7593"/>
    <w:multiLevelType w:val="hybridMultilevel"/>
    <w:tmpl w:val="E8B89BB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F47B73"/>
    <w:multiLevelType w:val="hybridMultilevel"/>
    <w:tmpl w:val="B024DB40"/>
    <w:lvl w:ilvl="0" w:tplc="5B2ABA2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DFE7FEE"/>
    <w:multiLevelType w:val="hybridMultilevel"/>
    <w:tmpl w:val="FB0A42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434EB3"/>
    <w:multiLevelType w:val="hybridMultilevel"/>
    <w:tmpl w:val="5804F5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7779F5"/>
    <w:multiLevelType w:val="multilevel"/>
    <w:tmpl w:val="2FC0508E"/>
    <w:lvl w:ilvl="0">
      <w:start w:val="1"/>
      <w:numFmt w:val="decimal"/>
      <w:lvlText w:val="%1."/>
      <w:lvlJc w:val="left"/>
      <w:pPr>
        <w:ind w:left="720" w:hanging="360"/>
      </w:pPr>
      <w:rPr>
        <w:rFonts w:hint="default"/>
      </w:rPr>
    </w:lvl>
    <w:lvl w:ilvl="1">
      <w:start w:val="3"/>
      <w:numFmt w:val="decimal"/>
      <w:isLgl/>
      <w:lvlText w:val="%1.%2"/>
      <w:lvlJc w:val="left"/>
      <w:pPr>
        <w:ind w:left="1365" w:hanging="885"/>
      </w:pPr>
      <w:rPr>
        <w:rFonts w:hint="default"/>
      </w:rPr>
    </w:lvl>
    <w:lvl w:ilvl="2">
      <w:start w:val="1"/>
      <w:numFmt w:val="decimal"/>
      <w:isLgl/>
      <w:lvlText w:val="%1.%2.%3"/>
      <w:lvlJc w:val="left"/>
      <w:pPr>
        <w:ind w:left="1485" w:hanging="885"/>
      </w:pPr>
      <w:rPr>
        <w:rFonts w:hint="default"/>
      </w:rPr>
    </w:lvl>
    <w:lvl w:ilvl="3">
      <w:start w:val="1"/>
      <w:numFmt w:val="decimal"/>
      <w:isLgl/>
      <w:lvlText w:val="%1.%2.%3.%4"/>
      <w:lvlJc w:val="left"/>
      <w:pPr>
        <w:ind w:left="1605" w:hanging="885"/>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1">
    <w:nsid w:val="75A57F94"/>
    <w:multiLevelType w:val="hybridMultilevel"/>
    <w:tmpl w:val="47726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5E23B79"/>
    <w:multiLevelType w:val="hybridMultilevel"/>
    <w:tmpl w:val="905EE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5FA530A"/>
    <w:multiLevelType w:val="hybridMultilevel"/>
    <w:tmpl w:val="CF5808C8"/>
    <w:lvl w:ilvl="0" w:tplc="CE460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907798"/>
    <w:multiLevelType w:val="multilevel"/>
    <w:tmpl w:val="B7F6E26A"/>
    <w:lvl w:ilvl="0">
      <w:start w:val="1"/>
      <w:numFmt w:val="decimal"/>
      <w:lvlText w:val="%1."/>
      <w:lvlJc w:val="left"/>
      <w:pPr>
        <w:ind w:left="1128"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45">
    <w:nsid w:val="7EC92799"/>
    <w:multiLevelType w:val="hybridMultilevel"/>
    <w:tmpl w:val="2EF258D2"/>
    <w:lvl w:ilvl="0" w:tplc="C5CCCECA">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2"/>
  </w:num>
  <w:num w:numId="3">
    <w:abstractNumId w:val="20"/>
  </w:num>
  <w:num w:numId="4">
    <w:abstractNumId w:val="14"/>
  </w:num>
  <w:num w:numId="5">
    <w:abstractNumId w:val="37"/>
  </w:num>
  <w:num w:numId="6">
    <w:abstractNumId w:val="25"/>
  </w:num>
  <w:num w:numId="7">
    <w:abstractNumId w:val="29"/>
  </w:num>
  <w:num w:numId="8">
    <w:abstractNumId w:val="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2"/>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42"/>
  </w:num>
  <w:num w:numId="18">
    <w:abstractNumId w:val="41"/>
  </w:num>
  <w:num w:numId="19">
    <w:abstractNumId w:val="17"/>
  </w:num>
  <w:num w:numId="20">
    <w:abstractNumId w:val="38"/>
  </w:num>
  <w:num w:numId="21">
    <w:abstractNumId w:val="33"/>
  </w:num>
  <w:num w:numId="22">
    <w:abstractNumId w:val="1"/>
  </w:num>
  <w:num w:numId="23">
    <w:abstractNumId w:val="27"/>
  </w:num>
  <w:num w:numId="24">
    <w:abstractNumId w:val="24"/>
  </w:num>
  <w:num w:numId="25">
    <w:abstractNumId w:val="7"/>
  </w:num>
  <w:num w:numId="26">
    <w:abstractNumId w:val="28"/>
  </w:num>
  <w:num w:numId="27">
    <w:abstractNumId w:val="35"/>
  </w:num>
  <w:num w:numId="28">
    <w:abstractNumId w:val="40"/>
  </w:num>
  <w:num w:numId="29">
    <w:abstractNumId w:val="31"/>
  </w:num>
  <w:num w:numId="30">
    <w:abstractNumId w:val="19"/>
  </w:num>
  <w:num w:numId="31">
    <w:abstractNumId w:val="43"/>
  </w:num>
  <w:num w:numId="32">
    <w:abstractNumId w:val="11"/>
  </w:num>
  <w:num w:numId="33">
    <w:abstractNumId w:val="2"/>
  </w:num>
  <w:num w:numId="34">
    <w:abstractNumId w:val="34"/>
  </w:num>
  <w:num w:numId="35">
    <w:abstractNumId w:val="21"/>
  </w:num>
  <w:num w:numId="36">
    <w:abstractNumId w:val="5"/>
  </w:num>
  <w:num w:numId="37">
    <w:abstractNumId w:val="13"/>
  </w:num>
  <w:num w:numId="38">
    <w:abstractNumId w:val="16"/>
  </w:num>
  <w:num w:numId="39">
    <w:abstractNumId w:val="22"/>
  </w:num>
  <w:num w:numId="40">
    <w:abstractNumId w:val="3"/>
  </w:num>
  <w:num w:numId="41">
    <w:abstractNumId w:val="44"/>
  </w:num>
  <w:num w:numId="42">
    <w:abstractNumId w:val="4"/>
  </w:num>
  <w:num w:numId="43">
    <w:abstractNumId w:val="6"/>
  </w:num>
  <w:num w:numId="44">
    <w:abstractNumId w:val="26"/>
  </w:num>
  <w:num w:numId="45">
    <w:abstractNumId w:val="2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5340E9"/>
    <w:rsid w:val="00005FB3"/>
    <w:rsid w:val="00010081"/>
    <w:rsid w:val="00011C1D"/>
    <w:rsid w:val="00026A24"/>
    <w:rsid w:val="00027DC0"/>
    <w:rsid w:val="0003107B"/>
    <w:rsid w:val="00046C2A"/>
    <w:rsid w:val="00064675"/>
    <w:rsid w:val="00067FCB"/>
    <w:rsid w:val="00071E9C"/>
    <w:rsid w:val="00082D0D"/>
    <w:rsid w:val="00084E3E"/>
    <w:rsid w:val="00087F47"/>
    <w:rsid w:val="00090A1C"/>
    <w:rsid w:val="000933ED"/>
    <w:rsid w:val="000A2B9C"/>
    <w:rsid w:val="000A6157"/>
    <w:rsid w:val="000B2513"/>
    <w:rsid w:val="000B2669"/>
    <w:rsid w:val="000B4898"/>
    <w:rsid w:val="000C05CE"/>
    <w:rsid w:val="000E0649"/>
    <w:rsid w:val="000E5294"/>
    <w:rsid w:val="000F4782"/>
    <w:rsid w:val="00101C4C"/>
    <w:rsid w:val="00111C0F"/>
    <w:rsid w:val="001217A9"/>
    <w:rsid w:val="00122E40"/>
    <w:rsid w:val="00126FDB"/>
    <w:rsid w:val="0015474E"/>
    <w:rsid w:val="00154876"/>
    <w:rsid w:val="00156F6F"/>
    <w:rsid w:val="00167274"/>
    <w:rsid w:val="00173288"/>
    <w:rsid w:val="001835B5"/>
    <w:rsid w:val="00192CDF"/>
    <w:rsid w:val="001A51C0"/>
    <w:rsid w:val="001A6E83"/>
    <w:rsid w:val="001B0F7D"/>
    <w:rsid w:val="001B760A"/>
    <w:rsid w:val="001C122B"/>
    <w:rsid w:val="001D16B5"/>
    <w:rsid w:val="001E7E08"/>
    <w:rsid w:val="001F4745"/>
    <w:rsid w:val="00213235"/>
    <w:rsid w:val="00220F12"/>
    <w:rsid w:val="002442A9"/>
    <w:rsid w:val="00250AF6"/>
    <w:rsid w:val="002548DA"/>
    <w:rsid w:val="00254FCF"/>
    <w:rsid w:val="002630F2"/>
    <w:rsid w:val="002850F5"/>
    <w:rsid w:val="00294FB4"/>
    <w:rsid w:val="002A11EA"/>
    <w:rsid w:val="002A2236"/>
    <w:rsid w:val="002B07B0"/>
    <w:rsid w:val="002B2786"/>
    <w:rsid w:val="002B2F84"/>
    <w:rsid w:val="002B458A"/>
    <w:rsid w:val="002C72E7"/>
    <w:rsid w:val="002E62FD"/>
    <w:rsid w:val="002F0961"/>
    <w:rsid w:val="002F53E2"/>
    <w:rsid w:val="00321D19"/>
    <w:rsid w:val="00327A88"/>
    <w:rsid w:val="003408B4"/>
    <w:rsid w:val="00344910"/>
    <w:rsid w:val="0034532E"/>
    <w:rsid w:val="003512FD"/>
    <w:rsid w:val="00370615"/>
    <w:rsid w:val="003715C6"/>
    <w:rsid w:val="00372261"/>
    <w:rsid w:val="00375896"/>
    <w:rsid w:val="0037744F"/>
    <w:rsid w:val="00380CFC"/>
    <w:rsid w:val="00382431"/>
    <w:rsid w:val="00387941"/>
    <w:rsid w:val="0039199D"/>
    <w:rsid w:val="0039258D"/>
    <w:rsid w:val="003A2DE1"/>
    <w:rsid w:val="003D3B8D"/>
    <w:rsid w:val="003D4BD5"/>
    <w:rsid w:val="003F1345"/>
    <w:rsid w:val="003F25EB"/>
    <w:rsid w:val="003F2D1F"/>
    <w:rsid w:val="00402BE5"/>
    <w:rsid w:val="0040535F"/>
    <w:rsid w:val="00412BA6"/>
    <w:rsid w:val="00414A34"/>
    <w:rsid w:val="00421782"/>
    <w:rsid w:val="00422EC9"/>
    <w:rsid w:val="0042449D"/>
    <w:rsid w:val="004305A6"/>
    <w:rsid w:val="004311D0"/>
    <w:rsid w:val="00431EB6"/>
    <w:rsid w:val="00431F06"/>
    <w:rsid w:val="004328EB"/>
    <w:rsid w:val="00432DAE"/>
    <w:rsid w:val="00467A88"/>
    <w:rsid w:val="00467FF2"/>
    <w:rsid w:val="00474CC7"/>
    <w:rsid w:val="004831BF"/>
    <w:rsid w:val="0048498D"/>
    <w:rsid w:val="00495750"/>
    <w:rsid w:val="00495FBA"/>
    <w:rsid w:val="00496025"/>
    <w:rsid w:val="00496543"/>
    <w:rsid w:val="004974CA"/>
    <w:rsid w:val="004A22F3"/>
    <w:rsid w:val="004A5C6F"/>
    <w:rsid w:val="004B6DE4"/>
    <w:rsid w:val="004B719A"/>
    <w:rsid w:val="004B7560"/>
    <w:rsid w:val="004C0B88"/>
    <w:rsid w:val="004C4191"/>
    <w:rsid w:val="004D0B2C"/>
    <w:rsid w:val="004E4261"/>
    <w:rsid w:val="004E486F"/>
    <w:rsid w:val="004F471B"/>
    <w:rsid w:val="00501DF7"/>
    <w:rsid w:val="005061D2"/>
    <w:rsid w:val="00507B1A"/>
    <w:rsid w:val="00507D71"/>
    <w:rsid w:val="00512B38"/>
    <w:rsid w:val="00517875"/>
    <w:rsid w:val="005210F9"/>
    <w:rsid w:val="00525EAA"/>
    <w:rsid w:val="00534001"/>
    <w:rsid w:val="005340E9"/>
    <w:rsid w:val="00536250"/>
    <w:rsid w:val="0057055B"/>
    <w:rsid w:val="005738AA"/>
    <w:rsid w:val="005776B5"/>
    <w:rsid w:val="00586654"/>
    <w:rsid w:val="00586991"/>
    <w:rsid w:val="00596556"/>
    <w:rsid w:val="005A17AA"/>
    <w:rsid w:val="005A2F77"/>
    <w:rsid w:val="005B070B"/>
    <w:rsid w:val="005B0FBD"/>
    <w:rsid w:val="005B1C2B"/>
    <w:rsid w:val="005B3B0F"/>
    <w:rsid w:val="005C1D33"/>
    <w:rsid w:val="005C41DD"/>
    <w:rsid w:val="005E3D3C"/>
    <w:rsid w:val="005E484C"/>
    <w:rsid w:val="005E4BBC"/>
    <w:rsid w:val="005E5FB7"/>
    <w:rsid w:val="005E7355"/>
    <w:rsid w:val="005F77D9"/>
    <w:rsid w:val="005F7F06"/>
    <w:rsid w:val="00603401"/>
    <w:rsid w:val="0061393D"/>
    <w:rsid w:val="00624D69"/>
    <w:rsid w:val="006266ED"/>
    <w:rsid w:val="00637CCF"/>
    <w:rsid w:val="00642D2D"/>
    <w:rsid w:val="006459D7"/>
    <w:rsid w:val="0065439A"/>
    <w:rsid w:val="00655083"/>
    <w:rsid w:val="00666FEB"/>
    <w:rsid w:val="00667ED8"/>
    <w:rsid w:val="00675E42"/>
    <w:rsid w:val="00676DA8"/>
    <w:rsid w:val="006809D4"/>
    <w:rsid w:val="006828D2"/>
    <w:rsid w:val="006A539D"/>
    <w:rsid w:val="006B6A3C"/>
    <w:rsid w:val="006C139B"/>
    <w:rsid w:val="006D153F"/>
    <w:rsid w:val="006D44F4"/>
    <w:rsid w:val="006D5BE2"/>
    <w:rsid w:val="006E707F"/>
    <w:rsid w:val="006F21C8"/>
    <w:rsid w:val="006F5ACA"/>
    <w:rsid w:val="006F76F9"/>
    <w:rsid w:val="00702DEB"/>
    <w:rsid w:val="00710565"/>
    <w:rsid w:val="00714581"/>
    <w:rsid w:val="00730392"/>
    <w:rsid w:val="007330F5"/>
    <w:rsid w:val="00735B39"/>
    <w:rsid w:val="007437B9"/>
    <w:rsid w:val="00750AD5"/>
    <w:rsid w:val="00751065"/>
    <w:rsid w:val="007517FC"/>
    <w:rsid w:val="007657C4"/>
    <w:rsid w:val="00765992"/>
    <w:rsid w:val="00767B07"/>
    <w:rsid w:val="00777DA8"/>
    <w:rsid w:val="007A6F5C"/>
    <w:rsid w:val="007C1669"/>
    <w:rsid w:val="007C38F1"/>
    <w:rsid w:val="007C4253"/>
    <w:rsid w:val="007D0941"/>
    <w:rsid w:val="007E202E"/>
    <w:rsid w:val="007E7986"/>
    <w:rsid w:val="007F62C9"/>
    <w:rsid w:val="007F673F"/>
    <w:rsid w:val="0081699D"/>
    <w:rsid w:val="008256EA"/>
    <w:rsid w:val="0083241D"/>
    <w:rsid w:val="008335C9"/>
    <w:rsid w:val="008442B2"/>
    <w:rsid w:val="00852710"/>
    <w:rsid w:val="00860745"/>
    <w:rsid w:val="008625D2"/>
    <w:rsid w:val="00872DE7"/>
    <w:rsid w:val="00876BAE"/>
    <w:rsid w:val="008A35C9"/>
    <w:rsid w:val="008A3A14"/>
    <w:rsid w:val="008B0D5C"/>
    <w:rsid w:val="008B3AB3"/>
    <w:rsid w:val="008C17AC"/>
    <w:rsid w:val="008C3490"/>
    <w:rsid w:val="008C42A8"/>
    <w:rsid w:val="008D4812"/>
    <w:rsid w:val="008D5BDA"/>
    <w:rsid w:val="008E49DE"/>
    <w:rsid w:val="0090281B"/>
    <w:rsid w:val="009039A2"/>
    <w:rsid w:val="00912D34"/>
    <w:rsid w:val="00916D91"/>
    <w:rsid w:val="00921A06"/>
    <w:rsid w:val="00925572"/>
    <w:rsid w:val="00926769"/>
    <w:rsid w:val="00927480"/>
    <w:rsid w:val="009278BA"/>
    <w:rsid w:val="00933848"/>
    <w:rsid w:val="00934052"/>
    <w:rsid w:val="00936439"/>
    <w:rsid w:val="009404C1"/>
    <w:rsid w:val="00941D41"/>
    <w:rsid w:val="009454C0"/>
    <w:rsid w:val="009505DB"/>
    <w:rsid w:val="00953D92"/>
    <w:rsid w:val="00963359"/>
    <w:rsid w:val="00964C4F"/>
    <w:rsid w:val="009670A2"/>
    <w:rsid w:val="00967767"/>
    <w:rsid w:val="00970E0D"/>
    <w:rsid w:val="0097233C"/>
    <w:rsid w:val="00976B41"/>
    <w:rsid w:val="00982FEB"/>
    <w:rsid w:val="00987BD0"/>
    <w:rsid w:val="009910CC"/>
    <w:rsid w:val="00993E7A"/>
    <w:rsid w:val="009A1040"/>
    <w:rsid w:val="009B3637"/>
    <w:rsid w:val="009B68D8"/>
    <w:rsid w:val="009B7386"/>
    <w:rsid w:val="009C53B4"/>
    <w:rsid w:val="009D2C1B"/>
    <w:rsid w:val="009D76F3"/>
    <w:rsid w:val="009E1775"/>
    <w:rsid w:val="009E2A2C"/>
    <w:rsid w:val="009F0D4B"/>
    <w:rsid w:val="009F138C"/>
    <w:rsid w:val="009F3660"/>
    <w:rsid w:val="00A05D64"/>
    <w:rsid w:val="00A06ECF"/>
    <w:rsid w:val="00A14D03"/>
    <w:rsid w:val="00A1660E"/>
    <w:rsid w:val="00A254BC"/>
    <w:rsid w:val="00A26E18"/>
    <w:rsid w:val="00A33902"/>
    <w:rsid w:val="00A35837"/>
    <w:rsid w:val="00A36680"/>
    <w:rsid w:val="00A45C16"/>
    <w:rsid w:val="00A52AE1"/>
    <w:rsid w:val="00A54240"/>
    <w:rsid w:val="00A6180E"/>
    <w:rsid w:val="00A64586"/>
    <w:rsid w:val="00A647D0"/>
    <w:rsid w:val="00A647FE"/>
    <w:rsid w:val="00A6618B"/>
    <w:rsid w:val="00A72BD2"/>
    <w:rsid w:val="00A80C4F"/>
    <w:rsid w:val="00A93023"/>
    <w:rsid w:val="00AA29E5"/>
    <w:rsid w:val="00AC1BE6"/>
    <w:rsid w:val="00AC2D0D"/>
    <w:rsid w:val="00AC3A1E"/>
    <w:rsid w:val="00AC535E"/>
    <w:rsid w:val="00AC766F"/>
    <w:rsid w:val="00AD41A5"/>
    <w:rsid w:val="00AE0C45"/>
    <w:rsid w:val="00AE2003"/>
    <w:rsid w:val="00AE3877"/>
    <w:rsid w:val="00AF43A5"/>
    <w:rsid w:val="00B04554"/>
    <w:rsid w:val="00B113FF"/>
    <w:rsid w:val="00B17285"/>
    <w:rsid w:val="00B17EE0"/>
    <w:rsid w:val="00B21DFE"/>
    <w:rsid w:val="00B26980"/>
    <w:rsid w:val="00B31225"/>
    <w:rsid w:val="00B32BD9"/>
    <w:rsid w:val="00B4023C"/>
    <w:rsid w:val="00B515DA"/>
    <w:rsid w:val="00B537F2"/>
    <w:rsid w:val="00B76FD5"/>
    <w:rsid w:val="00B931D7"/>
    <w:rsid w:val="00B9412B"/>
    <w:rsid w:val="00BA0770"/>
    <w:rsid w:val="00BC43E9"/>
    <w:rsid w:val="00BC5767"/>
    <w:rsid w:val="00BC6F42"/>
    <w:rsid w:val="00BD7509"/>
    <w:rsid w:val="00BF090E"/>
    <w:rsid w:val="00BF2A52"/>
    <w:rsid w:val="00BF64A7"/>
    <w:rsid w:val="00C0318F"/>
    <w:rsid w:val="00C100A7"/>
    <w:rsid w:val="00C1515F"/>
    <w:rsid w:val="00C21442"/>
    <w:rsid w:val="00C26F54"/>
    <w:rsid w:val="00C4178C"/>
    <w:rsid w:val="00C43874"/>
    <w:rsid w:val="00C57D94"/>
    <w:rsid w:val="00C6033D"/>
    <w:rsid w:val="00C77BBE"/>
    <w:rsid w:val="00C87AB8"/>
    <w:rsid w:val="00C965A5"/>
    <w:rsid w:val="00CA053D"/>
    <w:rsid w:val="00CA3C1D"/>
    <w:rsid w:val="00CA55DC"/>
    <w:rsid w:val="00CB3C77"/>
    <w:rsid w:val="00CB5098"/>
    <w:rsid w:val="00CC7706"/>
    <w:rsid w:val="00CD04E5"/>
    <w:rsid w:val="00CD14F8"/>
    <w:rsid w:val="00CD2411"/>
    <w:rsid w:val="00CD651E"/>
    <w:rsid w:val="00CE03A9"/>
    <w:rsid w:val="00CE09BA"/>
    <w:rsid w:val="00CE1F6B"/>
    <w:rsid w:val="00CE2667"/>
    <w:rsid w:val="00D0615B"/>
    <w:rsid w:val="00D06AC3"/>
    <w:rsid w:val="00D1057B"/>
    <w:rsid w:val="00D210BE"/>
    <w:rsid w:val="00D253B0"/>
    <w:rsid w:val="00D41E27"/>
    <w:rsid w:val="00D74B77"/>
    <w:rsid w:val="00D85B0D"/>
    <w:rsid w:val="00D87BED"/>
    <w:rsid w:val="00D94A0B"/>
    <w:rsid w:val="00D94C6A"/>
    <w:rsid w:val="00DA5D2A"/>
    <w:rsid w:val="00DD551B"/>
    <w:rsid w:val="00DE3B21"/>
    <w:rsid w:val="00DE51D6"/>
    <w:rsid w:val="00DE7A3F"/>
    <w:rsid w:val="00DF2D28"/>
    <w:rsid w:val="00DF32B7"/>
    <w:rsid w:val="00E0236E"/>
    <w:rsid w:val="00E0731C"/>
    <w:rsid w:val="00E1164E"/>
    <w:rsid w:val="00E25F37"/>
    <w:rsid w:val="00E2761B"/>
    <w:rsid w:val="00E34F69"/>
    <w:rsid w:val="00E35D23"/>
    <w:rsid w:val="00E3730B"/>
    <w:rsid w:val="00E40713"/>
    <w:rsid w:val="00E43134"/>
    <w:rsid w:val="00E66C9B"/>
    <w:rsid w:val="00E70A8F"/>
    <w:rsid w:val="00E71477"/>
    <w:rsid w:val="00E73D58"/>
    <w:rsid w:val="00E755B2"/>
    <w:rsid w:val="00E93497"/>
    <w:rsid w:val="00E97460"/>
    <w:rsid w:val="00E97F11"/>
    <w:rsid w:val="00EA3E53"/>
    <w:rsid w:val="00EA5ED5"/>
    <w:rsid w:val="00ED383B"/>
    <w:rsid w:val="00EE5162"/>
    <w:rsid w:val="00EE6D93"/>
    <w:rsid w:val="00EE7667"/>
    <w:rsid w:val="00F12526"/>
    <w:rsid w:val="00F13521"/>
    <w:rsid w:val="00F313B5"/>
    <w:rsid w:val="00F34940"/>
    <w:rsid w:val="00F43372"/>
    <w:rsid w:val="00F44121"/>
    <w:rsid w:val="00F45635"/>
    <w:rsid w:val="00F46062"/>
    <w:rsid w:val="00F50D07"/>
    <w:rsid w:val="00F5405B"/>
    <w:rsid w:val="00F57BCE"/>
    <w:rsid w:val="00F63D91"/>
    <w:rsid w:val="00F721B2"/>
    <w:rsid w:val="00F72D21"/>
    <w:rsid w:val="00F80112"/>
    <w:rsid w:val="00F83755"/>
    <w:rsid w:val="00F8443D"/>
    <w:rsid w:val="00F91101"/>
    <w:rsid w:val="00F916B1"/>
    <w:rsid w:val="00FA17CC"/>
    <w:rsid w:val="00FA575E"/>
    <w:rsid w:val="00FB4C5E"/>
    <w:rsid w:val="00FB7EA3"/>
    <w:rsid w:val="00FB7F43"/>
    <w:rsid w:val="00FC734F"/>
    <w:rsid w:val="00FE27C7"/>
    <w:rsid w:val="00FE439F"/>
    <w:rsid w:val="00FE4944"/>
    <w:rsid w:val="00FE5FED"/>
    <w:rsid w:val="00FF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74"/>
  </w:style>
  <w:style w:type="paragraph" w:styleId="1">
    <w:name w:val="heading 1"/>
    <w:basedOn w:val="a"/>
    <w:next w:val="a"/>
    <w:link w:val="10"/>
    <w:uiPriority w:val="9"/>
    <w:qFormat/>
    <w:rsid w:val="00E07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83755"/>
    <w:pPr>
      <w:spacing w:after="0" w:line="240" w:lineRule="auto"/>
      <w:ind w:firstLine="480"/>
    </w:pPr>
    <w:rPr>
      <w:rFonts w:ascii="Arial" w:eastAsia="Times New Roman" w:hAnsi="Arial" w:cs="Arial"/>
      <w:sz w:val="20"/>
      <w:szCs w:val="20"/>
      <w:lang w:eastAsia="ru-RU"/>
    </w:rPr>
  </w:style>
  <w:style w:type="table" w:styleId="a4">
    <w:name w:val="Table Grid"/>
    <w:basedOn w:val="a1"/>
    <w:uiPriority w:val="59"/>
    <w:rsid w:val="003879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7F673F"/>
    <w:rPr>
      <w:b/>
      <w:bCs/>
    </w:rPr>
  </w:style>
  <w:style w:type="character" w:styleId="a6">
    <w:name w:val="Hyperlink"/>
    <w:basedOn w:val="a0"/>
    <w:uiPriority w:val="99"/>
    <w:semiHidden/>
    <w:unhideWhenUsed/>
    <w:rsid w:val="00370615"/>
    <w:rPr>
      <w:color w:val="0F3132"/>
      <w:u w:val="single"/>
    </w:rPr>
  </w:style>
  <w:style w:type="paragraph" w:styleId="a7">
    <w:name w:val="Balloon Text"/>
    <w:basedOn w:val="a"/>
    <w:link w:val="a8"/>
    <w:uiPriority w:val="99"/>
    <w:semiHidden/>
    <w:unhideWhenUsed/>
    <w:rsid w:val="00666F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FEB"/>
    <w:rPr>
      <w:rFonts w:ascii="Tahoma" w:hAnsi="Tahoma" w:cs="Tahoma"/>
      <w:sz w:val="16"/>
      <w:szCs w:val="16"/>
    </w:rPr>
  </w:style>
  <w:style w:type="paragraph" w:styleId="a9">
    <w:name w:val="List Paragraph"/>
    <w:basedOn w:val="a"/>
    <w:uiPriority w:val="34"/>
    <w:qFormat/>
    <w:rsid w:val="00921A06"/>
    <w:pPr>
      <w:ind w:left="720"/>
      <w:contextualSpacing/>
    </w:pPr>
    <w:rPr>
      <w:rFonts w:eastAsiaTheme="minorEastAsia"/>
      <w:lang w:eastAsia="ru-RU"/>
    </w:rPr>
  </w:style>
  <w:style w:type="paragraph" w:customStyle="1" w:styleId="Default">
    <w:name w:val="Default"/>
    <w:rsid w:val="00921A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921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semiHidden/>
    <w:unhideWhenUsed/>
    <w:rsid w:val="00F72D2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72D21"/>
  </w:style>
  <w:style w:type="paragraph" w:styleId="ac">
    <w:name w:val="footer"/>
    <w:basedOn w:val="a"/>
    <w:link w:val="ad"/>
    <w:uiPriority w:val="99"/>
    <w:unhideWhenUsed/>
    <w:rsid w:val="00F72D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2D21"/>
  </w:style>
  <w:style w:type="character" w:customStyle="1" w:styleId="time">
    <w:name w:val="time"/>
    <w:basedOn w:val="a0"/>
    <w:rsid w:val="00A6618B"/>
  </w:style>
  <w:style w:type="character" w:customStyle="1" w:styleId="FontStyle14">
    <w:name w:val="Font Style14"/>
    <w:basedOn w:val="a0"/>
    <w:rsid w:val="007E7986"/>
    <w:rPr>
      <w:rFonts w:ascii="Times New Roman" w:hAnsi="Times New Roman" w:cs="Times New Roman"/>
      <w:sz w:val="20"/>
      <w:szCs w:val="20"/>
    </w:rPr>
  </w:style>
  <w:style w:type="paragraph" w:customStyle="1" w:styleId="11">
    <w:name w:val="Абзац списка1"/>
    <w:basedOn w:val="a"/>
    <w:rsid w:val="007E7986"/>
    <w:pPr>
      <w:spacing w:after="0" w:line="240" w:lineRule="auto"/>
      <w:ind w:left="720"/>
      <w:contextualSpacing/>
    </w:pPr>
    <w:rPr>
      <w:rFonts w:ascii="Times New Roman" w:eastAsia="Times New Roman" w:hAnsi="Times New Roman" w:cs="Times New Roman"/>
      <w:sz w:val="28"/>
    </w:rPr>
  </w:style>
  <w:style w:type="character" w:customStyle="1" w:styleId="10">
    <w:name w:val="Заголовок 1 Знак"/>
    <w:basedOn w:val="a0"/>
    <w:link w:val="1"/>
    <w:uiPriority w:val="9"/>
    <w:rsid w:val="00E073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335722">
      <w:bodyDiv w:val="1"/>
      <w:marLeft w:val="0"/>
      <w:marRight w:val="0"/>
      <w:marTop w:val="0"/>
      <w:marBottom w:val="0"/>
      <w:divBdr>
        <w:top w:val="none" w:sz="0" w:space="0" w:color="auto"/>
        <w:left w:val="none" w:sz="0" w:space="0" w:color="auto"/>
        <w:bottom w:val="none" w:sz="0" w:space="0" w:color="auto"/>
        <w:right w:val="none" w:sz="0" w:space="0" w:color="auto"/>
      </w:divBdr>
      <w:divsChild>
        <w:div w:id="752627344">
          <w:marLeft w:val="0"/>
          <w:marRight w:val="0"/>
          <w:marTop w:val="0"/>
          <w:marBottom w:val="0"/>
          <w:divBdr>
            <w:top w:val="none" w:sz="0" w:space="0" w:color="auto"/>
            <w:left w:val="none" w:sz="0" w:space="0" w:color="auto"/>
            <w:bottom w:val="none" w:sz="0" w:space="0" w:color="auto"/>
            <w:right w:val="none" w:sz="0" w:space="0" w:color="auto"/>
          </w:divBdr>
          <w:divsChild>
            <w:div w:id="948702226">
              <w:marLeft w:val="0"/>
              <w:marRight w:val="0"/>
              <w:marTop w:val="0"/>
              <w:marBottom w:val="0"/>
              <w:divBdr>
                <w:top w:val="none" w:sz="0" w:space="0" w:color="auto"/>
                <w:left w:val="none" w:sz="0" w:space="0" w:color="auto"/>
                <w:bottom w:val="none" w:sz="0" w:space="0" w:color="auto"/>
                <w:right w:val="none" w:sz="0" w:space="0" w:color="auto"/>
              </w:divBdr>
            </w:div>
            <w:div w:id="173345923">
              <w:marLeft w:val="0"/>
              <w:marRight w:val="0"/>
              <w:marTop w:val="0"/>
              <w:marBottom w:val="0"/>
              <w:divBdr>
                <w:top w:val="none" w:sz="0" w:space="0" w:color="auto"/>
                <w:left w:val="none" w:sz="0" w:space="0" w:color="auto"/>
                <w:bottom w:val="none" w:sz="0" w:space="0" w:color="auto"/>
                <w:right w:val="none" w:sz="0" w:space="0" w:color="auto"/>
              </w:divBdr>
            </w:div>
            <w:div w:id="2040466688">
              <w:marLeft w:val="0"/>
              <w:marRight w:val="0"/>
              <w:marTop w:val="0"/>
              <w:marBottom w:val="0"/>
              <w:divBdr>
                <w:top w:val="none" w:sz="0" w:space="0" w:color="auto"/>
                <w:left w:val="none" w:sz="0" w:space="0" w:color="auto"/>
                <w:bottom w:val="none" w:sz="0" w:space="0" w:color="auto"/>
                <w:right w:val="none" w:sz="0" w:space="0" w:color="auto"/>
              </w:divBdr>
            </w:div>
            <w:div w:id="1177572861">
              <w:marLeft w:val="0"/>
              <w:marRight w:val="0"/>
              <w:marTop w:val="0"/>
              <w:marBottom w:val="0"/>
              <w:divBdr>
                <w:top w:val="none" w:sz="0" w:space="0" w:color="auto"/>
                <w:left w:val="none" w:sz="0" w:space="0" w:color="auto"/>
                <w:bottom w:val="none" w:sz="0" w:space="0" w:color="auto"/>
                <w:right w:val="none" w:sz="0" w:space="0" w:color="auto"/>
              </w:divBdr>
            </w:div>
            <w:div w:id="1989237110">
              <w:marLeft w:val="0"/>
              <w:marRight w:val="0"/>
              <w:marTop w:val="0"/>
              <w:marBottom w:val="0"/>
              <w:divBdr>
                <w:top w:val="none" w:sz="0" w:space="0" w:color="auto"/>
                <w:left w:val="none" w:sz="0" w:space="0" w:color="auto"/>
                <w:bottom w:val="none" w:sz="0" w:space="0" w:color="auto"/>
                <w:right w:val="none" w:sz="0" w:space="0" w:color="auto"/>
              </w:divBdr>
            </w:div>
            <w:div w:id="492374888">
              <w:marLeft w:val="0"/>
              <w:marRight w:val="0"/>
              <w:marTop w:val="0"/>
              <w:marBottom w:val="0"/>
              <w:divBdr>
                <w:top w:val="none" w:sz="0" w:space="0" w:color="auto"/>
                <w:left w:val="none" w:sz="0" w:space="0" w:color="auto"/>
                <w:bottom w:val="none" w:sz="0" w:space="0" w:color="auto"/>
                <w:right w:val="none" w:sz="0" w:space="0" w:color="auto"/>
              </w:divBdr>
            </w:div>
            <w:div w:id="607545384">
              <w:marLeft w:val="0"/>
              <w:marRight w:val="0"/>
              <w:marTop w:val="0"/>
              <w:marBottom w:val="0"/>
              <w:divBdr>
                <w:top w:val="none" w:sz="0" w:space="0" w:color="auto"/>
                <w:left w:val="none" w:sz="0" w:space="0" w:color="auto"/>
                <w:bottom w:val="none" w:sz="0" w:space="0" w:color="auto"/>
                <w:right w:val="none" w:sz="0" w:space="0" w:color="auto"/>
              </w:divBdr>
            </w:div>
            <w:div w:id="2082561907">
              <w:marLeft w:val="0"/>
              <w:marRight w:val="0"/>
              <w:marTop w:val="0"/>
              <w:marBottom w:val="0"/>
              <w:divBdr>
                <w:top w:val="none" w:sz="0" w:space="0" w:color="auto"/>
                <w:left w:val="none" w:sz="0" w:space="0" w:color="auto"/>
                <w:bottom w:val="none" w:sz="0" w:space="0" w:color="auto"/>
                <w:right w:val="none" w:sz="0" w:space="0" w:color="auto"/>
              </w:divBdr>
            </w:div>
            <w:div w:id="1559053816">
              <w:marLeft w:val="0"/>
              <w:marRight w:val="0"/>
              <w:marTop w:val="0"/>
              <w:marBottom w:val="0"/>
              <w:divBdr>
                <w:top w:val="none" w:sz="0" w:space="0" w:color="auto"/>
                <w:left w:val="none" w:sz="0" w:space="0" w:color="auto"/>
                <w:bottom w:val="none" w:sz="0" w:space="0" w:color="auto"/>
                <w:right w:val="none" w:sz="0" w:space="0" w:color="auto"/>
              </w:divBdr>
            </w:div>
            <w:div w:id="1607535957">
              <w:marLeft w:val="0"/>
              <w:marRight w:val="0"/>
              <w:marTop w:val="0"/>
              <w:marBottom w:val="0"/>
              <w:divBdr>
                <w:top w:val="none" w:sz="0" w:space="0" w:color="auto"/>
                <w:left w:val="none" w:sz="0" w:space="0" w:color="auto"/>
                <w:bottom w:val="none" w:sz="0" w:space="0" w:color="auto"/>
                <w:right w:val="none" w:sz="0" w:space="0" w:color="auto"/>
              </w:divBdr>
            </w:div>
            <w:div w:id="2095390700">
              <w:marLeft w:val="0"/>
              <w:marRight w:val="0"/>
              <w:marTop w:val="0"/>
              <w:marBottom w:val="0"/>
              <w:divBdr>
                <w:top w:val="none" w:sz="0" w:space="0" w:color="auto"/>
                <w:left w:val="none" w:sz="0" w:space="0" w:color="auto"/>
                <w:bottom w:val="none" w:sz="0" w:space="0" w:color="auto"/>
                <w:right w:val="none" w:sz="0" w:space="0" w:color="auto"/>
              </w:divBdr>
            </w:div>
            <w:div w:id="975722430">
              <w:marLeft w:val="0"/>
              <w:marRight w:val="0"/>
              <w:marTop w:val="0"/>
              <w:marBottom w:val="0"/>
              <w:divBdr>
                <w:top w:val="none" w:sz="0" w:space="0" w:color="auto"/>
                <w:left w:val="none" w:sz="0" w:space="0" w:color="auto"/>
                <w:bottom w:val="none" w:sz="0" w:space="0" w:color="auto"/>
                <w:right w:val="none" w:sz="0" w:space="0" w:color="auto"/>
              </w:divBdr>
            </w:div>
            <w:div w:id="1025330108">
              <w:marLeft w:val="0"/>
              <w:marRight w:val="0"/>
              <w:marTop w:val="0"/>
              <w:marBottom w:val="0"/>
              <w:divBdr>
                <w:top w:val="none" w:sz="0" w:space="0" w:color="auto"/>
                <w:left w:val="none" w:sz="0" w:space="0" w:color="auto"/>
                <w:bottom w:val="none" w:sz="0" w:space="0" w:color="auto"/>
                <w:right w:val="none" w:sz="0" w:space="0" w:color="auto"/>
              </w:divBdr>
            </w:div>
            <w:div w:id="115830430">
              <w:marLeft w:val="0"/>
              <w:marRight w:val="0"/>
              <w:marTop w:val="0"/>
              <w:marBottom w:val="0"/>
              <w:divBdr>
                <w:top w:val="none" w:sz="0" w:space="0" w:color="auto"/>
                <w:left w:val="none" w:sz="0" w:space="0" w:color="auto"/>
                <w:bottom w:val="none" w:sz="0" w:space="0" w:color="auto"/>
                <w:right w:val="none" w:sz="0" w:space="0" w:color="auto"/>
              </w:divBdr>
            </w:div>
            <w:div w:id="1483618319">
              <w:marLeft w:val="0"/>
              <w:marRight w:val="0"/>
              <w:marTop w:val="0"/>
              <w:marBottom w:val="0"/>
              <w:divBdr>
                <w:top w:val="none" w:sz="0" w:space="0" w:color="auto"/>
                <w:left w:val="none" w:sz="0" w:space="0" w:color="auto"/>
                <w:bottom w:val="none" w:sz="0" w:space="0" w:color="auto"/>
                <w:right w:val="none" w:sz="0" w:space="0" w:color="auto"/>
              </w:divBdr>
            </w:div>
            <w:div w:id="1118525132">
              <w:marLeft w:val="0"/>
              <w:marRight w:val="0"/>
              <w:marTop w:val="0"/>
              <w:marBottom w:val="0"/>
              <w:divBdr>
                <w:top w:val="none" w:sz="0" w:space="0" w:color="auto"/>
                <w:left w:val="none" w:sz="0" w:space="0" w:color="auto"/>
                <w:bottom w:val="none" w:sz="0" w:space="0" w:color="auto"/>
                <w:right w:val="none" w:sz="0" w:space="0" w:color="auto"/>
              </w:divBdr>
            </w:div>
            <w:div w:id="23872463">
              <w:marLeft w:val="0"/>
              <w:marRight w:val="0"/>
              <w:marTop w:val="0"/>
              <w:marBottom w:val="0"/>
              <w:divBdr>
                <w:top w:val="none" w:sz="0" w:space="0" w:color="auto"/>
                <w:left w:val="none" w:sz="0" w:space="0" w:color="auto"/>
                <w:bottom w:val="none" w:sz="0" w:space="0" w:color="auto"/>
                <w:right w:val="none" w:sz="0" w:space="0" w:color="auto"/>
              </w:divBdr>
            </w:div>
            <w:div w:id="2005281116">
              <w:marLeft w:val="0"/>
              <w:marRight w:val="0"/>
              <w:marTop w:val="0"/>
              <w:marBottom w:val="0"/>
              <w:divBdr>
                <w:top w:val="none" w:sz="0" w:space="0" w:color="auto"/>
                <w:left w:val="none" w:sz="0" w:space="0" w:color="auto"/>
                <w:bottom w:val="none" w:sz="0" w:space="0" w:color="auto"/>
                <w:right w:val="none" w:sz="0" w:space="0" w:color="auto"/>
              </w:divBdr>
            </w:div>
            <w:div w:id="1165241429">
              <w:marLeft w:val="0"/>
              <w:marRight w:val="0"/>
              <w:marTop w:val="0"/>
              <w:marBottom w:val="0"/>
              <w:divBdr>
                <w:top w:val="none" w:sz="0" w:space="0" w:color="auto"/>
                <w:left w:val="none" w:sz="0" w:space="0" w:color="auto"/>
                <w:bottom w:val="none" w:sz="0" w:space="0" w:color="auto"/>
                <w:right w:val="none" w:sz="0" w:space="0" w:color="auto"/>
              </w:divBdr>
            </w:div>
            <w:div w:id="1604991868">
              <w:marLeft w:val="0"/>
              <w:marRight w:val="0"/>
              <w:marTop w:val="0"/>
              <w:marBottom w:val="0"/>
              <w:divBdr>
                <w:top w:val="none" w:sz="0" w:space="0" w:color="auto"/>
                <w:left w:val="none" w:sz="0" w:space="0" w:color="auto"/>
                <w:bottom w:val="none" w:sz="0" w:space="0" w:color="auto"/>
                <w:right w:val="none" w:sz="0" w:space="0" w:color="auto"/>
              </w:divBdr>
            </w:div>
            <w:div w:id="436679801">
              <w:marLeft w:val="0"/>
              <w:marRight w:val="0"/>
              <w:marTop w:val="0"/>
              <w:marBottom w:val="0"/>
              <w:divBdr>
                <w:top w:val="none" w:sz="0" w:space="0" w:color="auto"/>
                <w:left w:val="none" w:sz="0" w:space="0" w:color="auto"/>
                <w:bottom w:val="none" w:sz="0" w:space="0" w:color="auto"/>
                <w:right w:val="none" w:sz="0" w:space="0" w:color="auto"/>
              </w:divBdr>
            </w:div>
            <w:div w:id="711731377">
              <w:marLeft w:val="0"/>
              <w:marRight w:val="0"/>
              <w:marTop w:val="0"/>
              <w:marBottom w:val="0"/>
              <w:divBdr>
                <w:top w:val="none" w:sz="0" w:space="0" w:color="auto"/>
                <w:left w:val="none" w:sz="0" w:space="0" w:color="auto"/>
                <w:bottom w:val="none" w:sz="0" w:space="0" w:color="auto"/>
                <w:right w:val="none" w:sz="0" w:space="0" w:color="auto"/>
              </w:divBdr>
            </w:div>
            <w:div w:id="652610845">
              <w:marLeft w:val="0"/>
              <w:marRight w:val="0"/>
              <w:marTop w:val="0"/>
              <w:marBottom w:val="0"/>
              <w:divBdr>
                <w:top w:val="none" w:sz="0" w:space="0" w:color="auto"/>
                <w:left w:val="none" w:sz="0" w:space="0" w:color="auto"/>
                <w:bottom w:val="none" w:sz="0" w:space="0" w:color="auto"/>
                <w:right w:val="none" w:sz="0" w:space="0" w:color="auto"/>
              </w:divBdr>
            </w:div>
            <w:div w:id="449057918">
              <w:marLeft w:val="0"/>
              <w:marRight w:val="0"/>
              <w:marTop w:val="0"/>
              <w:marBottom w:val="0"/>
              <w:divBdr>
                <w:top w:val="none" w:sz="0" w:space="0" w:color="auto"/>
                <w:left w:val="none" w:sz="0" w:space="0" w:color="auto"/>
                <w:bottom w:val="none" w:sz="0" w:space="0" w:color="auto"/>
                <w:right w:val="none" w:sz="0" w:space="0" w:color="auto"/>
              </w:divBdr>
            </w:div>
            <w:div w:id="793527161">
              <w:marLeft w:val="0"/>
              <w:marRight w:val="0"/>
              <w:marTop w:val="0"/>
              <w:marBottom w:val="0"/>
              <w:divBdr>
                <w:top w:val="none" w:sz="0" w:space="0" w:color="auto"/>
                <w:left w:val="none" w:sz="0" w:space="0" w:color="auto"/>
                <w:bottom w:val="none" w:sz="0" w:space="0" w:color="auto"/>
                <w:right w:val="none" w:sz="0" w:space="0" w:color="auto"/>
              </w:divBdr>
            </w:div>
            <w:div w:id="601231174">
              <w:marLeft w:val="0"/>
              <w:marRight w:val="0"/>
              <w:marTop w:val="0"/>
              <w:marBottom w:val="0"/>
              <w:divBdr>
                <w:top w:val="none" w:sz="0" w:space="0" w:color="auto"/>
                <w:left w:val="none" w:sz="0" w:space="0" w:color="auto"/>
                <w:bottom w:val="none" w:sz="0" w:space="0" w:color="auto"/>
                <w:right w:val="none" w:sz="0" w:space="0" w:color="auto"/>
              </w:divBdr>
            </w:div>
            <w:div w:id="1808274356">
              <w:marLeft w:val="0"/>
              <w:marRight w:val="0"/>
              <w:marTop w:val="0"/>
              <w:marBottom w:val="0"/>
              <w:divBdr>
                <w:top w:val="none" w:sz="0" w:space="0" w:color="auto"/>
                <w:left w:val="none" w:sz="0" w:space="0" w:color="auto"/>
                <w:bottom w:val="none" w:sz="0" w:space="0" w:color="auto"/>
                <w:right w:val="none" w:sz="0" w:space="0" w:color="auto"/>
              </w:divBdr>
            </w:div>
            <w:div w:id="1800879217">
              <w:marLeft w:val="0"/>
              <w:marRight w:val="0"/>
              <w:marTop w:val="0"/>
              <w:marBottom w:val="0"/>
              <w:divBdr>
                <w:top w:val="none" w:sz="0" w:space="0" w:color="auto"/>
                <w:left w:val="none" w:sz="0" w:space="0" w:color="auto"/>
                <w:bottom w:val="none" w:sz="0" w:space="0" w:color="auto"/>
                <w:right w:val="none" w:sz="0" w:space="0" w:color="auto"/>
              </w:divBdr>
            </w:div>
            <w:div w:id="1515798601">
              <w:marLeft w:val="0"/>
              <w:marRight w:val="0"/>
              <w:marTop w:val="0"/>
              <w:marBottom w:val="0"/>
              <w:divBdr>
                <w:top w:val="none" w:sz="0" w:space="0" w:color="auto"/>
                <w:left w:val="none" w:sz="0" w:space="0" w:color="auto"/>
                <w:bottom w:val="none" w:sz="0" w:space="0" w:color="auto"/>
                <w:right w:val="none" w:sz="0" w:space="0" w:color="auto"/>
              </w:divBdr>
            </w:div>
            <w:div w:id="1367950039">
              <w:marLeft w:val="0"/>
              <w:marRight w:val="0"/>
              <w:marTop w:val="0"/>
              <w:marBottom w:val="0"/>
              <w:divBdr>
                <w:top w:val="none" w:sz="0" w:space="0" w:color="auto"/>
                <w:left w:val="none" w:sz="0" w:space="0" w:color="auto"/>
                <w:bottom w:val="none" w:sz="0" w:space="0" w:color="auto"/>
                <w:right w:val="none" w:sz="0" w:space="0" w:color="auto"/>
              </w:divBdr>
            </w:div>
            <w:div w:id="1598557326">
              <w:marLeft w:val="0"/>
              <w:marRight w:val="0"/>
              <w:marTop w:val="0"/>
              <w:marBottom w:val="0"/>
              <w:divBdr>
                <w:top w:val="none" w:sz="0" w:space="0" w:color="auto"/>
                <w:left w:val="none" w:sz="0" w:space="0" w:color="auto"/>
                <w:bottom w:val="none" w:sz="0" w:space="0" w:color="auto"/>
                <w:right w:val="none" w:sz="0" w:space="0" w:color="auto"/>
              </w:divBdr>
            </w:div>
            <w:div w:id="960301827">
              <w:marLeft w:val="0"/>
              <w:marRight w:val="0"/>
              <w:marTop w:val="0"/>
              <w:marBottom w:val="0"/>
              <w:divBdr>
                <w:top w:val="none" w:sz="0" w:space="0" w:color="auto"/>
                <w:left w:val="none" w:sz="0" w:space="0" w:color="auto"/>
                <w:bottom w:val="none" w:sz="0" w:space="0" w:color="auto"/>
                <w:right w:val="none" w:sz="0" w:space="0" w:color="auto"/>
              </w:divBdr>
            </w:div>
            <w:div w:id="1829011279">
              <w:marLeft w:val="0"/>
              <w:marRight w:val="0"/>
              <w:marTop w:val="0"/>
              <w:marBottom w:val="0"/>
              <w:divBdr>
                <w:top w:val="none" w:sz="0" w:space="0" w:color="auto"/>
                <w:left w:val="none" w:sz="0" w:space="0" w:color="auto"/>
                <w:bottom w:val="none" w:sz="0" w:space="0" w:color="auto"/>
                <w:right w:val="none" w:sz="0" w:space="0" w:color="auto"/>
              </w:divBdr>
            </w:div>
            <w:div w:id="964314194">
              <w:marLeft w:val="0"/>
              <w:marRight w:val="0"/>
              <w:marTop w:val="0"/>
              <w:marBottom w:val="0"/>
              <w:divBdr>
                <w:top w:val="none" w:sz="0" w:space="0" w:color="auto"/>
                <w:left w:val="none" w:sz="0" w:space="0" w:color="auto"/>
                <w:bottom w:val="none" w:sz="0" w:space="0" w:color="auto"/>
                <w:right w:val="none" w:sz="0" w:space="0" w:color="auto"/>
              </w:divBdr>
            </w:div>
            <w:div w:id="627707924">
              <w:marLeft w:val="0"/>
              <w:marRight w:val="0"/>
              <w:marTop w:val="0"/>
              <w:marBottom w:val="0"/>
              <w:divBdr>
                <w:top w:val="none" w:sz="0" w:space="0" w:color="auto"/>
                <w:left w:val="none" w:sz="0" w:space="0" w:color="auto"/>
                <w:bottom w:val="none" w:sz="0" w:space="0" w:color="auto"/>
                <w:right w:val="none" w:sz="0" w:space="0" w:color="auto"/>
              </w:divBdr>
            </w:div>
            <w:div w:id="1623340269">
              <w:marLeft w:val="0"/>
              <w:marRight w:val="0"/>
              <w:marTop w:val="0"/>
              <w:marBottom w:val="0"/>
              <w:divBdr>
                <w:top w:val="none" w:sz="0" w:space="0" w:color="auto"/>
                <w:left w:val="none" w:sz="0" w:space="0" w:color="auto"/>
                <w:bottom w:val="none" w:sz="0" w:space="0" w:color="auto"/>
                <w:right w:val="none" w:sz="0" w:space="0" w:color="auto"/>
              </w:divBdr>
            </w:div>
            <w:div w:id="2023817592">
              <w:marLeft w:val="0"/>
              <w:marRight w:val="0"/>
              <w:marTop w:val="0"/>
              <w:marBottom w:val="0"/>
              <w:divBdr>
                <w:top w:val="none" w:sz="0" w:space="0" w:color="auto"/>
                <w:left w:val="none" w:sz="0" w:space="0" w:color="auto"/>
                <w:bottom w:val="none" w:sz="0" w:space="0" w:color="auto"/>
                <w:right w:val="none" w:sz="0" w:space="0" w:color="auto"/>
              </w:divBdr>
            </w:div>
            <w:div w:id="1796556253">
              <w:marLeft w:val="0"/>
              <w:marRight w:val="0"/>
              <w:marTop w:val="0"/>
              <w:marBottom w:val="0"/>
              <w:divBdr>
                <w:top w:val="none" w:sz="0" w:space="0" w:color="auto"/>
                <w:left w:val="none" w:sz="0" w:space="0" w:color="auto"/>
                <w:bottom w:val="none" w:sz="0" w:space="0" w:color="auto"/>
                <w:right w:val="none" w:sz="0" w:space="0" w:color="auto"/>
              </w:divBdr>
            </w:div>
            <w:div w:id="1264267815">
              <w:marLeft w:val="0"/>
              <w:marRight w:val="0"/>
              <w:marTop w:val="0"/>
              <w:marBottom w:val="0"/>
              <w:divBdr>
                <w:top w:val="none" w:sz="0" w:space="0" w:color="auto"/>
                <w:left w:val="none" w:sz="0" w:space="0" w:color="auto"/>
                <w:bottom w:val="none" w:sz="0" w:space="0" w:color="auto"/>
                <w:right w:val="none" w:sz="0" w:space="0" w:color="auto"/>
              </w:divBdr>
            </w:div>
            <w:div w:id="484787900">
              <w:marLeft w:val="0"/>
              <w:marRight w:val="0"/>
              <w:marTop w:val="0"/>
              <w:marBottom w:val="0"/>
              <w:divBdr>
                <w:top w:val="none" w:sz="0" w:space="0" w:color="auto"/>
                <w:left w:val="none" w:sz="0" w:space="0" w:color="auto"/>
                <w:bottom w:val="none" w:sz="0" w:space="0" w:color="auto"/>
                <w:right w:val="none" w:sz="0" w:space="0" w:color="auto"/>
              </w:divBdr>
            </w:div>
          </w:divsChild>
        </w:div>
        <w:div w:id="569075536">
          <w:marLeft w:val="0"/>
          <w:marRight w:val="0"/>
          <w:marTop w:val="0"/>
          <w:marBottom w:val="0"/>
          <w:divBdr>
            <w:top w:val="none" w:sz="0" w:space="0" w:color="auto"/>
            <w:left w:val="none" w:sz="0" w:space="0" w:color="auto"/>
            <w:bottom w:val="none" w:sz="0" w:space="0" w:color="auto"/>
            <w:right w:val="none" w:sz="0" w:space="0" w:color="auto"/>
          </w:divBdr>
          <w:divsChild>
            <w:div w:id="1397774602">
              <w:marLeft w:val="0"/>
              <w:marRight w:val="0"/>
              <w:marTop w:val="0"/>
              <w:marBottom w:val="0"/>
              <w:divBdr>
                <w:top w:val="none" w:sz="0" w:space="0" w:color="auto"/>
                <w:left w:val="none" w:sz="0" w:space="0" w:color="auto"/>
                <w:bottom w:val="none" w:sz="0" w:space="0" w:color="auto"/>
                <w:right w:val="none" w:sz="0" w:space="0" w:color="auto"/>
              </w:divBdr>
            </w:div>
            <w:div w:id="1726181076">
              <w:marLeft w:val="0"/>
              <w:marRight w:val="0"/>
              <w:marTop w:val="0"/>
              <w:marBottom w:val="0"/>
              <w:divBdr>
                <w:top w:val="none" w:sz="0" w:space="0" w:color="auto"/>
                <w:left w:val="none" w:sz="0" w:space="0" w:color="auto"/>
                <w:bottom w:val="none" w:sz="0" w:space="0" w:color="auto"/>
                <w:right w:val="none" w:sz="0" w:space="0" w:color="auto"/>
              </w:divBdr>
            </w:div>
            <w:div w:id="1357581252">
              <w:marLeft w:val="0"/>
              <w:marRight w:val="0"/>
              <w:marTop w:val="0"/>
              <w:marBottom w:val="0"/>
              <w:divBdr>
                <w:top w:val="none" w:sz="0" w:space="0" w:color="auto"/>
                <w:left w:val="none" w:sz="0" w:space="0" w:color="auto"/>
                <w:bottom w:val="none" w:sz="0" w:space="0" w:color="auto"/>
                <w:right w:val="none" w:sz="0" w:space="0" w:color="auto"/>
              </w:divBdr>
            </w:div>
            <w:div w:id="1786457107">
              <w:marLeft w:val="0"/>
              <w:marRight w:val="0"/>
              <w:marTop w:val="0"/>
              <w:marBottom w:val="0"/>
              <w:divBdr>
                <w:top w:val="none" w:sz="0" w:space="0" w:color="auto"/>
                <w:left w:val="none" w:sz="0" w:space="0" w:color="auto"/>
                <w:bottom w:val="none" w:sz="0" w:space="0" w:color="auto"/>
                <w:right w:val="none" w:sz="0" w:space="0" w:color="auto"/>
              </w:divBdr>
            </w:div>
            <w:div w:id="1876384267">
              <w:marLeft w:val="0"/>
              <w:marRight w:val="0"/>
              <w:marTop w:val="0"/>
              <w:marBottom w:val="0"/>
              <w:divBdr>
                <w:top w:val="none" w:sz="0" w:space="0" w:color="auto"/>
                <w:left w:val="none" w:sz="0" w:space="0" w:color="auto"/>
                <w:bottom w:val="none" w:sz="0" w:space="0" w:color="auto"/>
                <w:right w:val="none" w:sz="0" w:space="0" w:color="auto"/>
              </w:divBdr>
            </w:div>
            <w:div w:id="2063484074">
              <w:marLeft w:val="0"/>
              <w:marRight w:val="0"/>
              <w:marTop w:val="0"/>
              <w:marBottom w:val="0"/>
              <w:divBdr>
                <w:top w:val="none" w:sz="0" w:space="0" w:color="auto"/>
                <w:left w:val="none" w:sz="0" w:space="0" w:color="auto"/>
                <w:bottom w:val="none" w:sz="0" w:space="0" w:color="auto"/>
                <w:right w:val="none" w:sz="0" w:space="0" w:color="auto"/>
              </w:divBdr>
            </w:div>
            <w:div w:id="1368682246">
              <w:marLeft w:val="0"/>
              <w:marRight w:val="0"/>
              <w:marTop w:val="0"/>
              <w:marBottom w:val="0"/>
              <w:divBdr>
                <w:top w:val="none" w:sz="0" w:space="0" w:color="auto"/>
                <w:left w:val="none" w:sz="0" w:space="0" w:color="auto"/>
                <w:bottom w:val="none" w:sz="0" w:space="0" w:color="auto"/>
                <w:right w:val="none" w:sz="0" w:space="0" w:color="auto"/>
              </w:divBdr>
            </w:div>
            <w:div w:id="1528710354">
              <w:marLeft w:val="0"/>
              <w:marRight w:val="0"/>
              <w:marTop w:val="0"/>
              <w:marBottom w:val="0"/>
              <w:divBdr>
                <w:top w:val="none" w:sz="0" w:space="0" w:color="auto"/>
                <w:left w:val="none" w:sz="0" w:space="0" w:color="auto"/>
                <w:bottom w:val="none" w:sz="0" w:space="0" w:color="auto"/>
                <w:right w:val="none" w:sz="0" w:space="0" w:color="auto"/>
              </w:divBdr>
            </w:div>
            <w:div w:id="1312297441">
              <w:marLeft w:val="0"/>
              <w:marRight w:val="0"/>
              <w:marTop w:val="0"/>
              <w:marBottom w:val="0"/>
              <w:divBdr>
                <w:top w:val="none" w:sz="0" w:space="0" w:color="auto"/>
                <w:left w:val="none" w:sz="0" w:space="0" w:color="auto"/>
                <w:bottom w:val="none" w:sz="0" w:space="0" w:color="auto"/>
                <w:right w:val="none" w:sz="0" w:space="0" w:color="auto"/>
              </w:divBdr>
            </w:div>
            <w:div w:id="1686250731">
              <w:marLeft w:val="0"/>
              <w:marRight w:val="0"/>
              <w:marTop w:val="0"/>
              <w:marBottom w:val="0"/>
              <w:divBdr>
                <w:top w:val="none" w:sz="0" w:space="0" w:color="auto"/>
                <w:left w:val="none" w:sz="0" w:space="0" w:color="auto"/>
                <w:bottom w:val="none" w:sz="0" w:space="0" w:color="auto"/>
                <w:right w:val="none" w:sz="0" w:space="0" w:color="auto"/>
              </w:divBdr>
            </w:div>
            <w:div w:id="1686705598">
              <w:marLeft w:val="0"/>
              <w:marRight w:val="0"/>
              <w:marTop w:val="0"/>
              <w:marBottom w:val="0"/>
              <w:divBdr>
                <w:top w:val="none" w:sz="0" w:space="0" w:color="auto"/>
                <w:left w:val="none" w:sz="0" w:space="0" w:color="auto"/>
                <w:bottom w:val="none" w:sz="0" w:space="0" w:color="auto"/>
                <w:right w:val="none" w:sz="0" w:space="0" w:color="auto"/>
              </w:divBdr>
            </w:div>
            <w:div w:id="409349216">
              <w:marLeft w:val="0"/>
              <w:marRight w:val="0"/>
              <w:marTop w:val="0"/>
              <w:marBottom w:val="0"/>
              <w:divBdr>
                <w:top w:val="none" w:sz="0" w:space="0" w:color="auto"/>
                <w:left w:val="none" w:sz="0" w:space="0" w:color="auto"/>
                <w:bottom w:val="none" w:sz="0" w:space="0" w:color="auto"/>
                <w:right w:val="none" w:sz="0" w:space="0" w:color="auto"/>
              </w:divBdr>
            </w:div>
            <w:div w:id="1747914826">
              <w:marLeft w:val="0"/>
              <w:marRight w:val="0"/>
              <w:marTop w:val="0"/>
              <w:marBottom w:val="0"/>
              <w:divBdr>
                <w:top w:val="none" w:sz="0" w:space="0" w:color="auto"/>
                <w:left w:val="none" w:sz="0" w:space="0" w:color="auto"/>
                <w:bottom w:val="none" w:sz="0" w:space="0" w:color="auto"/>
                <w:right w:val="none" w:sz="0" w:space="0" w:color="auto"/>
              </w:divBdr>
            </w:div>
            <w:div w:id="1807621015">
              <w:marLeft w:val="0"/>
              <w:marRight w:val="0"/>
              <w:marTop w:val="0"/>
              <w:marBottom w:val="0"/>
              <w:divBdr>
                <w:top w:val="none" w:sz="0" w:space="0" w:color="auto"/>
                <w:left w:val="none" w:sz="0" w:space="0" w:color="auto"/>
                <w:bottom w:val="none" w:sz="0" w:space="0" w:color="auto"/>
                <w:right w:val="none" w:sz="0" w:space="0" w:color="auto"/>
              </w:divBdr>
            </w:div>
            <w:div w:id="50662531">
              <w:marLeft w:val="0"/>
              <w:marRight w:val="0"/>
              <w:marTop w:val="0"/>
              <w:marBottom w:val="0"/>
              <w:divBdr>
                <w:top w:val="none" w:sz="0" w:space="0" w:color="auto"/>
                <w:left w:val="none" w:sz="0" w:space="0" w:color="auto"/>
                <w:bottom w:val="none" w:sz="0" w:space="0" w:color="auto"/>
                <w:right w:val="none" w:sz="0" w:space="0" w:color="auto"/>
              </w:divBdr>
            </w:div>
            <w:div w:id="58598436">
              <w:marLeft w:val="0"/>
              <w:marRight w:val="0"/>
              <w:marTop w:val="0"/>
              <w:marBottom w:val="0"/>
              <w:divBdr>
                <w:top w:val="none" w:sz="0" w:space="0" w:color="auto"/>
                <w:left w:val="none" w:sz="0" w:space="0" w:color="auto"/>
                <w:bottom w:val="none" w:sz="0" w:space="0" w:color="auto"/>
                <w:right w:val="none" w:sz="0" w:space="0" w:color="auto"/>
              </w:divBdr>
            </w:div>
            <w:div w:id="20597389">
              <w:marLeft w:val="0"/>
              <w:marRight w:val="0"/>
              <w:marTop w:val="0"/>
              <w:marBottom w:val="0"/>
              <w:divBdr>
                <w:top w:val="none" w:sz="0" w:space="0" w:color="auto"/>
                <w:left w:val="none" w:sz="0" w:space="0" w:color="auto"/>
                <w:bottom w:val="none" w:sz="0" w:space="0" w:color="auto"/>
                <w:right w:val="none" w:sz="0" w:space="0" w:color="auto"/>
              </w:divBdr>
            </w:div>
            <w:div w:id="284847144">
              <w:marLeft w:val="0"/>
              <w:marRight w:val="0"/>
              <w:marTop w:val="0"/>
              <w:marBottom w:val="0"/>
              <w:divBdr>
                <w:top w:val="none" w:sz="0" w:space="0" w:color="auto"/>
                <w:left w:val="none" w:sz="0" w:space="0" w:color="auto"/>
                <w:bottom w:val="none" w:sz="0" w:space="0" w:color="auto"/>
                <w:right w:val="none" w:sz="0" w:space="0" w:color="auto"/>
              </w:divBdr>
            </w:div>
            <w:div w:id="1907452391">
              <w:marLeft w:val="0"/>
              <w:marRight w:val="0"/>
              <w:marTop w:val="0"/>
              <w:marBottom w:val="0"/>
              <w:divBdr>
                <w:top w:val="none" w:sz="0" w:space="0" w:color="auto"/>
                <w:left w:val="none" w:sz="0" w:space="0" w:color="auto"/>
                <w:bottom w:val="none" w:sz="0" w:space="0" w:color="auto"/>
                <w:right w:val="none" w:sz="0" w:space="0" w:color="auto"/>
              </w:divBdr>
            </w:div>
            <w:div w:id="1606305392">
              <w:marLeft w:val="0"/>
              <w:marRight w:val="0"/>
              <w:marTop w:val="0"/>
              <w:marBottom w:val="0"/>
              <w:divBdr>
                <w:top w:val="none" w:sz="0" w:space="0" w:color="auto"/>
                <w:left w:val="none" w:sz="0" w:space="0" w:color="auto"/>
                <w:bottom w:val="none" w:sz="0" w:space="0" w:color="auto"/>
                <w:right w:val="none" w:sz="0" w:space="0" w:color="auto"/>
              </w:divBdr>
            </w:div>
            <w:div w:id="1294167961">
              <w:marLeft w:val="0"/>
              <w:marRight w:val="0"/>
              <w:marTop w:val="0"/>
              <w:marBottom w:val="0"/>
              <w:divBdr>
                <w:top w:val="none" w:sz="0" w:space="0" w:color="auto"/>
                <w:left w:val="none" w:sz="0" w:space="0" w:color="auto"/>
                <w:bottom w:val="none" w:sz="0" w:space="0" w:color="auto"/>
                <w:right w:val="none" w:sz="0" w:space="0" w:color="auto"/>
              </w:divBdr>
            </w:div>
            <w:div w:id="1722746339">
              <w:marLeft w:val="0"/>
              <w:marRight w:val="0"/>
              <w:marTop w:val="0"/>
              <w:marBottom w:val="0"/>
              <w:divBdr>
                <w:top w:val="none" w:sz="0" w:space="0" w:color="auto"/>
                <w:left w:val="none" w:sz="0" w:space="0" w:color="auto"/>
                <w:bottom w:val="none" w:sz="0" w:space="0" w:color="auto"/>
                <w:right w:val="none" w:sz="0" w:space="0" w:color="auto"/>
              </w:divBdr>
            </w:div>
            <w:div w:id="1685520762">
              <w:marLeft w:val="0"/>
              <w:marRight w:val="0"/>
              <w:marTop w:val="0"/>
              <w:marBottom w:val="0"/>
              <w:divBdr>
                <w:top w:val="none" w:sz="0" w:space="0" w:color="auto"/>
                <w:left w:val="none" w:sz="0" w:space="0" w:color="auto"/>
                <w:bottom w:val="none" w:sz="0" w:space="0" w:color="auto"/>
                <w:right w:val="none" w:sz="0" w:space="0" w:color="auto"/>
              </w:divBdr>
            </w:div>
            <w:div w:id="552422400">
              <w:marLeft w:val="0"/>
              <w:marRight w:val="0"/>
              <w:marTop w:val="0"/>
              <w:marBottom w:val="0"/>
              <w:divBdr>
                <w:top w:val="none" w:sz="0" w:space="0" w:color="auto"/>
                <w:left w:val="none" w:sz="0" w:space="0" w:color="auto"/>
                <w:bottom w:val="none" w:sz="0" w:space="0" w:color="auto"/>
                <w:right w:val="none" w:sz="0" w:space="0" w:color="auto"/>
              </w:divBdr>
            </w:div>
            <w:div w:id="712466506">
              <w:marLeft w:val="0"/>
              <w:marRight w:val="0"/>
              <w:marTop w:val="0"/>
              <w:marBottom w:val="0"/>
              <w:divBdr>
                <w:top w:val="none" w:sz="0" w:space="0" w:color="auto"/>
                <w:left w:val="none" w:sz="0" w:space="0" w:color="auto"/>
                <w:bottom w:val="none" w:sz="0" w:space="0" w:color="auto"/>
                <w:right w:val="none" w:sz="0" w:space="0" w:color="auto"/>
              </w:divBdr>
            </w:div>
            <w:div w:id="389154448">
              <w:marLeft w:val="0"/>
              <w:marRight w:val="0"/>
              <w:marTop w:val="0"/>
              <w:marBottom w:val="0"/>
              <w:divBdr>
                <w:top w:val="none" w:sz="0" w:space="0" w:color="auto"/>
                <w:left w:val="none" w:sz="0" w:space="0" w:color="auto"/>
                <w:bottom w:val="none" w:sz="0" w:space="0" w:color="auto"/>
                <w:right w:val="none" w:sz="0" w:space="0" w:color="auto"/>
              </w:divBdr>
            </w:div>
            <w:div w:id="1483740089">
              <w:marLeft w:val="0"/>
              <w:marRight w:val="0"/>
              <w:marTop w:val="0"/>
              <w:marBottom w:val="0"/>
              <w:divBdr>
                <w:top w:val="none" w:sz="0" w:space="0" w:color="auto"/>
                <w:left w:val="none" w:sz="0" w:space="0" w:color="auto"/>
                <w:bottom w:val="none" w:sz="0" w:space="0" w:color="auto"/>
                <w:right w:val="none" w:sz="0" w:space="0" w:color="auto"/>
              </w:divBdr>
            </w:div>
            <w:div w:id="559219342">
              <w:marLeft w:val="0"/>
              <w:marRight w:val="0"/>
              <w:marTop w:val="0"/>
              <w:marBottom w:val="0"/>
              <w:divBdr>
                <w:top w:val="none" w:sz="0" w:space="0" w:color="auto"/>
                <w:left w:val="none" w:sz="0" w:space="0" w:color="auto"/>
                <w:bottom w:val="none" w:sz="0" w:space="0" w:color="auto"/>
                <w:right w:val="none" w:sz="0" w:space="0" w:color="auto"/>
              </w:divBdr>
            </w:div>
            <w:div w:id="152919704">
              <w:marLeft w:val="0"/>
              <w:marRight w:val="0"/>
              <w:marTop w:val="0"/>
              <w:marBottom w:val="0"/>
              <w:divBdr>
                <w:top w:val="none" w:sz="0" w:space="0" w:color="auto"/>
                <w:left w:val="none" w:sz="0" w:space="0" w:color="auto"/>
                <w:bottom w:val="none" w:sz="0" w:space="0" w:color="auto"/>
                <w:right w:val="none" w:sz="0" w:space="0" w:color="auto"/>
              </w:divBdr>
            </w:div>
            <w:div w:id="574702811">
              <w:marLeft w:val="0"/>
              <w:marRight w:val="0"/>
              <w:marTop w:val="0"/>
              <w:marBottom w:val="0"/>
              <w:divBdr>
                <w:top w:val="none" w:sz="0" w:space="0" w:color="auto"/>
                <w:left w:val="none" w:sz="0" w:space="0" w:color="auto"/>
                <w:bottom w:val="none" w:sz="0" w:space="0" w:color="auto"/>
                <w:right w:val="none" w:sz="0" w:space="0" w:color="auto"/>
              </w:divBdr>
            </w:div>
            <w:div w:id="379206281">
              <w:marLeft w:val="0"/>
              <w:marRight w:val="0"/>
              <w:marTop w:val="0"/>
              <w:marBottom w:val="0"/>
              <w:divBdr>
                <w:top w:val="none" w:sz="0" w:space="0" w:color="auto"/>
                <w:left w:val="none" w:sz="0" w:space="0" w:color="auto"/>
                <w:bottom w:val="none" w:sz="0" w:space="0" w:color="auto"/>
                <w:right w:val="none" w:sz="0" w:space="0" w:color="auto"/>
              </w:divBdr>
            </w:div>
            <w:div w:id="808128694">
              <w:marLeft w:val="0"/>
              <w:marRight w:val="0"/>
              <w:marTop w:val="0"/>
              <w:marBottom w:val="0"/>
              <w:divBdr>
                <w:top w:val="none" w:sz="0" w:space="0" w:color="auto"/>
                <w:left w:val="none" w:sz="0" w:space="0" w:color="auto"/>
                <w:bottom w:val="none" w:sz="0" w:space="0" w:color="auto"/>
                <w:right w:val="none" w:sz="0" w:space="0" w:color="auto"/>
              </w:divBdr>
            </w:div>
            <w:div w:id="822742664">
              <w:marLeft w:val="0"/>
              <w:marRight w:val="0"/>
              <w:marTop w:val="0"/>
              <w:marBottom w:val="0"/>
              <w:divBdr>
                <w:top w:val="none" w:sz="0" w:space="0" w:color="auto"/>
                <w:left w:val="none" w:sz="0" w:space="0" w:color="auto"/>
                <w:bottom w:val="none" w:sz="0" w:space="0" w:color="auto"/>
                <w:right w:val="none" w:sz="0" w:space="0" w:color="auto"/>
              </w:divBdr>
            </w:div>
            <w:div w:id="1940945540">
              <w:marLeft w:val="0"/>
              <w:marRight w:val="0"/>
              <w:marTop w:val="0"/>
              <w:marBottom w:val="0"/>
              <w:divBdr>
                <w:top w:val="none" w:sz="0" w:space="0" w:color="auto"/>
                <w:left w:val="none" w:sz="0" w:space="0" w:color="auto"/>
                <w:bottom w:val="none" w:sz="0" w:space="0" w:color="auto"/>
                <w:right w:val="none" w:sz="0" w:space="0" w:color="auto"/>
              </w:divBdr>
            </w:div>
            <w:div w:id="1442458743">
              <w:marLeft w:val="0"/>
              <w:marRight w:val="0"/>
              <w:marTop w:val="0"/>
              <w:marBottom w:val="0"/>
              <w:divBdr>
                <w:top w:val="none" w:sz="0" w:space="0" w:color="auto"/>
                <w:left w:val="none" w:sz="0" w:space="0" w:color="auto"/>
                <w:bottom w:val="none" w:sz="0" w:space="0" w:color="auto"/>
                <w:right w:val="none" w:sz="0" w:space="0" w:color="auto"/>
              </w:divBdr>
            </w:div>
            <w:div w:id="1588464117">
              <w:marLeft w:val="0"/>
              <w:marRight w:val="0"/>
              <w:marTop w:val="0"/>
              <w:marBottom w:val="0"/>
              <w:divBdr>
                <w:top w:val="none" w:sz="0" w:space="0" w:color="auto"/>
                <w:left w:val="none" w:sz="0" w:space="0" w:color="auto"/>
                <w:bottom w:val="none" w:sz="0" w:space="0" w:color="auto"/>
                <w:right w:val="none" w:sz="0" w:space="0" w:color="auto"/>
              </w:divBdr>
            </w:div>
            <w:div w:id="378869624">
              <w:marLeft w:val="0"/>
              <w:marRight w:val="0"/>
              <w:marTop w:val="0"/>
              <w:marBottom w:val="0"/>
              <w:divBdr>
                <w:top w:val="none" w:sz="0" w:space="0" w:color="auto"/>
                <w:left w:val="none" w:sz="0" w:space="0" w:color="auto"/>
                <w:bottom w:val="none" w:sz="0" w:space="0" w:color="auto"/>
                <w:right w:val="none" w:sz="0" w:space="0" w:color="auto"/>
              </w:divBdr>
            </w:div>
            <w:div w:id="2022853321">
              <w:marLeft w:val="0"/>
              <w:marRight w:val="0"/>
              <w:marTop w:val="0"/>
              <w:marBottom w:val="0"/>
              <w:divBdr>
                <w:top w:val="none" w:sz="0" w:space="0" w:color="auto"/>
                <w:left w:val="none" w:sz="0" w:space="0" w:color="auto"/>
                <w:bottom w:val="none" w:sz="0" w:space="0" w:color="auto"/>
                <w:right w:val="none" w:sz="0" w:space="0" w:color="auto"/>
              </w:divBdr>
            </w:div>
            <w:div w:id="688027823">
              <w:marLeft w:val="0"/>
              <w:marRight w:val="0"/>
              <w:marTop w:val="0"/>
              <w:marBottom w:val="0"/>
              <w:divBdr>
                <w:top w:val="none" w:sz="0" w:space="0" w:color="auto"/>
                <w:left w:val="none" w:sz="0" w:space="0" w:color="auto"/>
                <w:bottom w:val="none" w:sz="0" w:space="0" w:color="auto"/>
                <w:right w:val="none" w:sz="0" w:space="0" w:color="auto"/>
              </w:divBdr>
            </w:div>
            <w:div w:id="1913083628">
              <w:marLeft w:val="0"/>
              <w:marRight w:val="0"/>
              <w:marTop w:val="0"/>
              <w:marBottom w:val="0"/>
              <w:divBdr>
                <w:top w:val="none" w:sz="0" w:space="0" w:color="auto"/>
                <w:left w:val="none" w:sz="0" w:space="0" w:color="auto"/>
                <w:bottom w:val="none" w:sz="0" w:space="0" w:color="auto"/>
                <w:right w:val="none" w:sz="0" w:space="0" w:color="auto"/>
              </w:divBdr>
            </w:div>
            <w:div w:id="1043015779">
              <w:marLeft w:val="0"/>
              <w:marRight w:val="0"/>
              <w:marTop w:val="0"/>
              <w:marBottom w:val="0"/>
              <w:divBdr>
                <w:top w:val="none" w:sz="0" w:space="0" w:color="auto"/>
                <w:left w:val="none" w:sz="0" w:space="0" w:color="auto"/>
                <w:bottom w:val="none" w:sz="0" w:space="0" w:color="auto"/>
                <w:right w:val="none" w:sz="0" w:space="0" w:color="auto"/>
              </w:divBdr>
            </w:div>
            <w:div w:id="46731384">
              <w:marLeft w:val="0"/>
              <w:marRight w:val="0"/>
              <w:marTop w:val="0"/>
              <w:marBottom w:val="0"/>
              <w:divBdr>
                <w:top w:val="none" w:sz="0" w:space="0" w:color="auto"/>
                <w:left w:val="none" w:sz="0" w:space="0" w:color="auto"/>
                <w:bottom w:val="none" w:sz="0" w:space="0" w:color="auto"/>
                <w:right w:val="none" w:sz="0" w:space="0" w:color="auto"/>
              </w:divBdr>
            </w:div>
            <w:div w:id="1799837964">
              <w:marLeft w:val="0"/>
              <w:marRight w:val="0"/>
              <w:marTop w:val="0"/>
              <w:marBottom w:val="0"/>
              <w:divBdr>
                <w:top w:val="none" w:sz="0" w:space="0" w:color="auto"/>
                <w:left w:val="none" w:sz="0" w:space="0" w:color="auto"/>
                <w:bottom w:val="none" w:sz="0" w:space="0" w:color="auto"/>
                <w:right w:val="none" w:sz="0" w:space="0" w:color="auto"/>
              </w:divBdr>
            </w:div>
            <w:div w:id="1179932777">
              <w:marLeft w:val="0"/>
              <w:marRight w:val="0"/>
              <w:marTop w:val="0"/>
              <w:marBottom w:val="0"/>
              <w:divBdr>
                <w:top w:val="none" w:sz="0" w:space="0" w:color="auto"/>
                <w:left w:val="none" w:sz="0" w:space="0" w:color="auto"/>
                <w:bottom w:val="none" w:sz="0" w:space="0" w:color="auto"/>
                <w:right w:val="none" w:sz="0" w:space="0" w:color="auto"/>
              </w:divBdr>
            </w:div>
            <w:div w:id="1169905554">
              <w:marLeft w:val="0"/>
              <w:marRight w:val="0"/>
              <w:marTop w:val="0"/>
              <w:marBottom w:val="0"/>
              <w:divBdr>
                <w:top w:val="none" w:sz="0" w:space="0" w:color="auto"/>
                <w:left w:val="none" w:sz="0" w:space="0" w:color="auto"/>
                <w:bottom w:val="none" w:sz="0" w:space="0" w:color="auto"/>
                <w:right w:val="none" w:sz="0" w:space="0" w:color="auto"/>
              </w:divBdr>
            </w:div>
            <w:div w:id="231937120">
              <w:marLeft w:val="0"/>
              <w:marRight w:val="0"/>
              <w:marTop w:val="0"/>
              <w:marBottom w:val="0"/>
              <w:divBdr>
                <w:top w:val="none" w:sz="0" w:space="0" w:color="auto"/>
                <w:left w:val="none" w:sz="0" w:space="0" w:color="auto"/>
                <w:bottom w:val="none" w:sz="0" w:space="0" w:color="auto"/>
                <w:right w:val="none" w:sz="0" w:space="0" w:color="auto"/>
              </w:divBdr>
            </w:div>
            <w:div w:id="886456482">
              <w:marLeft w:val="0"/>
              <w:marRight w:val="0"/>
              <w:marTop w:val="0"/>
              <w:marBottom w:val="0"/>
              <w:divBdr>
                <w:top w:val="none" w:sz="0" w:space="0" w:color="auto"/>
                <w:left w:val="none" w:sz="0" w:space="0" w:color="auto"/>
                <w:bottom w:val="none" w:sz="0" w:space="0" w:color="auto"/>
                <w:right w:val="none" w:sz="0" w:space="0" w:color="auto"/>
              </w:divBdr>
            </w:div>
            <w:div w:id="260383912">
              <w:marLeft w:val="0"/>
              <w:marRight w:val="0"/>
              <w:marTop w:val="0"/>
              <w:marBottom w:val="0"/>
              <w:divBdr>
                <w:top w:val="none" w:sz="0" w:space="0" w:color="auto"/>
                <w:left w:val="none" w:sz="0" w:space="0" w:color="auto"/>
                <w:bottom w:val="none" w:sz="0" w:space="0" w:color="auto"/>
                <w:right w:val="none" w:sz="0" w:space="0" w:color="auto"/>
              </w:divBdr>
            </w:div>
            <w:div w:id="11163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84">
      <w:bodyDiv w:val="1"/>
      <w:marLeft w:val="0"/>
      <w:marRight w:val="0"/>
      <w:marTop w:val="0"/>
      <w:marBottom w:val="0"/>
      <w:divBdr>
        <w:top w:val="none" w:sz="0" w:space="0" w:color="auto"/>
        <w:left w:val="none" w:sz="0" w:space="0" w:color="auto"/>
        <w:bottom w:val="none" w:sz="0" w:space="0" w:color="auto"/>
        <w:right w:val="none" w:sz="0" w:space="0" w:color="auto"/>
      </w:divBdr>
      <w:divsChild>
        <w:div w:id="575476260">
          <w:marLeft w:val="0"/>
          <w:marRight w:val="0"/>
          <w:marTop w:val="0"/>
          <w:marBottom w:val="0"/>
          <w:divBdr>
            <w:top w:val="none" w:sz="0" w:space="0" w:color="auto"/>
            <w:left w:val="none" w:sz="0" w:space="0" w:color="auto"/>
            <w:bottom w:val="none" w:sz="0" w:space="0" w:color="auto"/>
            <w:right w:val="none" w:sz="0" w:space="0" w:color="auto"/>
          </w:divBdr>
          <w:divsChild>
            <w:div w:id="285623448">
              <w:marLeft w:val="0"/>
              <w:marRight w:val="0"/>
              <w:marTop w:val="0"/>
              <w:marBottom w:val="0"/>
              <w:divBdr>
                <w:top w:val="none" w:sz="0" w:space="0" w:color="auto"/>
                <w:left w:val="none" w:sz="0" w:space="0" w:color="auto"/>
                <w:bottom w:val="none" w:sz="0" w:space="0" w:color="auto"/>
                <w:right w:val="none" w:sz="0" w:space="0" w:color="auto"/>
              </w:divBdr>
              <w:divsChild>
                <w:div w:id="4458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4935">
      <w:bodyDiv w:val="1"/>
      <w:marLeft w:val="0"/>
      <w:marRight w:val="0"/>
      <w:marTop w:val="0"/>
      <w:marBottom w:val="0"/>
      <w:divBdr>
        <w:top w:val="none" w:sz="0" w:space="0" w:color="auto"/>
        <w:left w:val="none" w:sz="0" w:space="0" w:color="auto"/>
        <w:bottom w:val="none" w:sz="0" w:space="0" w:color="auto"/>
        <w:right w:val="none" w:sz="0" w:space="0" w:color="auto"/>
      </w:divBdr>
      <w:divsChild>
        <w:div w:id="648285225">
          <w:marLeft w:val="0"/>
          <w:marRight w:val="0"/>
          <w:marTop w:val="0"/>
          <w:marBottom w:val="0"/>
          <w:divBdr>
            <w:top w:val="none" w:sz="0" w:space="0" w:color="auto"/>
            <w:left w:val="none" w:sz="0" w:space="0" w:color="auto"/>
            <w:bottom w:val="none" w:sz="0" w:space="0" w:color="auto"/>
            <w:right w:val="none" w:sz="0" w:space="0" w:color="auto"/>
          </w:divBdr>
          <w:divsChild>
            <w:div w:id="2103601240">
              <w:marLeft w:val="0"/>
              <w:marRight w:val="0"/>
              <w:marTop w:val="0"/>
              <w:marBottom w:val="0"/>
              <w:divBdr>
                <w:top w:val="single" w:sz="6" w:space="15" w:color="EFEFEF"/>
                <w:left w:val="none" w:sz="0" w:space="0" w:color="auto"/>
                <w:bottom w:val="none" w:sz="0" w:space="0" w:color="auto"/>
                <w:right w:val="none" w:sz="0" w:space="0" w:color="auto"/>
              </w:divBdr>
              <w:divsChild>
                <w:div w:id="886450429">
                  <w:marLeft w:val="0"/>
                  <w:marRight w:val="0"/>
                  <w:marTop w:val="0"/>
                  <w:marBottom w:val="0"/>
                  <w:divBdr>
                    <w:top w:val="none" w:sz="0" w:space="0" w:color="auto"/>
                    <w:left w:val="none" w:sz="0" w:space="0" w:color="auto"/>
                    <w:bottom w:val="none" w:sz="0" w:space="0" w:color="auto"/>
                    <w:right w:val="none" w:sz="0" w:space="0" w:color="auto"/>
                  </w:divBdr>
                  <w:divsChild>
                    <w:div w:id="1737122651">
                      <w:marLeft w:val="0"/>
                      <w:marRight w:val="3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79354">
      <w:bodyDiv w:val="1"/>
      <w:marLeft w:val="0"/>
      <w:marRight w:val="0"/>
      <w:marTop w:val="0"/>
      <w:marBottom w:val="0"/>
      <w:divBdr>
        <w:top w:val="none" w:sz="0" w:space="0" w:color="auto"/>
        <w:left w:val="none" w:sz="0" w:space="0" w:color="auto"/>
        <w:bottom w:val="none" w:sz="0" w:space="0" w:color="auto"/>
        <w:right w:val="none" w:sz="0" w:space="0" w:color="auto"/>
      </w:divBdr>
      <w:divsChild>
        <w:div w:id="285426605">
          <w:marLeft w:val="0"/>
          <w:marRight w:val="0"/>
          <w:marTop w:val="0"/>
          <w:marBottom w:val="0"/>
          <w:divBdr>
            <w:top w:val="none" w:sz="0" w:space="0" w:color="auto"/>
            <w:left w:val="none" w:sz="0" w:space="0" w:color="auto"/>
            <w:bottom w:val="none" w:sz="0" w:space="0" w:color="auto"/>
            <w:right w:val="none" w:sz="0" w:space="0" w:color="auto"/>
          </w:divBdr>
        </w:div>
        <w:div w:id="67921494">
          <w:marLeft w:val="0"/>
          <w:marRight w:val="0"/>
          <w:marTop w:val="0"/>
          <w:marBottom w:val="0"/>
          <w:divBdr>
            <w:top w:val="none" w:sz="0" w:space="0" w:color="auto"/>
            <w:left w:val="none" w:sz="0" w:space="0" w:color="auto"/>
            <w:bottom w:val="none" w:sz="0" w:space="0" w:color="auto"/>
            <w:right w:val="none" w:sz="0" w:space="0" w:color="auto"/>
          </w:divBdr>
          <w:divsChild>
            <w:div w:id="901864962">
              <w:marLeft w:val="0"/>
              <w:marRight w:val="0"/>
              <w:marTop w:val="0"/>
              <w:marBottom w:val="0"/>
              <w:divBdr>
                <w:top w:val="none" w:sz="0" w:space="0" w:color="auto"/>
                <w:left w:val="none" w:sz="0" w:space="0" w:color="auto"/>
                <w:bottom w:val="none" w:sz="0" w:space="0" w:color="auto"/>
                <w:right w:val="none" w:sz="0" w:space="0" w:color="auto"/>
              </w:divBdr>
              <w:divsChild>
                <w:div w:id="1846048904">
                  <w:marLeft w:val="0"/>
                  <w:marRight w:val="0"/>
                  <w:marTop w:val="0"/>
                  <w:marBottom w:val="0"/>
                  <w:divBdr>
                    <w:top w:val="none" w:sz="0" w:space="0" w:color="auto"/>
                    <w:left w:val="none" w:sz="0" w:space="0" w:color="auto"/>
                    <w:bottom w:val="none" w:sz="0" w:space="0" w:color="auto"/>
                    <w:right w:val="none" w:sz="0" w:space="0" w:color="auto"/>
                  </w:divBdr>
                  <w:divsChild>
                    <w:div w:id="399327592">
                      <w:marLeft w:val="0"/>
                      <w:marRight w:val="0"/>
                      <w:marTop w:val="0"/>
                      <w:marBottom w:val="0"/>
                      <w:divBdr>
                        <w:top w:val="none" w:sz="0" w:space="0" w:color="auto"/>
                        <w:left w:val="none" w:sz="0" w:space="0" w:color="auto"/>
                        <w:bottom w:val="none" w:sz="0" w:space="0" w:color="auto"/>
                        <w:right w:val="none" w:sz="0" w:space="0" w:color="auto"/>
                      </w:divBdr>
                      <w:divsChild>
                        <w:div w:id="621696210">
                          <w:marLeft w:val="0"/>
                          <w:marRight w:val="0"/>
                          <w:marTop w:val="0"/>
                          <w:marBottom w:val="0"/>
                          <w:divBdr>
                            <w:top w:val="none" w:sz="0" w:space="0" w:color="auto"/>
                            <w:left w:val="none" w:sz="0" w:space="0" w:color="auto"/>
                            <w:bottom w:val="none" w:sz="0" w:space="0" w:color="auto"/>
                            <w:right w:val="none" w:sz="0" w:space="0" w:color="auto"/>
                          </w:divBdr>
                          <w:divsChild>
                            <w:div w:id="1962496220">
                              <w:marLeft w:val="0"/>
                              <w:marRight w:val="0"/>
                              <w:marTop w:val="0"/>
                              <w:marBottom w:val="0"/>
                              <w:divBdr>
                                <w:top w:val="none" w:sz="0" w:space="0" w:color="auto"/>
                                <w:left w:val="none" w:sz="0" w:space="0" w:color="auto"/>
                                <w:bottom w:val="single" w:sz="6" w:space="0" w:color="B6BABF"/>
                                <w:right w:val="none" w:sz="0" w:space="0" w:color="auto"/>
                              </w:divBdr>
                              <w:divsChild>
                                <w:div w:id="19019384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24616932">
                      <w:marLeft w:val="0"/>
                      <w:marRight w:val="0"/>
                      <w:marTop w:val="0"/>
                      <w:marBottom w:val="0"/>
                      <w:divBdr>
                        <w:top w:val="none" w:sz="0" w:space="0" w:color="auto"/>
                        <w:left w:val="none" w:sz="0" w:space="0" w:color="auto"/>
                        <w:bottom w:val="none" w:sz="0" w:space="0" w:color="auto"/>
                        <w:right w:val="none" w:sz="0" w:space="0" w:color="auto"/>
                      </w:divBdr>
                      <w:divsChild>
                        <w:div w:id="1867711856">
                          <w:marLeft w:val="0"/>
                          <w:marRight w:val="0"/>
                          <w:marTop w:val="0"/>
                          <w:marBottom w:val="0"/>
                          <w:divBdr>
                            <w:top w:val="none" w:sz="0" w:space="0" w:color="auto"/>
                            <w:left w:val="none" w:sz="0" w:space="0" w:color="auto"/>
                            <w:bottom w:val="none" w:sz="0" w:space="0" w:color="auto"/>
                            <w:right w:val="none" w:sz="0" w:space="0" w:color="auto"/>
                          </w:divBdr>
                          <w:divsChild>
                            <w:div w:id="1985546250">
                              <w:marLeft w:val="0"/>
                              <w:marRight w:val="0"/>
                              <w:marTop w:val="0"/>
                              <w:marBottom w:val="0"/>
                              <w:divBdr>
                                <w:top w:val="none" w:sz="0" w:space="0" w:color="auto"/>
                                <w:left w:val="none" w:sz="0" w:space="0" w:color="auto"/>
                                <w:bottom w:val="none" w:sz="0" w:space="0" w:color="auto"/>
                                <w:right w:val="none" w:sz="0" w:space="0" w:color="auto"/>
                              </w:divBdr>
                              <w:divsChild>
                                <w:div w:id="1528330653">
                                  <w:marLeft w:val="0"/>
                                  <w:marRight w:val="0"/>
                                  <w:marTop w:val="0"/>
                                  <w:marBottom w:val="0"/>
                                  <w:divBdr>
                                    <w:top w:val="single" w:sz="6" w:space="0" w:color="93969D"/>
                                    <w:left w:val="single" w:sz="6" w:space="0" w:color="93969D"/>
                                    <w:bottom w:val="single" w:sz="6" w:space="0" w:color="93969D"/>
                                    <w:right w:val="single" w:sz="6" w:space="0" w:color="93969D"/>
                                  </w:divBdr>
                                </w:div>
                                <w:div w:id="639113303">
                                  <w:marLeft w:val="0"/>
                                  <w:marRight w:val="0"/>
                                  <w:marTop w:val="0"/>
                                  <w:marBottom w:val="0"/>
                                  <w:divBdr>
                                    <w:top w:val="single" w:sz="6" w:space="0" w:color="93969D"/>
                                    <w:left w:val="single" w:sz="6" w:space="0" w:color="93969D"/>
                                    <w:bottom w:val="single" w:sz="6" w:space="0" w:color="93969D"/>
                                    <w:right w:val="single" w:sz="6" w:space="0" w:color="93969D"/>
                                  </w:divBdr>
                                </w:div>
                                <w:div w:id="1601908888">
                                  <w:marLeft w:val="0"/>
                                  <w:marRight w:val="0"/>
                                  <w:marTop w:val="0"/>
                                  <w:marBottom w:val="0"/>
                                  <w:divBdr>
                                    <w:top w:val="single" w:sz="6" w:space="0" w:color="93969D"/>
                                    <w:left w:val="single" w:sz="6" w:space="0" w:color="93969D"/>
                                    <w:bottom w:val="single" w:sz="6" w:space="0" w:color="93969D"/>
                                    <w:right w:val="single" w:sz="6" w:space="0" w:color="93969D"/>
                                  </w:divBdr>
                                </w:div>
                                <w:div w:id="1367291636">
                                  <w:marLeft w:val="0"/>
                                  <w:marRight w:val="0"/>
                                  <w:marTop w:val="0"/>
                                  <w:marBottom w:val="0"/>
                                  <w:divBdr>
                                    <w:top w:val="single" w:sz="6" w:space="0" w:color="93969D"/>
                                    <w:left w:val="single" w:sz="6" w:space="0" w:color="93969D"/>
                                    <w:bottom w:val="single" w:sz="6" w:space="0" w:color="93969D"/>
                                    <w:right w:val="single" w:sz="6" w:space="0" w:color="93969D"/>
                                  </w:divBdr>
                                </w:div>
                                <w:div w:id="1391269382">
                                  <w:marLeft w:val="0"/>
                                  <w:marRight w:val="0"/>
                                  <w:marTop w:val="0"/>
                                  <w:marBottom w:val="0"/>
                                  <w:divBdr>
                                    <w:top w:val="single" w:sz="6" w:space="0" w:color="93969D"/>
                                    <w:left w:val="single" w:sz="6" w:space="0" w:color="93969D"/>
                                    <w:bottom w:val="single" w:sz="6" w:space="0" w:color="93969D"/>
                                    <w:right w:val="single" w:sz="6" w:space="0" w:color="93969D"/>
                                  </w:divBdr>
                                </w:div>
                                <w:div w:id="1951740017">
                                  <w:marLeft w:val="0"/>
                                  <w:marRight w:val="0"/>
                                  <w:marTop w:val="0"/>
                                  <w:marBottom w:val="0"/>
                                  <w:divBdr>
                                    <w:top w:val="single" w:sz="6" w:space="0" w:color="93969D"/>
                                    <w:left w:val="single" w:sz="6" w:space="0" w:color="93969D"/>
                                    <w:bottom w:val="single" w:sz="6" w:space="0" w:color="93969D"/>
                                    <w:right w:val="single" w:sz="6" w:space="0" w:color="93969D"/>
                                  </w:divBdr>
                                </w:div>
                              </w:divsChild>
                            </w:div>
                          </w:divsChild>
                        </w:div>
                        <w:div w:id="1728214611">
                          <w:marLeft w:val="0"/>
                          <w:marRight w:val="0"/>
                          <w:marTop w:val="0"/>
                          <w:marBottom w:val="0"/>
                          <w:divBdr>
                            <w:top w:val="single" w:sz="6" w:space="0" w:color="A2A6AB"/>
                            <w:left w:val="single" w:sz="6" w:space="0" w:color="A2A6AB"/>
                            <w:bottom w:val="single" w:sz="6" w:space="0" w:color="A2A6AB"/>
                            <w:right w:val="single" w:sz="6" w:space="0" w:color="A2A6AB"/>
                          </w:divBdr>
                          <w:divsChild>
                            <w:div w:id="486095473">
                              <w:marLeft w:val="0"/>
                              <w:marRight w:val="0"/>
                              <w:marTop w:val="0"/>
                              <w:marBottom w:val="0"/>
                              <w:divBdr>
                                <w:top w:val="none" w:sz="0" w:space="0" w:color="auto"/>
                                <w:left w:val="none" w:sz="0" w:space="0" w:color="auto"/>
                                <w:bottom w:val="single" w:sz="6" w:space="0" w:color="A2A6AB"/>
                                <w:right w:val="none" w:sz="0" w:space="0" w:color="auto"/>
                              </w:divBdr>
                            </w:div>
                            <w:div w:id="1109350531">
                              <w:marLeft w:val="0"/>
                              <w:marRight w:val="0"/>
                              <w:marTop w:val="0"/>
                              <w:marBottom w:val="0"/>
                              <w:divBdr>
                                <w:top w:val="none" w:sz="0" w:space="0" w:color="auto"/>
                                <w:left w:val="none" w:sz="0" w:space="0" w:color="auto"/>
                                <w:bottom w:val="none" w:sz="0" w:space="0" w:color="auto"/>
                                <w:right w:val="none" w:sz="0" w:space="0" w:color="auto"/>
                              </w:divBdr>
                              <w:divsChild>
                                <w:div w:id="2114787515">
                                  <w:marLeft w:val="0"/>
                                  <w:marRight w:val="0"/>
                                  <w:marTop w:val="30"/>
                                  <w:marBottom w:val="45"/>
                                  <w:divBdr>
                                    <w:top w:val="single" w:sz="6" w:space="0" w:color="A2A6AB"/>
                                    <w:left w:val="single" w:sz="6" w:space="0" w:color="A2A6AB"/>
                                    <w:bottom w:val="single" w:sz="6" w:space="0" w:color="A2A6AB"/>
                                    <w:right w:val="single" w:sz="6" w:space="0" w:color="A2A6AB"/>
                                  </w:divBdr>
                                  <w:divsChild>
                                    <w:div w:id="469324829">
                                      <w:marLeft w:val="0"/>
                                      <w:marRight w:val="0"/>
                                      <w:marTop w:val="0"/>
                                      <w:marBottom w:val="0"/>
                                      <w:divBdr>
                                        <w:top w:val="none" w:sz="0" w:space="0" w:color="auto"/>
                                        <w:left w:val="none" w:sz="0" w:space="0" w:color="auto"/>
                                        <w:bottom w:val="none" w:sz="0" w:space="0" w:color="auto"/>
                                        <w:right w:val="none" w:sz="0" w:space="0" w:color="auto"/>
                                      </w:divBdr>
                                    </w:div>
                                  </w:divsChild>
                                </w:div>
                                <w:div w:id="1523587626">
                                  <w:marLeft w:val="0"/>
                                  <w:marRight w:val="0"/>
                                  <w:marTop w:val="0"/>
                                  <w:marBottom w:val="0"/>
                                  <w:divBdr>
                                    <w:top w:val="none" w:sz="0" w:space="0" w:color="auto"/>
                                    <w:left w:val="none" w:sz="0" w:space="0" w:color="auto"/>
                                    <w:bottom w:val="none" w:sz="0" w:space="0" w:color="auto"/>
                                    <w:right w:val="none" w:sz="0" w:space="0" w:color="auto"/>
                                  </w:divBdr>
                                  <w:divsChild>
                                    <w:div w:id="1315066538">
                                      <w:marLeft w:val="0"/>
                                      <w:marRight w:val="0"/>
                                      <w:marTop w:val="90"/>
                                      <w:marBottom w:val="0"/>
                                      <w:divBdr>
                                        <w:top w:val="none" w:sz="0" w:space="0" w:color="auto"/>
                                        <w:left w:val="none" w:sz="0" w:space="0" w:color="auto"/>
                                        <w:bottom w:val="none" w:sz="0" w:space="0" w:color="auto"/>
                                        <w:right w:val="none" w:sz="0" w:space="0" w:color="auto"/>
                                      </w:divBdr>
                                      <w:divsChild>
                                        <w:div w:id="1163542726">
                                          <w:marLeft w:val="0"/>
                                          <w:marRight w:val="0"/>
                                          <w:marTop w:val="0"/>
                                          <w:marBottom w:val="0"/>
                                          <w:divBdr>
                                            <w:top w:val="none" w:sz="0" w:space="0" w:color="auto"/>
                                            <w:left w:val="none" w:sz="0" w:space="0" w:color="auto"/>
                                            <w:bottom w:val="none" w:sz="0" w:space="0" w:color="auto"/>
                                            <w:right w:val="none" w:sz="0" w:space="0" w:color="auto"/>
                                          </w:divBdr>
                                        </w:div>
                                        <w:div w:id="3644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3152">
                              <w:marLeft w:val="75"/>
                              <w:marRight w:val="75"/>
                              <w:marTop w:val="75"/>
                              <w:marBottom w:val="75"/>
                              <w:divBdr>
                                <w:top w:val="single" w:sz="6" w:space="2" w:color="A2A6AB"/>
                                <w:left w:val="single" w:sz="6" w:space="2" w:color="A2A6AB"/>
                                <w:bottom w:val="single" w:sz="6" w:space="2" w:color="A2A6AB"/>
                                <w:right w:val="single" w:sz="6" w:space="2" w:color="A2A6AB"/>
                              </w:divBdr>
                              <w:divsChild>
                                <w:div w:id="1064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31112">
      <w:bodyDiv w:val="1"/>
      <w:marLeft w:val="0"/>
      <w:marRight w:val="0"/>
      <w:marTop w:val="0"/>
      <w:marBottom w:val="0"/>
      <w:divBdr>
        <w:top w:val="none" w:sz="0" w:space="0" w:color="auto"/>
        <w:left w:val="none" w:sz="0" w:space="0" w:color="auto"/>
        <w:bottom w:val="none" w:sz="0" w:space="0" w:color="auto"/>
        <w:right w:val="none" w:sz="0" w:space="0" w:color="auto"/>
      </w:divBdr>
      <w:divsChild>
        <w:div w:id="1098939177">
          <w:marLeft w:val="0"/>
          <w:marRight w:val="0"/>
          <w:marTop w:val="0"/>
          <w:marBottom w:val="0"/>
          <w:divBdr>
            <w:top w:val="none" w:sz="0" w:space="0" w:color="auto"/>
            <w:left w:val="none" w:sz="0" w:space="0" w:color="auto"/>
            <w:bottom w:val="none" w:sz="0" w:space="0" w:color="auto"/>
            <w:right w:val="none" w:sz="0" w:space="0" w:color="auto"/>
          </w:divBdr>
        </w:div>
        <w:div w:id="515580828">
          <w:marLeft w:val="0"/>
          <w:marRight w:val="0"/>
          <w:marTop w:val="0"/>
          <w:marBottom w:val="0"/>
          <w:divBdr>
            <w:top w:val="none" w:sz="0" w:space="0" w:color="auto"/>
            <w:left w:val="none" w:sz="0" w:space="0" w:color="auto"/>
            <w:bottom w:val="none" w:sz="0" w:space="0" w:color="auto"/>
            <w:right w:val="none" w:sz="0" w:space="0" w:color="auto"/>
          </w:divBdr>
          <w:divsChild>
            <w:div w:id="12194094">
              <w:marLeft w:val="0"/>
              <w:marRight w:val="0"/>
              <w:marTop w:val="0"/>
              <w:marBottom w:val="0"/>
              <w:divBdr>
                <w:top w:val="none" w:sz="0" w:space="0" w:color="auto"/>
                <w:left w:val="none" w:sz="0" w:space="0" w:color="auto"/>
                <w:bottom w:val="none" w:sz="0" w:space="0" w:color="auto"/>
                <w:right w:val="none" w:sz="0" w:space="0" w:color="auto"/>
              </w:divBdr>
              <w:divsChild>
                <w:div w:id="2100369823">
                  <w:marLeft w:val="0"/>
                  <w:marRight w:val="0"/>
                  <w:marTop w:val="0"/>
                  <w:marBottom w:val="0"/>
                  <w:divBdr>
                    <w:top w:val="none" w:sz="0" w:space="0" w:color="auto"/>
                    <w:left w:val="none" w:sz="0" w:space="0" w:color="auto"/>
                    <w:bottom w:val="none" w:sz="0" w:space="0" w:color="auto"/>
                    <w:right w:val="none" w:sz="0" w:space="0" w:color="auto"/>
                  </w:divBdr>
                  <w:divsChild>
                    <w:div w:id="635062222">
                      <w:marLeft w:val="0"/>
                      <w:marRight w:val="0"/>
                      <w:marTop w:val="0"/>
                      <w:marBottom w:val="0"/>
                      <w:divBdr>
                        <w:top w:val="none" w:sz="0" w:space="0" w:color="auto"/>
                        <w:left w:val="none" w:sz="0" w:space="0" w:color="auto"/>
                        <w:bottom w:val="none" w:sz="0" w:space="0" w:color="auto"/>
                        <w:right w:val="none" w:sz="0" w:space="0" w:color="auto"/>
                      </w:divBdr>
                      <w:divsChild>
                        <w:div w:id="1732267501">
                          <w:marLeft w:val="0"/>
                          <w:marRight w:val="0"/>
                          <w:marTop w:val="0"/>
                          <w:marBottom w:val="0"/>
                          <w:divBdr>
                            <w:top w:val="none" w:sz="0" w:space="0" w:color="auto"/>
                            <w:left w:val="none" w:sz="0" w:space="0" w:color="auto"/>
                            <w:bottom w:val="none" w:sz="0" w:space="0" w:color="auto"/>
                            <w:right w:val="none" w:sz="0" w:space="0" w:color="auto"/>
                          </w:divBdr>
                          <w:divsChild>
                            <w:div w:id="291444173">
                              <w:marLeft w:val="0"/>
                              <w:marRight w:val="0"/>
                              <w:marTop w:val="0"/>
                              <w:marBottom w:val="0"/>
                              <w:divBdr>
                                <w:top w:val="none" w:sz="0" w:space="0" w:color="auto"/>
                                <w:left w:val="none" w:sz="0" w:space="0" w:color="auto"/>
                                <w:bottom w:val="single" w:sz="6" w:space="0" w:color="B6BABF"/>
                                <w:right w:val="none" w:sz="0" w:space="0" w:color="auto"/>
                              </w:divBdr>
                              <w:divsChild>
                                <w:div w:id="20832167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80994309">
                      <w:marLeft w:val="0"/>
                      <w:marRight w:val="0"/>
                      <w:marTop w:val="0"/>
                      <w:marBottom w:val="0"/>
                      <w:divBdr>
                        <w:top w:val="none" w:sz="0" w:space="0" w:color="auto"/>
                        <w:left w:val="none" w:sz="0" w:space="0" w:color="auto"/>
                        <w:bottom w:val="none" w:sz="0" w:space="0" w:color="auto"/>
                        <w:right w:val="none" w:sz="0" w:space="0" w:color="auto"/>
                      </w:divBdr>
                      <w:divsChild>
                        <w:div w:id="942883040">
                          <w:marLeft w:val="0"/>
                          <w:marRight w:val="0"/>
                          <w:marTop w:val="0"/>
                          <w:marBottom w:val="0"/>
                          <w:divBdr>
                            <w:top w:val="none" w:sz="0" w:space="0" w:color="auto"/>
                            <w:left w:val="none" w:sz="0" w:space="0" w:color="auto"/>
                            <w:bottom w:val="none" w:sz="0" w:space="0" w:color="auto"/>
                            <w:right w:val="none" w:sz="0" w:space="0" w:color="auto"/>
                          </w:divBdr>
                          <w:divsChild>
                            <w:div w:id="1407072405">
                              <w:marLeft w:val="0"/>
                              <w:marRight w:val="0"/>
                              <w:marTop w:val="0"/>
                              <w:marBottom w:val="0"/>
                              <w:divBdr>
                                <w:top w:val="none" w:sz="0" w:space="0" w:color="auto"/>
                                <w:left w:val="none" w:sz="0" w:space="0" w:color="auto"/>
                                <w:bottom w:val="none" w:sz="0" w:space="0" w:color="auto"/>
                                <w:right w:val="none" w:sz="0" w:space="0" w:color="auto"/>
                              </w:divBdr>
                              <w:divsChild>
                                <w:div w:id="1043941938">
                                  <w:marLeft w:val="0"/>
                                  <w:marRight w:val="0"/>
                                  <w:marTop w:val="0"/>
                                  <w:marBottom w:val="0"/>
                                  <w:divBdr>
                                    <w:top w:val="single" w:sz="6" w:space="0" w:color="93969D"/>
                                    <w:left w:val="single" w:sz="6" w:space="0" w:color="93969D"/>
                                    <w:bottom w:val="single" w:sz="6" w:space="0" w:color="93969D"/>
                                    <w:right w:val="single" w:sz="6" w:space="0" w:color="93969D"/>
                                  </w:divBdr>
                                </w:div>
                                <w:div w:id="107312757">
                                  <w:marLeft w:val="0"/>
                                  <w:marRight w:val="0"/>
                                  <w:marTop w:val="0"/>
                                  <w:marBottom w:val="0"/>
                                  <w:divBdr>
                                    <w:top w:val="single" w:sz="6" w:space="0" w:color="93969D"/>
                                    <w:left w:val="single" w:sz="6" w:space="0" w:color="93969D"/>
                                    <w:bottom w:val="single" w:sz="6" w:space="0" w:color="93969D"/>
                                    <w:right w:val="single" w:sz="6" w:space="0" w:color="93969D"/>
                                  </w:divBdr>
                                </w:div>
                                <w:div w:id="400719233">
                                  <w:marLeft w:val="0"/>
                                  <w:marRight w:val="0"/>
                                  <w:marTop w:val="0"/>
                                  <w:marBottom w:val="0"/>
                                  <w:divBdr>
                                    <w:top w:val="single" w:sz="6" w:space="0" w:color="93969D"/>
                                    <w:left w:val="single" w:sz="6" w:space="0" w:color="93969D"/>
                                    <w:bottom w:val="single" w:sz="6" w:space="0" w:color="93969D"/>
                                    <w:right w:val="single" w:sz="6" w:space="0" w:color="93969D"/>
                                  </w:divBdr>
                                </w:div>
                                <w:div w:id="2111730050">
                                  <w:marLeft w:val="0"/>
                                  <w:marRight w:val="0"/>
                                  <w:marTop w:val="0"/>
                                  <w:marBottom w:val="0"/>
                                  <w:divBdr>
                                    <w:top w:val="single" w:sz="6" w:space="0" w:color="93969D"/>
                                    <w:left w:val="single" w:sz="6" w:space="0" w:color="93969D"/>
                                    <w:bottom w:val="single" w:sz="6" w:space="0" w:color="93969D"/>
                                    <w:right w:val="single" w:sz="6" w:space="0" w:color="93969D"/>
                                  </w:divBdr>
                                </w:div>
                                <w:div w:id="583270623">
                                  <w:marLeft w:val="0"/>
                                  <w:marRight w:val="0"/>
                                  <w:marTop w:val="0"/>
                                  <w:marBottom w:val="0"/>
                                  <w:divBdr>
                                    <w:top w:val="single" w:sz="6" w:space="0" w:color="93969D"/>
                                    <w:left w:val="single" w:sz="6" w:space="0" w:color="93969D"/>
                                    <w:bottom w:val="single" w:sz="6" w:space="0" w:color="93969D"/>
                                    <w:right w:val="single" w:sz="6" w:space="0" w:color="93969D"/>
                                  </w:divBdr>
                                </w:div>
                                <w:div w:id="1741520393">
                                  <w:marLeft w:val="0"/>
                                  <w:marRight w:val="0"/>
                                  <w:marTop w:val="0"/>
                                  <w:marBottom w:val="0"/>
                                  <w:divBdr>
                                    <w:top w:val="single" w:sz="6" w:space="0" w:color="93969D"/>
                                    <w:left w:val="single" w:sz="6" w:space="0" w:color="93969D"/>
                                    <w:bottom w:val="single" w:sz="6" w:space="0" w:color="93969D"/>
                                    <w:right w:val="single" w:sz="6" w:space="0" w:color="93969D"/>
                                  </w:divBdr>
                                </w:div>
                              </w:divsChild>
                            </w:div>
                          </w:divsChild>
                        </w:div>
                        <w:div w:id="1757750689">
                          <w:marLeft w:val="0"/>
                          <w:marRight w:val="0"/>
                          <w:marTop w:val="0"/>
                          <w:marBottom w:val="0"/>
                          <w:divBdr>
                            <w:top w:val="single" w:sz="6" w:space="0" w:color="A2A6AB"/>
                            <w:left w:val="single" w:sz="6" w:space="0" w:color="A2A6AB"/>
                            <w:bottom w:val="single" w:sz="6" w:space="0" w:color="A2A6AB"/>
                            <w:right w:val="single" w:sz="6" w:space="0" w:color="A2A6AB"/>
                          </w:divBdr>
                          <w:divsChild>
                            <w:div w:id="2026204115">
                              <w:marLeft w:val="0"/>
                              <w:marRight w:val="0"/>
                              <w:marTop w:val="0"/>
                              <w:marBottom w:val="0"/>
                              <w:divBdr>
                                <w:top w:val="none" w:sz="0" w:space="0" w:color="auto"/>
                                <w:left w:val="none" w:sz="0" w:space="0" w:color="auto"/>
                                <w:bottom w:val="single" w:sz="6" w:space="0" w:color="A2A6AB"/>
                                <w:right w:val="none" w:sz="0" w:space="0" w:color="auto"/>
                              </w:divBdr>
                            </w:div>
                            <w:div w:id="417753944">
                              <w:marLeft w:val="0"/>
                              <w:marRight w:val="0"/>
                              <w:marTop w:val="0"/>
                              <w:marBottom w:val="0"/>
                              <w:divBdr>
                                <w:top w:val="none" w:sz="0" w:space="0" w:color="auto"/>
                                <w:left w:val="none" w:sz="0" w:space="0" w:color="auto"/>
                                <w:bottom w:val="none" w:sz="0" w:space="0" w:color="auto"/>
                                <w:right w:val="none" w:sz="0" w:space="0" w:color="auto"/>
                              </w:divBdr>
                              <w:divsChild>
                                <w:div w:id="178079649">
                                  <w:marLeft w:val="0"/>
                                  <w:marRight w:val="0"/>
                                  <w:marTop w:val="30"/>
                                  <w:marBottom w:val="45"/>
                                  <w:divBdr>
                                    <w:top w:val="single" w:sz="6" w:space="0" w:color="A2A6AB"/>
                                    <w:left w:val="single" w:sz="6" w:space="0" w:color="A2A6AB"/>
                                    <w:bottom w:val="single" w:sz="6" w:space="0" w:color="A2A6AB"/>
                                    <w:right w:val="single" w:sz="6" w:space="0" w:color="A2A6AB"/>
                                  </w:divBdr>
                                  <w:divsChild>
                                    <w:div w:id="600331754">
                                      <w:marLeft w:val="0"/>
                                      <w:marRight w:val="0"/>
                                      <w:marTop w:val="0"/>
                                      <w:marBottom w:val="0"/>
                                      <w:divBdr>
                                        <w:top w:val="none" w:sz="0" w:space="0" w:color="auto"/>
                                        <w:left w:val="none" w:sz="0" w:space="0" w:color="auto"/>
                                        <w:bottom w:val="none" w:sz="0" w:space="0" w:color="auto"/>
                                        <w:right w:val="none" w:sz="0" w:space="0" w:color="auto"/>
                                      </w:divBdr>
                                    </w:div>
                                  </w:divsChild>
                                </w:div>
                                <w:div w:id="2119248823">
                                  <w:marLeft w:val="0"/>
                                  <w:marRight w:val="0"/>
                                  <w:marTop w:val="0"/>
                                  <w:marBottom w:val="0"/>
                                  <w:divBdr>
                                    <w:top w:val="none" w:sz="0" w:space="0" w:color="auto"/>
                                    <w:left w:val="none" w:sz="0" w:space="0" w:color="auto"/>
                                    <w:bottom w:val="none" w:sz="0" w:space="0" w:color="auto"/>
                                    <w:right w:val="none" w:sz="0" w:space="0" w:color="auto"/>
                                  </w:divBdr>
                                  <w:divsChild>
                                    <w:div w:id="737634231">
                                      <w:marLeft w:val="0"/>
                                      <w:marRight w:val="0"/>
                                      <w:marTop w:val="90"/>
                                      <w:marBottom w:val="0"/>
                                      <w:divBdr>
                                        <w:top w:val="none" w:sz="0" w:space="0" w:color="auto"/>
                                        <w:left w:val="none" w:sz="0" w:space="0" w:color="auto"/>
                                        <w:bottom w:val="none" w:sz="0" w:space="0" w:color="auto"/>
                                        <w:right w:val="none" w:sz="0" w:space="0" w:color="auto"/>
                                      </w:divBdr>
                                      <w:divsChild>
                                        <w:div w:id="2129426296">
                                          <w:marLeft w:val="0"/>
                                          <w:marRight w:val="0"/>
                                          <w:marTop w:val="0"/>
                                          <w:marBottom w:val="0"/>
                                          <w:divBdr>
                                            <w:top w:val="none" w:sz="0" w:space="0" w:color="auto"/>
                                            <w:left w:val="none" w:sz="0" w:space="0" w:color="auto"/>
                                            <w:bottom w:val="none" w:sz="0" w:space="0" w:color="auto"/>
                                            <w:right w:val="none" w:sz="0" w:space="0" w:color="auto"/>
                                          </w:divBdr>
                                        </w:div>
                                        <w:div w:id="16133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1814">
                              <w:marLeft w:val="75"/>
                              <w:marRight w:val="75"/>
                              <w:marTop w:val="75"/>
                              <w:marBottom w:val="75"/>
                              <w:divBdr>
                                <w:top w:val="single" w:sz="6" w:space="2" w:color="A2A6AB"/>
                                <w:left w:val="single" w:sz="6" w:space="2" w:color="A2A6AB"/>
                                <w:bottom w:val="single" w:sz="6" w:space="2" w:color="A2A6AB"/>
                                <w:right w:val="single" w:sz="6" w:space="2" w:color="A2A6AB"/>
                              </w:divBdr>
                              <w:divsChild>
                                <w:div w:id="10997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769257">
      <w:bodyDiv w:val="1"/>
      <w:marLeft w:val="0"/>
      <w:marRight w:val="0"/>
      <w:marTop w:val="0"/>
      <w:marBottom w:val="0"/>
      <w:divBdr>
        <w:top w:val="none" w:sz="0" w:space="0" w:color="auto"/>
        <w:left w:val="none" w:sz="0" w:space="0" w:color="auto"/>
        <w:bottom w:val="none" w:sz="0" w:space="0" w:color="auto"/>
        <w:right w:val="none" w:sz="0" w:space="0" w:color="auto"/>
      </w:divBdr>
    </w:div>
    <w:div w:id="990713503">
      <w:bodyDiv w:val="1"/>
      <w:marLeft w:val="0"/>
      <w:marRight w:val="0"/>
      <w:marTop w:val="0"/>
      <w:marBottom w:val="0"/>
      <w:divBdr>
        <w:top w:val="none" w:sz="0" w:space="0" w:color="auto"/>
        <w:left w:val="none" w:sz="0" w:space="0" w:color="auto"/>
        <w:bottom w:val="none" w:sz="0" w:space="0" w:color="auto"/>
        <w:right w:val="none" w:sz="0" w:space="0" w:color="auto"/>
      </w:divBdr>
      <w:divsChild>
        <w:div w:id="1992513027">
          <w:marLeft w:val="0"/>
          <w:marRight w:val="0"/>
          <w:marTop w:val="0"/>
          <w:marBottom w:val="0"/>
          <w:divBdr>
            <w:top w:val="none" w:sz="0" w:space="0" w:color="auto"/>
            <w:left w:val="none" w:sz="0" w:space="0" w:color="auto"/>
            <w:bottom w:val="none" w:sz="0" w:space="0" w:color="auto"/>
            <w:right w:val="none" w:sz="0" w:space="0" w:color="auto"/>
          </w:divBdr>
        </w:div>
        <w:div w:id="337853993">
          <w:marLeft w:val="0"/>
          <w:marRight w:val="0"/>
          <w:marTop w:val="0"/>
          <w:marBottom w:val="0"/>
          <w:divBdr>
            <w:top w:val="none" w:sz="0" w:space="0" w:color="auto"/>
            <w:left w:val="none" w:sz="0" w:space="0" w:color="auto"/>
            <w:bottom w:val="none" w:sz="0" w:space="0" w:color="auto"/>
            <w:right w:val="none" w:sz="0" w:space="0" w:color="auto"/>
          </w:divBdr>
          <w:divsChild>
            <w:div w:id="1422407861">
              <w:marLeft w:val="0"/>
              <w:marRight w:val="0"/>
              <w:marTop w:val="0"/>
              <w:marBottom w:val="0"/>
              <w:divBdr>
                <w:top w:val="none" w:sz="0" w:space="0" w:color="auto"/>
                <w:left w:val="none" w:sz="0" w:space="0" w:color="auto"/>
                <w:bottom w:val="none" w:sz="0" w:space="0" w:color="auto"/>
                <w:right w:val="none" w:sz="0" w:space="0" w:color="auto"/>
              </w:divBdr>
              <w:divsChild>
                <w:div w:id="690689371">
                  <w:marLeft w:val="0"/>
                  <w:marRight w:val="0"/>
                  <w:marTop w:val="0"/>
                  <w:marBottom w:val="0"/>
                  <w:divBdr>
                    <w:top w:val="none" w:sz="0" w:space="0" w:color="auto"/>
                    <w:left w:val="none" w:sz="0" w:space="0" w:color="auto"/>
                    <w:bottom w:val="none" w:sz="0" w:space="0" w:color="auto"/>
                    <w:right w:val="none" w:sz="0" w:space="0" w:color="auto"/>
                  </w:divBdr>
                  <w:divsChild>
                    <w:div w:id="1368137323">
                      <w:marLeft w:val="0"/>
                      <w:marRight w:val="0"/>
                      <w:marTop w:val="0"/>
                      <w:marBottom w:val="0"/>
                      <w:divBdr>
                        <w:top w:val="none" w:sz="0" w:space="0" w:color="auto"/>
                        <w:left w:val="none" w:sz="0" w:space="0" w:color="auto"/>
                        <w:bottom w:val="none" w:sz="0" w:space="0" w:color="auto"/>
                        <w:right w:val="none" w:sz="0" w:space="0" w:color="auto"/>
                      </w:divBdr>
                      <w:divsChild>
                        <w:div w:id="1768235463">
                          <w:marLeft w:val="0"/>
                          <w:marRight w:val="0"/>
                          <w:marTop w:val="0"/>
                          <w:marBottom w:val="0"/>
                          <w:divBdr>
                            <w:top w:val="none" w:sz="0" w:space="0" w:color="auto"/>
                            <w:left w:val="none" w:sz="0" w:space="0" w:color="auto"/>
                            <w:bottom w:val="none" w:sz="0" w:space="0" w:color="auto"/>
                            <w:right w:val="none" w:sz="0" w:space="0" w:color="auto"/>
                          </w:divBdr>
                          <w:divsChild>
                            <w:div w:id="1310476336">
                              <w:marLeft w:val="0"/>
                              <w:marRight w:val="0"/>
                              <w:marTop w:val="0"/>
                              <w:marBottom w:val="0"/>
                              <w:divBdr>
                                <w:top w:val="none" w:sz="0" w:space="0" w:color="auto"/>
                                <w:left w:val="none" w:sz="0" w:space="0" w:color="auto"/>
                                <w:bottom w:val="single" w:sz="6" w:space="0" w:color="B6BABF"/>
                                <w:right w:val="none" w:sz="0" w:space="0" w:color="auto"/>
                              </w:divBdr>
                              <w:divsChild>
                                <w:div w:id="1132140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86294166">
                      <w:marLeft w:val="0"/>
                      <w:marRight w:val="0"/>
                      <w:marTop w:val="0"/>
                      <w:marBottom w:val="0"/>
                      <w:divBdr>
                        <w:top w:val="none" w:sz="0" w:space="0" w:color="auto"/>
                        <w:left w:val="none" w:sz="0" w:space="0" w:color="auto"/>
                        <w:bottom w:val="none" w:sz="0" w:space="0" w:color="auto"/>
                        <w:right w:val="none" w:sz="0" w:space="0" w:color="auto"/>
                      </w:divBdr>
                      <w:divsChild>
                        <w:div w:id="396125191">
                          <w:marLeft w:val="0"/>
                          <w:marRight w:val="0"/>
                          <w:marTop w:val="0"/>
                          <w:marBottom w:val="0"/>
                          <w:divBdr>
                            <w:top w:val="none" w:sz="0" w:space="0" w:color="auto"/>
                            <w:left w:val="none" w:sz="0" w:space="0" w:color="auto"/>
                            <w:bottom w:val="none" w:sz="0" w:space="0" w:color="auto"/>
                            <w:right w:val="none" w:sz="0" w:space="0" w:color="auto"/>
                          </w:divBdr>
                          <w:divsChild>
                            <w:div w:id="1955481369">
                              <w:marLeft w:val="0"/>
                              <w:marRight w:val="0"/>
                              <w:marTop w:val="0"/>
                              <w:marBottom w:val="0"/>
                              <w:divBdr>
                                <w:top w:val="none" w:sz="0" w:space="0" w:color="auto"/>
                                <w:left w:val="none" w:sz="0" w:space="0" w:color="auto"/>
                                <w:bottom w:val="none" w:sz="0" w:space="0" w:color="auto"/>
                                <w:right w:val="none" w:sz="0" w:space="0" w:color="auto"/>
                              </w:divBdr>
                              <w:divsChild>
                                <w:div w:id="1987970829">
                                  <w:marLeft w:val="0"/>
                                  <w:marRight w:val="0"/>
                                  <w:marTop w:val="0"/>
                                  <w:marBottom w:val="0"/>
                                  <w:divBdr>
                                    <w:top w:val="single" w:sz="6" w:space="0" w:color="93969D"/>
                                    <w:left w:val="single" w:sz="6" w:space="0" w:color="93969D"/>
                                    <w:bottom w:val="single" w:sz="6" w:space="0" w:color="93969D"/>
                                    <w:right w:val="single" w:sz="6" w:space="0" w:color="93969D"/>
                                  </w:divBdr>
                                </w:div>
                                <w:div w:id="398750844">
                                  <w:marLeft w:val="0"/>
                                  <w:marRight w:val="0"/>
                                  <w:marTop w:val="0"/>
                                  <w:marBottom w:val="0"/>
                                  <w:divBdr>
                                    <w:top w:val="single" w:sz="6" w:space="0" w:color="93969D"/>
                                    <w:left w:val="single" w:sz="6" w:space="0" w:color="93969D"/>
                                    <w:bottom w:val="single" w:sz="6" w:space="0" w:color="93969D"/>
                                    <w:right w:val="single" w:sz="6" w:space="0" w:color="93969D"/>
                                  </w:divBdr>
                                </w:div>
                                <w:div w:id="1742018677">
                                  <w:marLeft w:val="0"/>
                                  <w:marRight w:val="0"/>
                                  <w:marTop w:val="0"/>
                                  <w:marBottom w:val="0"/>
                                  <w:divBdr>
                                    <w:top w:val="single" w:sz="6" w:space="0" w:color="93969D"/>
                                    <w:left w:val="single" w:sz="6" w:space="0" w:color="93969D"/>
                                    <w:bottom w:val="single" w:sz="6" w:space="0" w:color="93969D"/>
                                    <w:right w:val="single" w:sz="6" w:space="0" w:color="93969D"/>
                                  </w:divBdr>
                                </w:div>
                                <w:div w:id="1458068666">
                                  <w:marLeft w:val="0"/>
                                  <w:marRight w:val="0"/>
                                  <w:marTop w:val="0"/>
                                  <w:marBottom w:val="0"/>
                                  <w:divBdr>
                                    <w:top w:val="single" w:sz="6" w:space="0" w:color="93969D"/>
                                    <w:left w:val="single" w:sz="6" w:space="0" w:color="93969D"/>
                                    <w:bottom w:val="single" w:sz="6" w:space="0" w:color="93969D"/>
                                    <w:right w:val="single" w:sz="6" w:space="0" w:color="93969D"/>
                                  </w:divBdr>
                                </w:div>
                                <w:div w:id="2088530883">
                                  <w:marLeft w:val="0"/>
                                  <w:marRight w:val="0"/>
                                  <w:marTop w:val="0"/>
                                  <w:marBottom w:val="0"/>
                                  <w:divBdr>
                                    <w:top w:val="single" w:sz="6" w:space="0" w:color="93969D"/>
                                    <w:left w:val="single" w:sz="6" w:space="0" w:color="93969D"/>
                                    <w:bottom w:val="single" w:sz="6" w:space="0" w:color="93969D"/>
                                    <w:right w:val="single" w:sz="6" w:space="0" w:color="93969D"/>
                                  </w:divBdr>
                                </w:div>
                                <w:div w:id="668479958">
                                  <w:marLeft w:val="0"/>
                                  <w:marRight w:val="0"/>
                                  <w:marTop w:val="0"/>
                                  <w:marBottom w:val="0"/>
                                  <w:divBdr>
                                    <w:top w:val="single" w:sz="6" w:space="0" w:color="93969D"/>
                                    <w:left w:val="single" w:sz="6" w:space="0" w:color="93969D"/>
                                    <w:bottom w:val="single" w:sz="6" w:space="0" w:color="93969D"/>
                                    <w:right w:val="single" w:sz="6" w:space="0" w:color="93969D"/>
                                  </w:divBdr>
                                </w:div>
                              </w:divsChild>
                            </w:div>
                          </w:divsChild>
                        </w:div>
                        <w:div w:id="290476880">
                          <w:marLeft w:val="0"/>
                          <w:marRight w:val="0"/>
                          <w:marTop w:val="0"/>
                          <w:marBottom w:val="0"/>
                          <w:divBdr>
                            <w:top w:val="single" w:sz="6" w:space="0" w:color="A2A6AB"/>
                            <w:left w:val="single" w:sz="6" w:space="0" w:color="A2A6AB"/>
                            <w:bottom w:val="single" w:sz="6" w:space="0" w:color="A2A6AB"/>
                            <w:right w:val="single" w:sz="6" w:space="0" w:color="A2A6AB"/>
                          </w:divBdr>
                          <w:divsChild>
                            <w:div w:id="189923880">
                              <w:marLeft w:val="0"/>
                              <w:marRight w:val="0"/>
                              <w:marTop w:val="0"/>
                              <w:marBottom w:val="0"/>
                              <w:divBdr>
                                <w:top w:val="none" w:sz="0" w:space="0" w:color="auto"/>
                                <w:left w:val="none" w:sz="0" w:space="0" w:color="auto"/>
                                <w:bottom w:val="single" w:sz="6" w:space="0" w:color="A2A6AB"/>
                                <w:right w:val="none" w:sz="0" w:space="0" w:color="auto"/>
                              </w:divBdr>
                            </w:div>
                            <w:div w:id="1524784720">
                              <w:marLeft w:val="0"/>
                              <w:marRight w:val="0"/>
                              <w:marTop w:val="0"/>
                              <w:marBottom w:val="0"/>
                              <w:divBdr>
                                <w:top w:val="none" w:sz="0" w:space="0" w:color="auto"/>
                                <w:left w:val="none" w:sz="0" w:space="0" w:color="auto"/>
                                <w:bottom w:val="none" w:sz="0" w:space="0" w:color="auto"/>
                                <w:right w:val="none" w:sz="0" w:space="0" w:color="auto"/>
                              </w:divBdr>
                              <w:divsChild>
                                <w:div w:id="2055617761">
                                  <w:marLeft w:val="0"/>
                                  <w:marRight w:val="0"/>
                                  <w:marTop w:val="30"/>
                                  <w:marBottom w:val="45"/>
                                  <w:divBdr>
                                    <w:top w:val="single" w:sz="6" w:space="0" w:color="A2A6AB"/>
                                    <w:left w:val="single" w:sz="6" w:space="0" w:color="A2A6AB"/>
                                    <w:bottom w:val="single" w:sz="6" w:space="0" w:color="A2A6AB"/>
                                    <w:right w:val="single" w:sz="6" w:space="0" w:color="A2A6AB"/>
                                  </w:divBdr>
                                  <w:divsChild>
                                    <w:div w:id="849952652">
                                      <w:marLeft w:val="0"/>
                                      <w:marRight w:val="0"/>
                                      <w:marTop w:val="0"/>
                                      <w:marBottom w:val="0"/>
                                      <w:divBdr>
                                        <w:top w:val="none" w:sz="0" w:space="0" w:color="auto"/>
                                        <w:left w:val="none" w:sz="0" w:space="0" w:color="auto"/>
                                        <w:bottom w:val="none" w:sz="0" w:space="0" w:color="auto"/>
                                        <w:right w:val="none" w:sz="0" w:space="0" w:color="auto"/>
                                      </w:divBdr>
                                    </w:div>
                                  </w:divsChild>
                                </w:div>
                                <w:div w:id="646013094">
                                  <w:marLeft w:val="0"/>
                                  <w:marRight w:val="0"/>
                                  <w:marTop w:val="0"/>
                                  <w:marBottom w:val="0"/>
                                  <w:divBdr>
                                    <w:top w:val="none" w:sz="0" w:space="0" w:color="auto"/>
                                    <w:left w:val="none" w:sz="0" w:space="0" w:color="auto"/>
                                    <w:bottom w:val="none" w:sz="0" w:space="0" w:color="auto"/>
                                    <w:right w:val="none" w:sz="0" w:space="0" w:color="auto"/>
                                  </w:divBdr>
                                  <w:divsChild>
                                    <w:div w:id="1244492332">
                                      <w:marLeft w:val="0"/>
                                      <w:marRight w:val="0"/>
                                      <w:marTop w:val="90"/>
                                      <w:marBottom w:val="0"/>
                                      <w:divBdr>
                                        <w:top w:val="none" w:sz="0" w:space="0" w:color="auto"/>
                                        <w:left w:val="none" w:sz="0" w:space="0" w:color="auto"/>
                                        <w:bottom w:val="none" w:sz="0" w:space="0" w:color="auto"/>
                                        <w:right w:val="none" w:sz="0" w:space="0" w:color="auto"/>
                                      </w:divBdr>
                                      <w:divsChild>
                                        <w:div w:id="510530648">
                                          <w:marLeft w:val="0"/>
                                          <w:marRight w:val="0"/>
                                          <w:marTop w:val="0"/>
                                          <w:marBottom w:val="0"/>
                                          <w:divBdr>
                                            <w:top w:val="none" w:sz="0" w:space="0" w:color="auto"/>
                                            <w:left w:val="none" w:sz="0" w:space="0" w:color="auto"/>
                                            <w:bottom w:val="none" w:sz="0" w:space="0" w:color="auto"/>
                                            <w:right w:val="none" w:sz="0" w:space="0" w:color="auto"/>
                                          </w:divBdr>
                                        </w:div>
                                        <w:div w:id="1584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7816">
                              <w:marLeft w:val="75"/>
                              <w:marRight w:val="75"/>
                              <w:marTop w:val="75"/>
                              <w:marBottom w:val="75"/>
                              <w:divBdr>
                                <w:top w:val="single" w:sz="6" w:space="2" w:color="A2A6AB"/>
                                <w:left w:val="single" w:sz="6" w:space="2" w:color="A2A6AB"/>
                                <w:bottom w:val="single" w:sz="6" w:space="2" w:color="A2A6AB"/>
                                <w:right w:val="single" w:sz="6" w:space="2" w:color="A2A6AB"/>
                              </w:divBdr>
                              <w:divsChild>
                                <w:div w:id="10623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676515">
      <w:bodyDiv w:val="1"/>
      <w:marLeft w:val="0"/>
      <w:marRight w:val="0"/>
      <w:marTop w:val="0"/>
      <w:marBottom w:val="0"/>
      <w:divBdr>
        <w:top w:val="none" w:sz="0" w:space="0" w:color="auto"/>
        <w:left w:val="none" w:sz="0" w:space="0" w:color="auto"/>
        <w:bottom w:val="none" w:sz="0" w:space="0" w:color="auto"/>
        <w:right w:val="none" w:sz="0" w:space="0" w:color="auto"/>
      </w:divBdr>
      <w:divsChild>
        <w:div w:id="1625040877">
          <w:marLeft w:val="0"/>
          <w:marRight w:val="0"/>
          <w:marTop w:val="0"/>
          <w:marBottom w:val="0"/>
          <w:divBdr>
            <w:top w:val="none" w:sz="0" w:space="0" w:color="auto"/>
            <w:left w:val="none" w:sz="0" w:space="0" w:color="auto"/>
            <w:bottom w:val="none" w:sz="0" w:space="0" w:color="auto"/>
            <w:right w:val="none" w:sz="0" w:space="0" w:color="auto"/>
          </w:divBdr>
          <w:divsChild>
            <w:div w:id="916670775">
              <w:marLeft w:val="0"/>
              <w:marRight w:val="0"/>
              <w:marTop w:val="0"/>
              <w:marBottom w:val="0"/>
              <w:divBdr>
                <w:top w:val="none" w:sz="0" w:space="0" w:color="auto"/>
                <w:left w:val="none" w:sz="0" w:space="0" w:color="auto"/>
                <w:bottom w:val="none" w:sz="0" w:space="0" w:color="auto"/>
                <w:right w:val="none" w:sz="0" w:space="0" w:color="auto"/>
              </w:divBdr>
              <w:divsChild>
                <w:div w:id="6722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1905">
      <w:bodyDiv w:val="1"/>
      <w:marLeft w:val="0"/>
      <w:marRight w:val="0"/>
      <w:marTop w:val="0"/>
      <w:marBottom w:val="0"/>
      <w:divBdr>
        <w:top w:val="none" w:sz="0" w:space="0" w:color="auto"/>
        <w:left w:val="none" w:sz="0" w:space="0" w:color="auto"/>
        <w:bottom w:val="none" w:sz="0" w:space="0" w:color="auto"/>
        <w:right w:val="none" w:sz="0" w:space="0" w:color="auto"/>
      </w:divBdr>
      <w:divsChild>
        <w:div w:id="2011907276">
          <w:marLeft w:val="0"/>
          <w:marRight w:val="0"/>
          <w:marTop w:val="0"/>
          <w:marBottom w:val="0"/>
          <w:divBdr>
            <w:top w:val="none" w:sz="0" w:space="0" w:color="auto"/>
            <w:left w:val="none" w:sz="0" w:space="0" w:color="auto"/>
            <w:bottom w:val="none" w:sz="0" w:space="0" w:color="auto"/>
            <w:right w:val="none" w:sz="0" w:space="0" w:color="auto"/>
          </w:divBdr>
          <w:divsChild>
            <w:div w:id="1053190908">
              <w:marLeft w:val="0"/>
              <w:marRight w:val="0"/>
              <w:marTop w:val="0"/>
              <w:marBottom w:val="0"/>
              <w:divBdr>
                <w:top w:val="none" w:sz="0" w:space="0" w:color="auto"/>
                <w:left w:val="none" w:sz="0" w:space="0" w:color="auto"/>
                <w:bottom w:val="none" w:sz="0" w:space="0" w:color="auto"/>
                <w:right w:val="none" w:sz="0" w:space="0" w:color="auto"/>
              </w:divBdr>
              <w:divsChild>
                <w:div w:id="15144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ir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37D7-6013-4A86-A7CB-94FCA42F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117</Pages>
  <Words>39349</Words>
  <Characters>224290</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User2</cp:lastModifiedBy>
  <cp:revision>11</cp:revision>
  <cp:lastPrinted>2012-06-05T07:20:00Z</cp:lastPrinted>
  <dcterms:created xsi:type="dcterms:W3CDTF">2012-06-20T02:28:00Z</dcterms:created>
  <dcterms:modified xsi:type="dcterms:W3CDTF">2012-06-20T04:35:00Z</dcterms:modified>
</cp:coreProperties>
</file>